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4" w:rsidRPr="00E40884" w:rsidRDefault="00E40884" w:rsidP="00E40884">
      <w:pPr>
        <w:pStyle w:val="Nagwek1"/>
        <w:spacing w:line="276" w:lineRule="auto"/>
        <w:rPr>
          <w:rFonts w:cs="Arial"/>
          <w:b/>
          <w:szCs w:val="28"/>
        </w:rPr>
      </w:pPr>
      <w:r w:rsidRPr="00E40884">
        <w:rPr>
          <w:rFonts w:cs="Arial"/>
          <w:b/>
          <w:szCs w:val="28"/>
        </w:rPr>
        <w:t>UMOWA</w:t>
      </w:r>
      <w:r w:rsidRPr="00E40884">
        <w:rPr>
          <w:rFonts w:cs="Arial"/>
          <w:szCs w:val="28"/>
        </w:rPr>
        <w:t xml:space="preserve">  nr </w:t>
      </w:r>
      <w:proofErr w:type="spellStart"/>
      <w:r w:rsidRPr="00E40884">
        <w:rPr>
          <w:rFonts w:cs="Arial"/>
          <w:b/>
          <w:szCs w:val="28"/>
        </w:rPr>
        <w:t>PR</w:t>
      </w:r>
      <w:proofErr w:type="spellEnd"/>
      <w:r w:rsidRPr="00E40884">
        <w:rPr>
          <w:rFonts w:cs="Arial"/>
          <w:b/>
          <w:szCs w:val="28"/>
        </w:rPr>
        <w:t xml:space="preserve">/N </w:t>
      </w:r>
      <w:r w:rsidR="008968A7">
        <w:rPr>
          <w:rFonts w:cs="Arial"/>
          <w:b/>
          <w:szCs w:val="28"/>
        </w:rPr>
        <w:t>–</w:t>
      </w:r>
      <w:r w:rsidRPr="00E40884">
        <w:rPr>
          <w:rFonts w:cs="Arial"/>
          <w:b/>
          <w:szCs w:val="28"/>
        </w:rPr>
        <w:t xml:space="preserve"> </w:t>
      </w:r>
    </w:p>
    <w:p w:rsidR="00E40884" w:rsidRPr="00E40884" w:rsidRDefault="00E40884" w:rsidP="00E40884">
      <w:pPr>
        <w:spacing w:line="276" w:lineRule="auto"/>
        <w:rPr>
          <w:rFonts w:ascii="Arial" w:hAnsi="Arial" w:cs="Arial"/>
          <w:sz w:val="22"/>
          <w:szCs w:val="22"/>
        </w:rPr>
      </w:pPr>
    </w:p>
    <w:p w:rsidR="00E40884" w:rsidRPr="00E40884" w:rsidRDefault="00E40884" w:rsidP="00E40884">
      <w:pPr>
        <w:pStyle w:val="Tekstpodstawowy"/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 xml:space="preserve">zawarta </w:t>
      </w:r>
      <w:r w:rsidR="00003D3C">
        <w:rPr>
          <w:rFonts w:cs="Arial"/>
          <w:szCs w:val="22"/>
        </w:rPr>
        <w:t>................</w:t>
      </w:r>
      <w:r w:rsidRPr="00E40884">
        <w:rPr>
          <w:rFonts w:cs="Arial"/>
          <w:szCs w:val="22"/>
        </w:rPr>
        <w:t xml:space="preserve"> r. w Krakowie pomiędzy: </w:t>
      </w:r>
    </w:p>
    <w:p w:rsidR="00E40884" w:rsidRPr="00E40884" w:rsidRDefault="00E40884" w:rsidP="00E40884">
      <w:pPr>
        <w:pStyle w:val="Tekstpodstawowy"/>
        <w:spacing w:line="276" w:lineRule="auto"/>
        <w:rPr>
          <w:rFonts w:cs="Arial"/>
          <w:szCs w:val="22"/>
        </w:rPr>
      </w:pPr>
      <w:r w:rsidRPr="00E40884">
        <w:rPr>
          <w:rFonts w:cs="Arial"/>
          <w:b/>
          <w:szCs w:val="22"/>
        </w:rPr>
        <w:t>Miejskim Przedsiębiorstwem Komunikacyjnym S.A.</w:t>
      </w:r>
      <w:r w:rsidRPr="00E40884">
        <w:rPr>
          <w:rFonts w:cs="Arial"/>
          <w:szCs w:val="22"/>
        </w:rPr>
        <w:t xml:space="preserve"> w Krakowie, ul. św. Wawrzyńca 13, (adres do korespondencji: ul. J. Brożka 3, 30-347 Kraków), zarejestrowanym w Sądzie Rejonowym dla Krakowa – Śródmieścia w Krakowie XI Wydział Gospodarczy Krajowego Rejestru Sądowego, nr </w:t>
      </w:r>
      <w:proofErr w:type="spellStart"/>
      <w:r w:rsidRPr="00E40884">
        <w:rPr>
          <w:rFonts w:cs="Arial"/>
          <w:szCs w:val="22"/>
        </w:rPr>
        <w:t>KRS</w:t>
      </w:r>
      <w:proofErr w:type="spellEnd"/>
      <w:r w:rsidRPr="00E40884">
        <w:rPr>
          <w:rFonts w:cs="Arial"/>
          <w:szCs w:val="22"/>
        </w:rPr>
        <w:t xml:space="preserve"> 0000025692, kapitał zakładowy: 84 882 400,00 zł, </w:t>
      </w:r>
      <w:r w:rsidRPr="00E40884">
        <w:rPr>
          <w:rFonts w:cs="Arial"/>
          <w:szCs w:val="22"/>
        </w:rPr>
        <w:br/>
        <w:t>kapitał wpłacony: 84 882 400,00 zł, REGON:003911311, NIP: 679-008-56-13,</w:t>
      </w:r>
    </w:p>
    <w:p w:rsidR="00E40884" w:rsidRPr="00E40884" w:rsidRDefault="00E40884" w:rsidP="00E40884">
      <w:pPr>
        <w:pStyle w:val="Tekstpodstawowy"/>
        <w:spacing w:line="276" w:lineRule="auto"/>
        <w:rPr>
          <w:rFonts w:cs="Arial"/>
          <w:szCs w:val="22"/>
        </w:rPr>
      </w:pPr>
    </w:p>
    <w:p w:rsidR="00E40884" w:rsidRPr="00E40884" w:rsidRDefault="00E40884" w:rsidP="00E40884">
      <w:pPr>
        <w:pStyle w:val="Tekstpodstawowy"/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 xml:space="preserve">zwanym dalej </w:t>
      </w:r>
      <w:r w:rsidRPr="00E40884">
        <w:rPr>
          <w:rFonts w:cs="Arial"/>
          <w:b/>
          <w:szCs w:val="22"/>
        </w:rPr>
        <w:t xml:space="preserve">Wynajmującym, </w:t>
      </w:r>
      <w:r w:rsidRPr="00E40884">
        <w:rPr>
          <w:rFonts w:cs="Arial"/>
          <w:szCs w:val="22"/>
        </w:rPr>
        <w:t>reprezentowanym przez:</w:t>
      </w:r>
    </w:p>
    <w:p w:rsidR="00E40884" w:rsidRPr="00E40884" w:rsidRDefault="00E40884" w:rsidP="00E40884">
      <w:pPr>
        <w:pStyle w:val="Tekstpodstawowy"/>
        <w:spacing w:line="276" w:lineRule="auto"/>
        <w:rPr>
          <w:rFonts w:cs="Arial"/>
          <w:szCs w:val="22"/>
        </w:rPr>
      </w:pPr>
    </w:p>
    <w:p w:rsidR="00E40884" w:rsidRPr="00E40884" w:rsidRDefault="00E40884" w:rsidP="00E40884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40884">
        <w:rPr>
          <w:rFonts w:ascii="Arial" w:hAnsi="Arial" w:cs="Arial"/>
          <w:b/>
          <w:bCs/>
          <w:i/>
          <w:sz w:val="22"/>
          <w:szCs w:val="22"/>
        </w:rPr>
        <w:t xml:space="preserve"> Prezes  Zarządu           –   </w:t>
      </w:r>
    </w:p>
    <w:p w:rsidR="00E40884" w:rsidRPr="00E40884" w:rsidRDefault="00E40884" w:rsidP="00E40884">
      <w:pPr>
        <w:pStyle w:val="Nagwek2"/>
        <w:numPr>
          <w:ilvl w:val="0"/>
          <w:numId w:val="10"/>
        </w:numPr>
        <w:spacing w:line="276" w:lineRule="auto"/>
        <w:rPr>
          <w:szCs w:val="22"/>
        </w:rPr>
      </w:pPr>
      <w:r w:rsidRPr="00E40884">
        <w:rPr>
          <w:szCs w:val="22"/>
        </w:rPr>
        <w:t xml:space="preserve">Członek Zarządu          </w:t>
      </w:r>
      <w:r w:rsidRPr="00E40884">
        <w:rPr>
          <w:bCs w:val="0"/>
          <w:i w:val="0"/>
          <w:szCs w:val="22"/>
        </w:rPr>
        <w:t xml:space="preserve">–   </w:t>
      </w:r>
    </w:p>
    <w:p w:rsidR="007475D3" w:rsidRDefault="007475D3" w:rsidP="00E40884">
      <w:pPr>
        <w:spacing w:line="276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E40884" w:rsidRDefault="007475D3" w:rsidP="00E40884">
      <w:pPr>
        <w:spacing w:line="276" w:lineRule="auto"/>
        <w:ind w:left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475D3" w:rsidRPr="00E40884" w:rsidRDefault="007475D3" w:rsidP="00E40884">
      <w:pPr>
        <w:spacing w:line="276" w:lineRule="auto"/>
        <w:ind w:left="60"/>
        <w:jc w:val="both"/>
        <w:rPr>
          <w:rFonts w:ascii="Arial" w:hAnsi="Arial" w:cs="Arial"/>
          <w:sz w:val="22"/>
          <w:szCs w:val="22"/>
        </w:rPr>
      </w:pPr>
    </w:p>
    <w:p w:rsidR="00CC57FC" w:rsidRDefault="00003D3C" w:rsidP="00CC57FC">
      <w:pPr>
        <w:pStyle w:val="Tekstpodstawowy"/>
        <w:spacing w:line="276" w:lineRule="auto"/>
        <w:rPr>
          <w:rFonts w:cs="Arial"/>
          <w:szCs w:val="22"/>
        </w:rPr>
      </w:pPr>
      <w:r>
        <w:rPr>
          <w:rFonts w:cs="Arial"/>
          <w:b/>
          <w:bCs/>
          <w:szCs w:val="22"/>
        </w:rPr>
        <w:t>............................................</w:t>
      </w:r>
    </w:p>
    <w:p w:rsidR="00E40884" w:rsidRPr="00E40884" w:rsidRDefault="00E40884" w:rsidP="00CC57FC">
      <w:pPr>
        <w:pStyle w:val="Tekstpodstawowy"/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 xml:space="preserve">zwaną w treści umowy </w:t>
      </w:r>
      <w:r w:rsidRPr="00E40884">
        <w:rPr>
          <w:rFonts w:cs="Arial"/>
          <w:b/>
          <w:bCs/>
          <w:szCs w:val="22"/>
        </w:rPr>
        <w:t>Najemcą</w:t>
      </w:r>
      <w:r w:rsidRPr="00E40884">
        <w:rPr>
          <w:rFonts w:cs="Arial"/>
          <w:szCs w:val="22"/>
        </w:rPr>
        <w:t>,</w:t>
      </w:r>
    </w:p>
    <w:p w:rsidR="007475D3" w:rsidRDefault="007475D3" w:rsidP="007070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0884" w:rsidRPr="00E40884" w:rsidRDefault="00E40884" w:rsidP="007070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>o następującej treści:</w:t>
      </w:r>
    </w:p>
    <w:p w:rsidR="007475D3" w:rsidRDefault="007475D3" w:rsidP="00667768">
      <w:pPr>
        <w:spacing w:line="276" w:lineRule="auto"/>
        <w:ind w:left="60"/>
        <w:jc w:val="center"/>
        <w:rPr>
          <w:rFonts w:ascii="Arial" w:hAnsi="Arial"/>
          <w:b/>
          <w:bCs/>
          <w:sz w:val="22"/>
        </w:rPr>
      </w:pPr>
    </w:p>
    <w:p w:rsidR="00667768" w:rsidRDefault="00667768" w:rsidP="00667768">
      <w:pPr>
        <w:spacing w:line="276" w:lineRule="auto"/>
        <w:ind w:left="60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§ 1</w:t>
      </w:r>
    </w:p>
    <w:p w:rsidR="00667768" w:rsidRDefault="00667768" w:rsidP="00667768">
      <w:pPr>
        <w:spacing w:line="276" w:lineRule="auto"/>
        <w:ind w:left="60"/>
        <w:jc w:val="both"/>
        <w:rPr>
          <w:rFonts w:ascii="Arial" w:hAnsi="Arial"/>
          <w:sz w:val="22"/>
        </w:rPr>
      </w:pPr>
    </w:p>
    <w:p w:rsidR="00667768" w:rsidRPr="00274F63" w:rsidRDefault="00667768" w:rsidP="00667768">
      <w:pPr>
        <w:pStyle w:val="Tekstpodstawowy"/>
        <w:numPr>
          <w:ilvl w:val="0"/>
          <w:numId w:val="9"/>
        </w:numPr>
        <w:spacing w:line="276" w:lineRule="auto"/>
        <w:rPr>
          <w:rFonts w:cs="Arial"/>
          <w:szCs w:val="22"/>
        </w:rPr>
      </w:pPr>
      <w:r>
        <w:t xml:space="preserve">Przedmiotem umowy jest najem </w:t>
      </w:r>
      <w:r w:rsidR="00383D73">
        <w:t>lokalu</w:t>
      </w:r>
      <w:r>
        <w:t xml:space="preserve"> użytkowego</w:t>
      </w:r>
      <w:r w:rsidR="00791846">
        <w:t xml:space="preserve"> o powierzchni </w:t>
      </w:r>
      <w:r w:rsidR="00003D3C">
        <w:t>....................</w:t>
      </w:r>
      <w:r w:rsidR="00791846">
        <w:t xml:space="preserve"> m</w:t>
      </w:r>
      <w:r w:rsidR="00791846" w:rsidRPr="00791846">
        <w:rPr>
          <w:vertAlign w:val="superscript"/>
        </w:rPr>
        <w:t>2</w:t>
      </w:r>
      <w:r w:rsidRPr="00791846">
        <w:rPr>
          <w:vertAlign w:val="superscript"/>
        </w:rPr>
        <w:t xml:space="preserve"> </w:t>
      </w:r>
      <w:r>
        <w:t xml:space="preserve">zlokalizowanego w </w:t>
      </w:r>
      <w:r w:rsidR="00003D3C">
        <w:t>....................</w:t>
      </w:r>
      <w:r w:rsidR="006B4BFD">
        <w:t>.</w:t>
      </w:r>
    </w:p>
    <w:p w:rsidR="00667768" w:rsidRPr="00A62513" w:rsidRDefault="00667768" w:rsidP="00667768">
      <w:pPr>
        <w:pStyle w:val="Tekstpodstawowy"/>
        <w:numPr>
          <w:ilvl w:val="0"/>
          <w:numId w:val="9"/>
        </w:numPr>
        <w:spacing w:line="276" w:lineRule="auto"/>
        <w:rPr>
          <w:rFonts w:cs="Arial"/>
          <w:szCs w:val="22"/>
        </w:rPr>
      </w:pPr>
      <w:r>
        <w:t>Najemca oświadcza, iż znane jest mu położenie przedmiotu najmu oraz jego stan techniczny, wyposażenie, a także warunki użytkowania.</w:t>
      </w:r>
    </w:p>
    <w:p w:rsidR="00667768" w:rsidRPr="00E40884" w:rsidRDefault="00667768" w:rsidP="00667768">
      <w:pPr>
        <w:pStyle w:val="Tekstpodstawowy"/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>Stan techniczny przedmiotu najmu określa protokół zdawczo – odbiorczy.</w:t>
      </w:r>
    </w:p>
    <w:p w:rsidR="00667768" w:rsidRPr="00274F63" w:rsidRDefault="00667768" w:rsidP="00667768">
      <w:pPr>
        <w:pStyle w:val="Tekstpodstawowy"/>
        <w:numPr>
          <w:ilvl w:val="0"/>
          <w:numId w:val="9"/>
        </w:numPr>
        <w:spacing w:line="276" w:lineRule="auto"/>
        <w:rPr>
          <w:rFonts w:cs="Arial"/>
          <w:szCs w:val="22"/>
        </w:rPr>
      </w:pPr>
      <w:r>
        <w:t xml:space="preserve">Najemca oświadcza, że nie będzie wykorzystywał przedmiotu najmu do sprzedaży alkoholu lub środków o podobnym działaniu oraz nie będzie prowadził w tym miejscu żadnej działalności </w:t>
      </w:r>
      <w:r w:rsidR="00CF331B">
        <w:t>zakłócającej porządek publiczny lub</w:t>
      </w:r>
      <w:r>
        <w:t xml:space="preserve"> stwarzającej niebezpieczeństw</w:t>
      </w:r>
      <w:r w:rsidR="00CF331B">
        <w:t>o</w:t>
      </w:r>
      <w:r>
        <w:t xml:space="preserve"> dla osób lub mienia oraz działalności statutowej Wynajmującego.</w:t>
      </w:r>
    </w:p>
    <w:p w:rsidR="007475D3" w:rsidRDefault="007475D3" w:rsidP="00667768">
      <w:pPr>
        <w:spacing w:line="276" w:lineRule="auto"/>
        <w:ind w:left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67768" w:rsidRPr="00E40884" w:rsidRDefault="00667768" w:rsidP="00667768">
      <w:pPr>
        <w:spacing w:line="276" w:lineRule="auto"/>
        <w:ind w:left="60"/>
        <w:jc w:val="center"/>
        <w:rPr>
          <w:rFonts w:ascii="Arial" w:hAnsi="Arial" w:cs="Arial"/>
          <w:b/>
          <w:bCs/>
          <w:sz w:val="22"/>
          <w:szCs w:val="22"/>
        </w:rPr>
      </w:pPr>
      <w:r w:rsidRPr="00E40884">
        <w:rPr>
          <w:rFonts w:ascii="Arial" w:hAnsi="Arial" w:cs="Arial"/>
          <w:b/>
          <w:bCs/>
          <w:sz w:val="22"/>
          <w:szCs w:val="22"/>
        </w:rPr>
        <w:t>§ 2</w:t>
      </w:r>
    </w:p>
    <w:p w:rsidR="00667768" w:rsidRPr="00E40884" w:rsidRDefault="00667768" w:rsidP="00667768">
      <w:pPr>
        <w:spacing w:line="276" w:lineRule="auto"/>
        <w:ind w:left="60"/>
        <w:rPr>
          <w:rFonts w:ascii="Arial" w:hAnsi="Arial" w:cs="Arial"/>
          <w:sz w:val="22"/>
          <w:szCs w:val="22"/>
        </w:rPr>
      </w:pPr>
    </w:p>
    <w:p w:rsidR="00667768" w:rsidRDefault="00667768" w:rsidP="0066776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zobowiązuje się płacić Wynajmującemu miesięczny czynsz w wysokości </w:t>
      </w:r>
      <w:r>
        <w:rPr>
          <w:rFonts w:ascii="Arial" w:hAnsi="Arial" w:cs="Arial"/>
          <w:sz w:val="22"/>
          <w:szCs w:val="22"/>
        </w:rPr>
        <w:br/>
      </w:r>
      <w:r w:rsidR="00003D3C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zł netto (słownie</w:t>
      </w:r>
      <w:r w:rsidR="003D02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03D3C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 xml:space="preserve"> złotych 00/100 netto)</w:t>
      </w:r>
      <w:r w:rsidR="00720F0A">
        <w:rPr>
          <w:rFonts w:ascii="Arial" w:hAnsi="Arial" w:cs="Arial"/>
          <w:sz w:val="22"/>
          <w:szCs w:val="22"/>
        </w:rPr>
        <w:t xml:space="preserve"> tytułem najmu pomieszczenia</w:t>
      </w:r>
      <w:r w:rsidR="0079184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Czynsz nie zawiera</w:t>
      </w:r>
      <w:r w:rsidR="002009B5">
        <w:rPr>
          <w:rFonts w:ascii="Arial" w:hAnsi="Arial" w:cs="Arial"/>
          <w:sz w:val="22"/>
          <w:szCs w:val="22"/>
        </w:rPr>
        <w:t xml:space="preserve"> kosztów</w:t>
      </w:r>
      <w:r w:rsidR="00E24009">
        <w:rPr>
          <w:rFonts w:ascii="Arial" w:hAnsi="Arial" w:cs="Arial"/>
          <w:sz w:val="22"/>
          <w:szCs w:val="22"/>
        </w:rPr>
        <w:t xml:space="preserve"> eksploatacyjnych lokalu będącego przedmiotem najmu</w:t>
      </w:r>
      <w:r>
        <w:rPr>
          <w:rFonts w:ascii="Arial" w:hAnsi="Arial" w:cs="Arial"/>
          <w:sz w:val="22"/>
          <w:szCs w:val="22"/>
        </w:rPr>
        <w:t>,</w:t>
      </w:r>
      <w:r w:rsidR="00E2400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="00E2400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zczególności kosztów dostawy i zużycia energii elektrycznej, zużycia wody, odbioru odpadów, odprowadzenia ścieków, </w:t>
      </w:r>
      <w:r w:rsidR="002009B5">
        <w:rPr>
          <w:rFonts w:ascii="Arial" w:hAnsi="Arial" w:cs="Arial"/>
          <w:sz w:val="22"/>
          <w:szCs w:val="22"/>
        </w:rPr>
        <w:t xml:space="preserve">obsługi eksploatacyjnej, </w:t>
      </w:r>
      <w:r w:rsidR="00E2400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które Najemca zobowiązany jest płacić zgodnie z postanowieniami niniejszej umowy. </w:t>
      </w:r>
    </w:p>
    <w:p w:rsidR="00E24009" w:rsidRDefault="00E24009" w:rsidP="0066776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Wynajmujący przystąpi do naliczania czynszu określonego w § 2 ust. 1 umowy od dnia </w:t>
      </w:r>
      <w:r w:rsidR="00003D3C">
        <w:rPr>
          <w:rFonts w:ascii="Arial" w:hAnsi="Arial" w:cs="Arial"/>
          <w:sz w:val="22"/>
          <w:szCs w:val="22"/>
        </w:rPr>
        <w:t>.............................</w:t>
      </w:r>
    </w:p>
    <w:p w:rsidR="00667768" w:rsidRDefault="00667768" w:rsidP="0066776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1453">
        <w:rPr>
          <w:rFonts w:ascii="Arial" w:hAnsi="Arial" w:cs="Arial"/>
          <w:sz w:val="22"/>
          <w:szCs w:val="22"/>
        </w:rPr>
        <w:t>W przypadku zaistnienia zwłoki w regulowaniu należności naliczane będą ustawowe odsetki</w:t>
      </w:r>
      <w:r w:rsidR="00C137E0">
        <w:rPr>
          <w:rFonts w:ascii="Arial" w:hAnsi="Arial" w:cs="Arial"/>
          <w:sz w:val="22"/>
          <w:szCs w:val="22"/>
        </w:rPr>
        <w:t xml:space="preserve"> za opóźnienie.</w:t>
      </w:r>
    </w:p>
    <w:p w:rsidR="002009B5" w:rsidRDefault="00667768" w:rsidP="0066776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Okresem rozliczeniowym jest miesiąc kalendarzowy. </w:t>
      </w:r>
    </w:p>
    <w:p w:rsidR="00667768" w:rsidRPr="00E40884" w:rsidRDefault="00667768" w:rsidP="0066776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obowiązek zapłaty czynszu będzie dotyczył części miesiąca kalendarzowego Najemca zobowiązany jest do zapłaty części czynszu miesięcznego przy zastosowaniu stawki za jeden dzień czynszu odpowiadającej wysokości 1/30 czynszu miesięcznego. </w:t>
      </w:r>
    </w:p>
    <w:p w:rsidR="00667768" w:rsidRDefault="00667768" w:rsidP="0066776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Czynsz</w:t>
      </w:r>
      <w:r w:rsidRPr="00E40884">
        <w:rPr>
          <w:rFonts w:ascii="Arial" w:hAnsi="Arial" w:cs="Arial"/>
          <w:sz w:val="22"/>
          <w:szCs w:val="22"/>
        </w:rPr>
        <w:t xml:space="preserve"> ustalon</w:t>
      </w:r>
      <w:r>
        <w:rPr>
          <w:rFonts w:ascii="Arial" w:hAnsi="Arial" w:cs="Arial"/>
          <w:sz w:val="22"/>
          <w:szCs w:val="22"/>
        </w:rPr>
        <w:t>y</w:t>
      </w:r>
      <w:r w:rsidRPr="00E40884">
        <w:rPr>
          <w:rFonts w:ascii="Arial" w:hAnsi="Arial" w:cs="Arial"/>
          <w:sz w:val="22"/>
          <w:szCs w:val="22"/>
        </w:rPr>
        <w:t xml:space="preserve"> w ust. 1 będzie regulowan</w:t>
      </w:r>
      <w:r>
        <w:rPr>
          <w:rFonts w:ascii="Arial" w:hAnsi="Arial" w:cs="Arial"/>
          <w:sz w:val="22"/>
          <w:szCs w:val="22"/>
        </w:rPr>
        <w:t>y</w:t>
      </w:r>
      <w:r w:rsidRPr="00E40884">
        <w:rPr>
          <w:rFonts w:ascii="Arial" w:hAnsi="Arial" w:cs="Arial"/>
          <w:sz w:val="22"/>
          <w:szCs w:val="22"/>
        </w:rPr>
        <w:t xml:space="preserve"> przez Najemcę z góry</w:t>
      </w:r>
      <w:r w:rsidR="005126A0">
        <w:rPr>
          <w:rFonts w:ascii="Arial" w:hAnsi="Arial" w:cs="Arial"/>
          <w:sz w:val="22"/>
          <w:szCs w:val="22"/>
        </w:rPr>
        <w:t>,</w:t>
      </w:r>
      <w:r w:rsidRPr="00E40884">
        <w:rPr>
          <w:rFonts w:ascii="Arial" w:hAnsi="Arial" w:cs="Arial"/>
          <w:sz w:val="22"/>
          <w:szCs w:val="22"/>
        </w:rPr>
        <w:t xml:space="preserve"> na podstawie faktur wystawianych przez Wynajmującego, płatnyc</w:t>
      </w:r>
      <w:r w:rsidR="008372C8">
        <w:rPr>
          <w:rFonts w:ascii="Arial" w:hAnsi="Arial" w:cs="Arial"/>
          <w:sz w:val="22"/>
          <w:szCs w:val="22"/>
        </w:rPr>
        <w:t>h w terminie oraz</w:t>
      </w:r>
      <w:r w:rsidRPr="00E40884">
        <w:rPr>
          <w:rFonts w:ascii="Arial" w:hAnsi="Arial" w:cs="Arial"/>
          <w:sz w:val="22"/>
          <w:szCs w:val="22"/>
        </w:rPr>
        <w:t xml:space="preserve"> na konto podane </w:t>
      </w:r>
      <w:r w:rsidRPr="00E40884">
        <w:rPr>
          <w:rFonts w:ascii="Arial" w:hAnsi="Arial" w:cs="Arial"/>
          <w:sz w:val="22"/>
          <w:szCs w:val="22"/>
        </w:rPr>
        <w:br/>
        <w:t>na fakturach.</w:t>
      </w:r>
    </w:p>
    <w:p w:rsidR="00667768" w:rsidRDefault="00667768" w:rsidP="0066776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Wynajmujący zastrzega sobie prawo </w:t>
      </w:r>
      <w:r w:rsidR="007744A8">
        <w:rPr>
          <w:rFonts w:ascii="Arial" w:hAnsi="Arial" w:cs="Arial"/>
          <w:sz w:val="22"/>
          <w:szCs w:val="22"/>
        </w:rPr>
        <w:t>podniesienia</w:t>
      </w:r>
      <w:r w:rsidRPr="00E40884">
        <w:rPr>
          <w:rFonts w:ascii="Arial" w:hAnsi="Arial" w:cs="Arial"/>
          <w:sz w:val="22"/>
          <w:szCs w:val="22"/>
        </w:rPr>
        <w:t xml:space="preserve"> wysokości </w:t>
      </w:r>
      <w:r>
        <w:rPr>
          <w:rFonts w:ascii="Arial" w:hAnsi="Arial" w:cs="Arial"/>
          <w:sz w:val="22"/>
          <w:szCs w:val="22"/>
        </w:rPr>
        <w:t>czynszu</w:t>
      </w:r>
      <w:r w:rsidR="007744A8">
        <w:rPr>
          <w:rFonts w:ascii="Arial" w:hAnsi="Arial" w:cs="Arial"/>
          <w:sz w:val="22"/>
          <w:szCs w:val="22"/>
        </w:rPr>
        <w:t xml:space="preserve"> za najem</w:t>
      </w:r>
      <w:r w:rsidR="00537518">
        <w:rPr>
          <w:rFonts w:ascii="Arial" w:hAnsi="Arial" w:cs="Arial"/>
          <w:sz w:val="22"/>
          <w:szCs w:val="22"/>
        </w:rPr>
        <w:t>,</w:t>
      </w:r>
      <w:r w:rsidR="007744A8">
        <w:rPr>
          <w:rFonts w:ascii="Arial" w:hAnsi="Arial" w:cs="Arial"/>
          <w:sz w:val="22"/>
          <w:szCs w:val="22"/>
        </w:rPr>
        <w:t xml:space="preserve"> ustalonego </w:t>
      </w:r>
      <w:r w:rsidRPr="00E40884">
        <w:rPr>
          <w:rFonts w:ascii="Arial" w:hAnsi="Arial" w:cs="Arial"/>
          <w:sz w:val="22"/>
          <w:szCs w:val="22"/>
        </w:rPr>
        <w:t xml:space="preserve">w ust. 1 jeden raz w roku o wskaźnik cen towarów i usług konsumpcyjnych ogłaszany przez Prezesa GUS za rok poprzedni, przy czym o kwotę nie mniejszą niż 5 zł netto miesięcznie. Dokonana w ten sposób zmiana </w:t>
      </w:r>
      <w:r>
        <w:rPr>
          <w:rFonts w:ascii="Arial" w:hAnsi="Arial" w:cs="Arial"/>
          <w:sz w:val="22"/>
          <w:szCs w:val="22"/>
        </w:rPr>
        <w:t>czynszu</w:t>
      </w:r>
      <w:r w:rsidRPr="00E40884">
        <w:rPr>
          <w:rFonts w:ascii="Arial" w:hAnsi="Arial" w:cs="Arial"/>
          <w:sz w:val="22"/>
          <w:szCs w:val="22"/>
        </w:rPr>
        <w:t xml:space="preserve"> za najem nie stanowi zmiany warunków umowy i nie wymaga formy aneksu.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7768" w:rsidRDefault="00667768" w:rsidP="006677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E40884">
        <w:rPr>
          <w:rFonts w:ascii="Arial" w:hAnsi="Arial" w:cs="Arial"/>
        </w:rPr>
        <w:t>Na zabezpieczenie ewentualnych roszczeń Wynajmującego, Najemca przed podpisaniem umowy wpłaci kaucje w wysokości trzymiesięczn</w:t>
      </w:r>
      <w:r>
        <w:rPr>
          <w:rFonts w:ascii="Arial" w:hAnsi="Arial" w:cs="Arial"/>
        </w:rPr>
        <w:t>ego czynszu</w:t>
      </w:r>
      <w:r w:rsidRPr="00E40884">
        <w:rPr>
          <w:rFonts w:ascii="Arial" w:hAnsi="Arial" w:cs="Arial"/>
        </w:rPr>
        <w:t xml:space="preserve"> brutto określone</w:t>
      </w:r>
      <w:r>
        <w:rPr>
          <w:rFonts w:ascii="Arial" w:hAnsi="Arial" w:cs="Arial"/>
        </w:rPr>
        <w:t>go</w:t>
      </w:r>
      <w:r w:rsidRPr="00E40884">
        <w:rPr>
          <w:rFonts w:ascii="Arial" w:hAnsi="Arial" w:cs="Arial"/>
        </w:rPr>
        <w:t xml:space="preserve"> w § 2 </w:t>
      </w:r>
      <w:r>
        <w:rPr>
          <w:rFonts w:ascii="Arial" w:hAnsi="Arial" w:cs="Arial"/>
        </w:rPr>
        <w:t>ust</w:t>
      </w:r>
      <w:r w:rsidRPr="00E40884">
        <w:rPr>
          <w:rFonts w:ascii="Arial" w:hAnsi="Arial" w:cs="Arial"/>
        </w:rPr>
        <w:t>.1 umowy</w:t>
      </w:r>
      <w:r w:rsidR="00E24009">
        <w:rPr>
          <w:rFonts w:ascii="Arial" w:hAnsi="Arial" w:cs="Arial"/>
        </w:rPr>
        <w:t xml:space="preserve">. </w:t>
      </w:r>
      <w:r w:rsidRPr="00E40884">
        <w:rPr>
          <w:rFonts w:ascii="Arial" w:hAnsi="Arial" w:cs="Arial"/>
        </w:rPr>
        <w:t>Kaucja nie będzie podlegała oprocentowaniu ani indeksacji w okresie trwania umowy.</w:t>
      </w:r>
      <w:r>
        <w:rPr>
          <w:rFonts w:ascii="Arial" w:hAnsi="Arial" w:cs="Arial"/>
        </w:rPr>
        <w:t xml:space="preserve"> </w:t>
      </w:r>
      <w:r w:rsidRPr="00E40884">
        <w:rPr>
          <w:rFonts w:ascii="Arial" w:hAnsi="Arial" w:cs="Arial"/>
        </w:rPr>
        <w:t>W przypadku rozwiązania umowy oraz braku jakichkolwiek roszczeń finansowych</w:t>
      </w:r>
      <w:r>
        <w:rPr>
          <w:rFonts w:ascii="Arial" w:hAnsi="Arial" w:cs="Arial"/>
        </w:rPr>
        <w:t xml:space="preserve"> </w:t>
      </w:r>
      <w:r w:rsidRPr="00E40884">
        <w:rPr>
          <w:rFonts w:ascii="Arial" w:hAnsi="Arial" w:cs="Arial"/>
        </w:rPr>
        <w:t>w stosunku do Najemcy kaucja zostanie zwrócona Najemcy w wysokości nominalnej. W przypadku roszczeń finansowych wobec Najemcy kaucja zostanie zaliczona</w:t>
      </w:r>
      <w:r>
        <w:rPr>
          <w:rFonts w:ascii="Arial" w:hAnsi="Arial" w:cs="Arial"/>
        </w:rPr>
        <w:t xml:space="preserve"> </w:t>
      </w:r>
      <w:r w:rsidRPr="00E40884">
        <w:rPr>
          <w:rFonts w:ascii="Arial" w:hAnsi="Arial" w:cs="Arial"/>
        </w:rPr>
        <w:t>na poczet roszczeń.</w:t>
      </w:r>
    </w:p>
    <w:p w:rsidR="00667768" w:rsidRDefault="00667768" w:rsidP="006677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Najemca nie może dokonywać zmian w przedmiocie najmu bez uzyskania uprzedniej </w:t>
      </w:r>
      <w:r>
        <w:rPr>
          <w:rFonts w:ascii="Arial" w:hAnsi="Arial" w:cs="Arial"/>
        </w:rPr>
        <w:br/>
        <w:t>i pisemnej zgody Wynajmującego. W szczególności dotyczy to kolorystyki przedmiotu najmu, jego wygląd</w:t>
      </w:r>
      <w:r w:rsidR="00537518">
        <w:rPr>
          <w:rFonts w:ascii="Arial" w:hAnsi="Arial" w:cs="Arial"/>
        </w:rPr>
        <w:t xml:space="preserve">u zewnętrznego oraz wyposażenia, a także instalacji. </w:t>
      </w:r>
    </w:p>
    <w:p w:rsidR="00537518" w:rsidRDefault="00537518" w:rsidP="00537518">
      <w:pPr>
        <w:pStyle w:val="Tekstpodstawowy"/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Począwszy od pierwszego dnia obowiązywania umowy, Najemca </w:t>
      </w:r>
      <w:r w:rsidR="00E46E5C">
        <w:rPr>
          <w:rFonts w:cs="Arial"/>
          <w:szCs w:val="22"/>
        </w:rPr>
        <w:t>uiszczać będzie Wynajmującemu</w:t>
      </w:r>
      <w:r>
        <w:rPr>
          <w:rFonts w:cs="Arial"/>
          <w:szCs w:val="22"/>
        </w:rPr>
        <w:t>:</w:t>
      </w:r>
    </w:p>
    <w:p w:rsidR="003D02ED" w:rsidRPr="002D589C" w:rsidRDefault="00E46E5C" w:rsidP="002D589C">
      <w:pPr>
        <w:pStyle w:val="Zwykytekst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należność za zużytą energię elektryczną oraz jej dystrybucję obliczoną na podstawie odczytów </w:t>
      </w:r>
      <w:proofErr w:type="spellStart"/>
      <w:r>
        <w:rPr>
          <w:rFonts w:ascii="Arial" w:hAnsi="Arial" w:cs="Arial"/>
          <w:szCs w:val="22"/>
        </w:rPr>
        <w:t>sublicznika</w:t>
      </w:r>
      <w:proofErr w:type="spellEnd"/>
      <w:r>
        <w:rPr>
          <w:rFonts w:ascii="Arial" w:hAnsi="Arial" w:cs="Arial"/>
          <w:szCs w:val="22"/>
        </w:rPr>
        <w:t xml:space="preserve"> energii elektrycznej i cen jednostkowych netto wynikających z umów zawartych pomiędzy Wynajmującym, Sprzedawcą i Dystrybutorem energii elektrycznej, powiększonych o należny podatek VAT. Do kosztu za zużytą energię elektryczną Wynajmujący doliczy koszt obsługi eksploatacyjnej netto w wysokości 20% kosztu zużycia energii elektrycznej i dystrybucji netto, powiększony o należny podatek VAT. </w:t>
      </w:r>
      <w:r w:rsidR="004422B1">
        <w:rPr>
          <w:rFonts w:ascii="Arial" w:hAnsi="Arial" w:cs="Arial"/>
          <w:szCs w:val="22"/>
        </w:rPr>
        <w:t xml:space="preserve">Łączna moc urządzeń zainstalowanych przez Najemcę w wynajmowanych pomieszczeniach nie może przekroczyć: </w:t>
      </w:r>
      <w:r w:rsidR="00003D3C">
        <w:rPr>
          <w:rFonts w:ascii="Arial" w:hAnsi="Arial" w:cs="Arial"/>
          <w:szCs w:val="22"/>
        </w:rPr>
        <w:t>.......................</w:t>
      </w:r>
      <w:r w:rsidR="00E7659A">
        <w:rPr>
          <w:rFonts w:ascii="Arial" w:hAnsi="Arial" w:cs="Arial"/>
          <w:szCs w:val="22"/>
        </w:rPr>
        <w:t xml:space="preserve"> </w:t>
      </w:r>
      <w:r w:rsidR="004422B1">
        <w:rPr>
          <w:rFonts w:ascii="Arial" w:hAnsi="Arial" w:cs="Arial"/>
          <w:szCs w:val="22"/>
        </w:rPr>
        <w:t>kW.</w:t>
      </w:r>
    </w:p>
    <w:p w:rsidR="00383D73" w:rsidRPr="00E40884" w:rsidRDefault="00E46E5C" w:rsidP="003D02ED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rFonts w:cs="Arial"/>
          <w:szCs w:val="22"/>
        </w:rPr>
      </w:pPr>
      <w:r>
        <w:t xml:space="preserve">należność za zużytą wodę </w:t>
      </w:r>
      <w:r w:rsidR="00BE22CD">
        <w:t>oraz za</w:t>
      </w:r>
      <w:r>
        <w:t xml:space="preserve"> odprowadzenie ścieków obliczoną na podstawie odczyt</w:t>
      </w:r>
      <w:r w:rsidR="00003D3C">
        <w:t>ów wodomierza zainstalowanego w...................</w:t>
      </w:r>
      <w:r>
        <w:t>,</w:t>
      </w:r>
      <w:r w:rsidR="00240084">
        <w:t xml:space="preserve"> powiększon</w:t>
      </w:r>
      <w:r w:rsidR="00E24009">
        <w:t>ych</w:t>
      </w:r>
      <w:r w:rsidR="00240084">
        <w:t xml:space="preserve"> d</w:t>
      </w:r>
      <w:r w:rsidR="002009B5">
        <w:t xml:space="preserve">odatkowo </w:t>
      </w:r>
      <w:r>
        <w:br/>
      </w:r>
      <w:r w:rsidR="002009B5">
        <w:t xml:space="preserve">o ryczałt w wysokości </w:t>
      </w:r>
      <w:r w:rsidR="00003D3C">
        <w:t>..............</w:t>
      </w:r>
      <w:r w:rsidR="00240084">
        <w:t>m</w:t>
      </w:r>
      <w:r w:rsidR="00240084" w:rsidRPr="00240084">
        <w:rPr>
          <w:vertAlign w:val="superscript"/>
        </w:rPr>
        <w:t>3</w:t>
      </w:r>
      <w:r w:rsidR="00240084">
        <w:t xml:space="preserve"> , w związku z udostępnieniem toalety w części socjalnej </w:t>
      </w:r>
      <w:r w:rsidR="00937735">
        <w:br/>
      </w:r>
      <w:r w:rsidR="00003D3C">
        <w:t>...................</w:t>
      </w:r>
      <w:r w:rsidR="003D02ED">
        <w:t xml:space="preserve">, miesięcznie wg aktualnych </w:t>
      </w:r>
      <w:r w:rsidR="005F1303">
        <w:t>stawek netto</w:t>
      </w:r>
      <w:r w:rsidR="00240084">
        <w:t xml:space="preserve"> </w:t>
      </w:r>
      <w:proofErr w:type="spellStart"/>
      <w:r w:rsidR="003D02ED">
        <w:t>MPWiK</w:t>
      </w:r>
      <w:proofErr w:type="spellEnd"/>
      <w:r w:rsidR="003D02ED">
        <w:t xml:space="preserve"> S.A.</w:t>
      </w:r>
      <w:r>
        <w:t xml:space="preserve"> </w:t>
      </w:r>
      <w:r w:rsidR="003D02ED">
        <w:t>w Krakowie</w:t>
      </w:r>
      <w:r>
        <w:t>. Do koszt</w:t>
      </w:r>
      <w:r w:rsidR="00937735">
        <w:t>u</w:t>
      </w:r>
      <w:r>
        <w:t xml:space="preserve"> za </w:t>
      </w:r>
      <w:r w:rsidR="00937735">
        <w:t>z</w:t>
      </w:r>
      <w:r>
        <w:t>użytą wodę i odprowadzenie ścieków zostan</w:t>
      </w:r>
      <w:r w:rsidR="00937735">
        <w:t>ie</w:t>
      </w:r>
      <w:r>
        <w:t xml:space="preserve"> doliczon</w:t>
      </w:r>
      <w:r w:rsidR="00937735">
        <w:t>y</w:t>
      </w:r>
      <w:r>
        <w:t xml:space="preserve"> koszt obsługi eksploatacyjnej netto w wysokości 20% </w:t>
      </w:r>
      <w:r w:rsidR="006577E2">
        <w:t xml:space="preserve">kosztu </w:t>
      </w:r>
      <w:r>
        <w:t>zużycia wody oraz odprowadzenia ścieków, powiększon</w:t>
      </w:r>
      <w:r w:rsidR="00937735">
        <w:t>y</w:t>
      </w:r>
      <w:r>
        <w:t xml:space="preserve"> </w:t>
      </w:r>
      <w:r w:rsidR="00937735">
        <w:br/>
      </w:r>
      <w:r>
        <w:t xml:space="preserve">o należny podatek VAT. </w:t>
      </w:r>
      <w:r w:rsidR="00383D73" w:rsidRPr="00E40884">
        <w:rPr>
          <w:rFonts w:cs="Arial"/>
          <w:szCs w:val="22"/>
        </w:rPr>
        <w:t xml:space="preserve"> </w:t>
      </w:r>
    </w:p>
    <w:p w:rsidR="00537518" w:rsidRPr="005126A0" w:rsidRDefault="00537518" w:rsidP="003D02ED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rFonts w:cs="Arial"/>
          <w:szCs w:val="22"/>
        </w:rPr>
      </w:pPr>
      <w:r w:rsidRPr="005126A0">
        <w:rPr>
          <w:rFonts w:cs="Arial"/>
          <w:szCs w:val="22"/>
        </w:rPr>
        <w:t>za odpady komunalne na zasadach określonych w § 4 niniejszej umowy.</w:t>
      </w:r>
    </w:p>
    <w:p w:rsidR="00537518" w:rsidRPr="00E40884" w:rsidRDefault="00537518" w:rsidP="00537518">
      <w:pPr>
        <w:pStyle w:val="Tekstpodstawowy"/>
        <w:tabs>
          <w:tab w:val="left" w:pos="284"/>
        </w:tabs>
        <w:spacing w:line="276" w:lineRule="auto"/>
        <w:rPr>
          <w:rFonts w:cs="Arial"/>
          <w:szCs w:val="22"/>
        </w:rPr>
      </w:pPr>
    </w:p>
    <w:p w:rsidR="00537518" w:rsidRDefault="00537518" w:rsidP="00537518">
      <w:pPr>
        <w:pStyle w:val="Tekstpodstawowy"/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Najemca dokonuje </w:t>
      </w:r>
      <w:r w:rsidR="00E46E5C">
        <w:rPr>
          <w:rFonts w:cs="Arial"/>
          <w:szCs w:val="22"/>
        </w:rPr>
        <w:t>zapłaty należności określonych w § 2 ust.10</w:t>
      </w:r>
      <w:r w:rsidR="005126A0">
        <w:rPr>
          <w:rFonts w:cs="Arial"/>
          <w:szCs w:val="22"/>
        </w:rPr>
        <w:t xml:space="preserve"> z dołu,</w:t>
      </w:r>
      <w:r>
        <w:rPr>
          <w:rFonts w:cs="Arial"/>
          <w:szCs w:val="22"/>
        </w:rPr>
        <w:t xml:space="preserve"> na podstawie</w:t>
      </w:r>
      <w:r w:rsidR="005126A0">
        <w:rPr>
          <w:rFonts w:cs="Arial"/>
          <w:szCs w:val="22"/>
        </w:rPr>
        <w:br/>
      </w:r>
      <w:r>
        <w:rPr>
          <w:rFonts w:cs="Arial"/>
          <w:szCs w:val="22"/>
        </w:rPr>
        <w:t xml:space="preserve">i w terminach oraz na konto określonych w fakturach wystawianych z tego tytułu przez </w:t>
      </w:r>
      <w:r w:rsidR="005126A0">
        <w:rPr>
          <w:rFonts w:cs="Arial"/>
          <w:szCs w:val="22"/>
        </w:rPr>
        <w:t>W</w:t>
      </w:r>
      <w:r>
        <w:rPr>
          <w:rFonts w:cs="Arial"/>
          <w:szCs w:val="22"/>
        </w:rPr>
        <w:t>ynajmującego.</w:t>
      </w:r>
    </w:p>
    <w:p w:rsidR="00537518" w:rsidRDefault="00537518" w:rsidP="00537518">
      <w:pPr>
        <w:pStyle w:val="Tekstpodstawowy"/>
        <w:numPr>
          <w:ilvl w:val="0"/>
          <w:numId w:val="8"/>
        </w:numPr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 xml:space="preserve">W przypadku zaistnienia zwłoki w regulowaniu należności </w:t>
      </w:r>
      <w:r w:rsidR="00B10871">
        <w:rPr>
          <w:rFonts w:cs="Arial"/>
          <w:szCs w:val="22"/>
        </w:rPr>
        <w:t>naliczane będą ustawowe odsetki za opóźnienie.</w:t>
      </w:r>
    </w:p>
    <w:p w:rsidR="00F34A3F" w:rsidRDefault="00F34A3F" w:rsidP="00F34A3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Okresem rozliczeniowym jest miesiąc kalendarzowy. </w:t>
      </w:r>
    </w:p>
    <w:p w:rsidR="00537518" w:rsidRPr="00E40884" w:rsidRDefault="00537518" w:rsidP="00537518">
      <w:pPr>
        <w:pStyle w:val="Tekstpodstawowy"/>
        <w:numPr>
          <w:ilvl w:val="0"/>
          <w:numId w:val="8"/>
        </w:numPr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>Zmiany opłat wynikających ze zmian w powszechnie obowiązujących przepisach prawa, cennikach dostawców wody, odbiorców odpadów jako koszt niezależny</w:t>
      </w:r>
      <w:r w:rsidR="0058283D">
        <w:rPr>
          <w:rFonts w:cs="Arial"/>
          <w:szCs w:val="22"/>
        </w:rPr>
        <w:t xml:space="preserve"> </w:t>
      </w:r>
      <w:r w:rsidR="0058283D">
        <w:rPr>
          <w:rFonts w:cs="Arial"/>
          <w:szCs w:val="22"/>
        </w:rPr>
        <w:br/>
      </w:r>
      <w:r w:rsidRPr="00E40884">
        <w:rPr>
          <w:rFonts w:cs="Arial"/>
          <w:szCs w:val="22"/>
        </w:rPr>
        <w:t xml:space="preserve">od </w:t>
      </w:r>
      <w:r w:rsidR="0058283D">
        <w:rPr>
          <w:rFonts w:cs="Arial"/>
          <w:szCs w:val="22"/>
        </w:rPr>
        <w:t>W</w:t>
      </w:r>
      <w:r w:rsidRPr="00E40884">
        <w:rPr>
          <w:rFonts w:cs="Arial"/>
          <w:szCs w:val="22"/>
        </w:rPr>
        <w:t xml:space="preserve">ynajmującego nie stanowią zmiany warunków i nie wymagają aneksu do umowy.  </w:t>
      </w:r>
    </w:p>
    <w:p w:rsidR="00537518" w:rsidRDefault="00537518" w:rsidP="00537518">
      <w:pPr>
        <w:pStyle w:val="Tekstpodstawowy"/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Najemca oświadcza, że znane są mu warunki techniczne zasilania lokalu energią elektryczną, wodą oraz odprowadzania ścieków.</w:t>
      </w:r>
    </w:p>
    <w:p w:rsidR="00537518" w:rsidRDefault="00537518" w:rsidP="00537518">
      <w:pPr>
        <w:pStyle w:val="Tekstpodstawowy"/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Odpowiedzialność za prawidłowy stan techniczny licznika energii elektrycznej oraz jego legalizację spoczywa na Najemcy.</w:t>
      </w:r>
    </w:p>
    <w:p w:rsidR="00537518" w:rsidRDefault="00537518" w:rsidP="00537518">
      <w:pPr>
        <w:pStyle w:val="Tekstpodstawowy"/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W przypadku sytuacji polegającej na zasilaniu energią elektryczną ze wspólnej instalacji elektrycznej urządzeń i </w:t>
      </w:r>
      <w:r w:rsidR="00B10871">
        <w:rPr>
          <w:rFonts w:cs="Arial"/>
          <w:szCs w:val="22"/>
        </w:rPr>
        <w:t>obiektów</w:t>
      </w:r>
      <w:r>
        <w:rPr>
          <w:rFonts w:cs="Arial"/>
          <w:szCs w:val="22"/>
        </w:rPr>
        <w:t xml:space="preserve"> nie będących przedmiotem najmu</w:t>
      </w:r>
      <w:r w:rsidR="002009B5">
        <w:rPr>
          <w:rFonts w:cs="Arial"/>
          <w:szCs w:val="22"/>
        </w:rPr>
        <w:t xml:space="preserve"> i nie należących do Najemcy</w:t>
      </w:r>
      <w:r>
        <w:rPr>
          <w:rFonts w:cs="Arial"/>
          <w:szCs w:val="22"/>
        </w:rPr>
        <w:t xml:space="preserve">, koszty z tego tytułu zostaną określone </w:t>
      </w:r>
      <w:r w:rsidR="00ED72F0">
        <w:rPr>
          <w:rFonts w:cs="Arial"/>
          <w:szCs w:val="22"/>
        </w:rPr>
        <w:t xml:space="preserve">na podstawie zużycia przy uwzględnieniu mocy znamionowej i czasu pracy. </w:t>
      </w:r>
    </w:p>
    <w:p w:rsidR="00537518" w:rsidRDefault="00537518" w:rsidP="00537518">
      <w:pPr>
        <w:pStyle w:val="Tekstpodstawowy"/>
        <w:numPr>
          <w:ilvl w:val="0"/>
          <w:numId w:val="8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Należności, o których mowa w § 2 ust 9 pkt. a i b zostaną pomniejszone o kwotę określoną w § 2 ust. 1</w:t>
      </w:r>
      <w:r w:rsidR="00F34A3F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umowy. </w:t>
      </w:r>
    </w:p>
    <w:p w:rsidR="007475D3" w:rsidRDefault="007475D3" w:rsidP="006677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67768" w:rsidRPr="00E40884" w:rsidRDefault="00667768" w:rsidP="00667768">
      <w:pPr>
        <w:jc w:val="center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b/>
          <w:bCs/>
          <w:sz w:val="22"/>
          <w:szCs w:val="22"/>
        </w:rPr>
        <w:t>§ 3</w:t>
      </w:r>
    </w:p>
    <w:p w:rsidR="00667768" w:rsidRPr="00E40884" w:rsidRDefault="00667768" w:rsidP="00667768">
      <w:pPr>
        <w:pStyle w:val="Tekstpodstawowy"/>
        <w:tabs>
          <w:tab w:val="left" w:pos="284"/>
        </w:tabs>
        <w:spacing w:line="276" w:lineRule="auto"/>
        <w:rPr>
          <w:rFonts w:cs="Arial"/>
          <w:szCs w:val="22"/>
        </w:rPr>
      </w:pPr>
    </w:p>
    <w:p w:rsidR="00667768" w:rsidRDefault="00667768" w:rsidP="00667768">
      <w:pPr>
        <w:pStyle w:val="Tekstpodstawowy"/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>Za instalację elektryczną</w:t>
      </w:r>
      <w:r>
        <w:rPr>
          <w:rFonts w:cs="Arial"/>
          <w:szCs w:val="22"/>
        </w:rPr>
        <w:t xml:space="preserve">, </w:t>
      </w:r>
      <w:r w:rsidRPr="00E40884">
        <w:rPr>
          <w:rFonts w:cs="Arial"/>
          <w:szCs w:val="22"/>
        </w:rPr>
        <w:t xml:space="preserve">w zakresie napraw, konserwacji </w:t>
      </w:r>
      <w:r>
        <w:rPr>
          <w:rFonts w:cs="Arial"/>
          <w:szCs w:val="22"/>
        </w:rPr>
        <w:t>i pomiarów</w:t>
      </w:r>
      <w:r w:rsidR="00B10871" w:rsidRPr="00B10871">
        <w:rPr>
          <w:rFonts w:cs="Arial"/>
          <w:szCs w:val="22"/>
        </w:rPr>
        <w:t xml:space="preserve"> </w:t>
      </w:r>
      <w:r w:rsidR="00B10871" w:rsidRPr="00E40884">
        <w:rPr>
          <w:rFonts w:cs="Arial"/>
          <w:szCs w:val="22"/>
        </w:rPr>
        <w:t>odpowiada Najemca</w:t>
      </w:r>
      <w:r>
        <w:rPr>
          <w:rFonts w:cs="Arial"/>
          <w:szCs w:val="22"/>
        </w:rPr>
        <w:t xml:space="preserve"> zgodnie z powszechnie obowiązującymi przepisami prawa.</w:t>
      </w:r>
    </w:p>
    <w:p w:rsidR="00667768" w:rsidRDefault="00667768" w:rsidP="00667768">
      <w:pPr>
        <w:pStyle w:val="Tekstpodstawowy"/>
        <w:numPr>
          <w:ilvl w:val="0"/>
          <w:numId w:val="1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Najemca zobowiązany jest niezwłocznie i bez wezwania dostarczać Wynajmującemu wszelkie wymagane powszechnie obowiązującymi przepisami prawa protokoły i inne dokumenty w zakresie napraw, konserwacji i pomiarów w terminach przewidzianych </w:t>
      </w:r>
      <w:r>
        <w:rPr>
          <w:rFonts w:cs="Arial"/>
          <w:szCs w:val="22"/>
        </w:rPr>
        <w:br/>
        <w:t>do wykonania przedm</w:t>
      </w:r>
      <w:r w:rsidR="0070702C">
        <w:rPr>
          <w:rFonts w:cs="Arial"/>
          <w:szCs w:val="22"/>
        </w:rPr>
        <w:t>iotowych czynności, a wynikających z powszechnie obowiązujących przepisów prawa lub uzgodnień pomiędzy stronami umowy.</w:t>
      </w:r>
      <w:r>
        <w:rPr>
          <w:rFonts w:cs="Arial"/>
          <w:szCs w:val="22"/>
        </w:rPr>
        <w:t xml:space="preserve"> </w:t>
      </w:r>
    </w:p>
    <w:p w:rsidR="00667768" w:rsidRDefault="00667768" w:rsidP="00667768">
      <w:pPr>
        <w:pStyle w:val="Tekstpodstawowy"/>
        <w:numPr>
          <w:ilvl w:val="0"/>
          <w:numId w:val="1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 przypadku niedostarczenia protokołów lub innych dokumentów, o których mowa </w:t>
      </w:r>
      <w:r>
        <w:rPr>
          <w:rFonts w:cs="Arial"/>
          <w:szCs w:val="22"/>
        </w:rPr>
        <w:br/>
        <w:t xml:space="preserve">w § 3 ust. 2 niniejszej umowy Wynajmującemu przysługuje prawo wykonania wymaganych czynności na koszt Najemcy. Rozliczenie nastąpi w oparciu </w:t>
      </w:r>
      <w:r>
        <w:rPr>
          <w:rFonts w:cs="Arial"/>
          <w:szCs w:val="22"/>
        </w:rPr>
        <w:br/>
        <w:t xml:space="preserve">o zryczałtowane koszty dla tego typu czynności obowiązujące u Wynajmującego w dniu dokonania czynności lub na podstawie </w:t>
      </w:r>
      <w:proofErr w:type="spellStart"/>
      <w:r>
        <w:rPr>
          <w:rFonts w:cs="Arial"/>
          <w:szCs w:val="22"/>
        </w:rPr>
        <w:t>refaktury</w:t>
      </w:r>
      <w:proofErr w:type="spellEnd"/>
      <w:r>
        <w:rPr>
          <w:rFonts w:cs="Arial"/>
          <w:szCs w:val="22"/>
        </w:rPr>
        <w:t xml:space="preserve"> w związku ze zleceniem wykonania przedmiotowych czynności podmiotowi prowadzącemu działalność gospodarcza w tym zakresie. </w:t>
      </w:r>
    </w:p>
    <w:p w:rsidR="00667768" w:rsidRPr="00E40884" w:rsidRDefault="00667768" w:rsidP="00667768">
      <w:pPr>
        <w:pStyle w:val="Tekstpodstawowy"/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>Najemcy nie wolno wprowadzać zmian w instalacjach, bez uzyskania pisemnej zgody Wynajmującego.</w:t>
      </w:r>
    </w:p>
    <w:p w:rsidR="00667768" w:rsidRDefault="00667768" w:rsidP="00667768">
      <w:pPr>
        <w:pStyle w:val="Tekstpodstawowy"/>
        <w:numPr>
          <w:ilvl w:val="0"/>
          <w:numId w:val="12"/>
        </w:numPr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>Po rozwiązaniu umowy Najemca przywróci przedmiot najmu do stanu sprzed podpisania umowy, chyba że strony postanowią inaczej.</w:t>
      </w:r>
    </w:p>
    <w:p w:rsidR="007475D3" w:rsidRDefault="007475D3" w:rsidP="00667768">
      <w:pPr>
        <w:spacing w:line="276" w:lineRule="auto"/>
        <w:ind w:left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67768" w:rsidRPr="00E40884" w:rsidRDefault="00667768" w:rsidP="00667768">
      <w:pPr>
        <w:spacing w:line="276" w:lineRule="auto"/>
        <w:ind w:left="60"/>
        <w:jc w:val="center"/>
        <w:rPr>
          <w:rFonts w:ascii="Arial" w:hAnsi="Arial" w:cs="Arial"/>
          <w:b/>
          <w:bCs/>
          <w:sz w:val="22"/>
          <w:szCs w:val="22"/>
        </w:rPr>
      </w:pPr>
      <w:r w:rsidRPr="00E40884">
        <w:rPr>
          <w:rFonts w:ascii="Arial" w:hAnsi="Arial" w:cs="Arial"/>
          <w:b/>
          <w:bCs/>
          <w:sz w:val="22"/>
          <w:szCs w:val="22"/>
        </w:rPr>
        <w:t>§ 4</w:t>
      </w:r>
    </w:p>
    <w:p w:rsidR="00667768" w:rsidRPr="00E40884" w:rsidRDefault="00667768" w:rsidP="00667768">
      <w:pPr>
        <w:spacing w:line="276" w:lineRule="auto"/>
        <w:ind w:left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3059" w:rsidRDefault="00667768" w:rsidP="007475D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3059">
        <w:rPr>
          <w:rFonts w:ascii="Arial" w:hAnsi="Arial" w:cs="Arial"/>
          <w:bCs/>
        </w:rPr>
        <w:t xml:space="preserve">Zgodnie z ustawą o utrzymaniu czystości i porządku w gminach </w:t>
      </w:r>
      <w:proofErr w:type="spellStart"/>
      <w:r w:rsidRPr="006C3059">
        <w:rPr>
          <w:rFonts w:ascii="Arial" w:hAnsi="Arial" w:cs="Arial"/>
          <w:bCs/>
        </w:rPr>
        <w:t>Dz.U.z</w:t>
      </w:r>
      <w:proofErr w:type="spellEnd"/>
      <w:r w:rsidRPr="006C3059">
        <w:rPr>
          <w:rFonts w:ascii="Arial" w:hAnsi="Arial" w:cs="Arial"/>
          <w:bCs/>
        </w:rPr>
        <w:t xml:space="preserve"> 2013 poz.1399 </w:t>
      </w:r>
      <w:r w:rsidRPr="006C3059">
        <w:rPr>
          <w:rFonts w:ascii="Arial" w:hAnsi="Arial" w:cs="Arial"/>
          <w:bCs/>
        </w:rPr>
        <w:br/>
        <w:t xml:space="preserve">z </w:t>
      </w:r>
      <w:proofErr w:type="spellStart"/>
      <w:r w:rsidRPr="006C3059">
        <w:rPr>
          <w:rFonts w:ascii="Arial" w:hAnsi="Arial" w:cs="Arial"/>
          <w:bCs/>
        </w:rPr>
        <w:t>późn.zm</w:t>
      </w:r>
      <w:proofErr w:type="spellEnd"/>
      <w:r w:rsidRPr="006C3059">
        <w:rPr>
          <w:rFonts w:ascii="Arial" w:hAnsi="Arial" w:cs="Arial"/>
          <w:bCs/>
        </w:rPr>
        <w:t xml:space="preserve">., oraz ustawą o  odpadach Dz. U. z 2013 poz. 21 z </w:t>
      </w:r>
      <w:proofErr w:type="spellStart"/>
      <w:r w:rsidRPr="006C3059">
        <w:rPr>
          <w:rFonts w:ascii="Arial" w:hAnsi="Arial" w:cs="Arial"/>
          <w:bCs/>
        </w:rPr>
        <w:t>późn</w:t>
      </w:r>
      <w:proofErr w:type="spellEnd"/>
      <w:r w:rsidRPr="006C3059">
        <w:rPr>
          <w:rFonts w:ascii="Arial" w:hAnsi="Arial" w:cs="Arial"/>
          <w:bCs/>
        </w:rPr>
        <w:t>.</w:t>
      </w:r>
      <w:r w:rsidR="0070702C" w:rsidRPr="006C3059">
        <w:rPr>
          <w:rFonts w:ascii="Arial" w:hAnsi="Arial" w:cs="Arial"/>
          <w:bCs/>
        </w:rPr>
        <w:t xml:space="preserve"> </w:t>
      </w:r>
      <w:r w:rsidRPr="006C3059">
        <w:rPr>
          <w:rFonts w:ascii="Arial" w:hAnsi="Arial" w:cs="Arial"/>
          <w:bCs/>
        </w:rPr>
        <w:t xml:space="preserve">zm. i uchwałą Rady Miasta </w:t>
      </w:r>
      <w:r w:rsidRPr="006C3059">
        <w:rPr>
          <w:rFonts w:ascii="Arial" w:hAnsi="Arial" w:cs="Arial"/>
        </w:rPr>
        <w:t>Krakowa</w:t>
      </w:r>
      <w:r w:rsidR="0070702C" w:rsidRPr="006C3059">
        <w:rPr>
          <w:rFonts w:ascii="Arial" w:hAnsi="Arial" w:cs="Arial"/>
        </w:rPr>
        <w:t xml:space="preserve"> nr LXIII/917/12 z dnia 19.12.2012 r. </w:t>
      </w:r>
      <w:r w:rsidRPr="006C3059">
        <w:rPr>
          <w:rFonts w:ascii="Arial" w:hAnsi="Arial" w:cs="Arial"/>
        </w:rPr>
        <w:t xml:space="preserve"> podjętą na podstawie tej ustawy,</w:t>
      </w:r>
      <w:r w:rsidR="0070702C" w:rsidRPr="006C3059">
        <w:rPr>
          <w:rFonts w:ascii="Arial" w:hAnsi="Arial" w:cs="Arial"/>
        </w:rPr>
        <w:t xml:space="preserve"> Najemca zobowiązuje się</w:t>
      </w:r>
      <w:r w:rsidRPr="006C3059">
        <w:rPr>
          <w:rFonts w:ascii="Arial" w:hAnsi="Arial" w:cs="Arial"/>
        </w:rPr>
        <w:t xml:space="preserve"> do złożenia do Wynajmującego </w:t>
      </w:r>
      <w:r w:rsidRPr="006C3059">
        <w:rPr>
          <w:rFonts w:ascii="Arial" w:hAnsi="Arial" w:cs="Arial"/>
          <w:b/>
          <w:bCs/>
          <w:i/>
          <w:iCs/>
        </w:rPr>
        <w:t>oświadczenia najemcy</w:t>
      </w:r>
      <w:r w:rsidRPr="006C3059">
        <w:rPr>
          <w:rFonts w:ascii="Arial" w:hAnsi="Arial" w:cs="Arial"/>
        </w:rPr>
        <w:t xml:space="preserve"> (załącznik nr 2 do umowy) o wytwarzanych odpadach komunalnych, poprzez wskazanie ilości i rodzaju zamówionych pojemników na odpady komunalne (segregowane </w:t>
      </w:r>
      <w:r w:rsidR="0070702C" w:rsidRPr="006C3059">
        <w:rPr>
          <w:rFonts w:ascii="Arial" w:hAnsi="Arial" w:cs="Arial"/>
        </w:rPr>
        <w:br/>
      </w:r>
      <w:r w:rsidRPr="006C3059">
        <w:rPr>
          <w:rFonts w:ascii="Arial" w:hAnsi="Arial" w:cs="Arial"/>
        </w:rPr>
        <w:t>i</w:t>
      </w:r>
      <w:r w:rsidR="0070702C" w:rsidRPr="006C3059">
        <w:rPr>
          <w:rFonts w:ascii="Arial" w:hAnsi="Arial" w:cs="Arial"/>
        </w:rPr>
        <w:t xml:space="preserve"> </w:t>
      </w:r>
      <w:r w:rsidRPr="006C3059">
        <w:rPr>
          <w:rFonts w:ascii="Arial" w:hAnsi="Arial" w:cs="Arial"/>
        </w:rPr>
        <w:t>zmieszane</w:t>
      </w:r>
      <w:r w:rsidRPr="006C3059">
        <w:rPr>
          <w:rFonts w:ascii="Arial" w:hAnsi="Arial" w:cs="Arial"/>
          <w:color w:val="000080"/>
        </w:rPr>
        <w:t xml:space="preserve"> </w:t>
      </w:r>
      <w:r w:rsidRPr="006C3059">
        <w:rPr>
          <w:rFonts w:ascii="Arial" w:hAnsi="Arial" w:cs="Arial"/>
        </w:rPr>
        <w:t xml:space="preserve">lub tylko zmieszane) i częstotliwości ich opróżniania. Deklaracje będą podstawą do naliczania kosztów za odbiór odpadów komunalnych. Najemca ma prawo wybrać rodzaj, ilość pojemników i częstotliwość ich opróżniania, tylko z wykazu, stanowiącego załącznik do deklaracji uchwalonych przez Radę Miasta Krakowa. Wynajmujący może podjąć decyzję o zamówieniu pojemników zbiorczych dla kilku </w:t>
      </w:r>
      <w:r w:rsidR="0070702C" w:rsidRPr="006C3059">
        <w:rPr>
          <w:rFonts w:ascii="Arial" w:hAnsi="Arial" w:cs="Arial"/>
        </w:rPr>
        <w:t>N</w:t>
      </w:r>
      <w:r w:rsidRPr="006C3059">
        <w:rPr>
          <w:rFonts w:ascii="Arial" w:hAnsi="Arial" w:cs="Arial"/>
        </w:rPr>
        <w:t xml:space="preserve">ajemców. </w:t>
      </w:r>
    </w:p>
    <w:p w:rsidR="006C3059" w:rsidRDefault="006C3059">
      <w:pPr>
        <w:jc w:val="center"/>
        <w:rPr>
          <w:rFonts w:ascii="Arial" w:eastAsia="Calibri" w:hAnsi="Arial" w:cs="Arial"/>
          <w:sz w:val="22"/>
          <w:szCs w:val="22"/>
        </w:rPr>
      </w:pPr>
    </w:p>
    <w:p w:rsidR="00667768" w:rsidRPr="006C3059" w:rsidRDefault="00667768" w:rsidP="006C305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C3059">
        <w:rPr>
          <w:rFonts w:ascii="Arial" w:hAnsi="Arial" w:cs="Arial"/>
          <w:sz w:val="22"/>
          <w:szCs w:val="22"/>
        </w:rPr>
        <w:t>W przypadku zmian deklaracja winna być aktualizowana z jednomiesięcznym wyprzedzeniem. Zmiana opłaty, w przypadku zmiany cennika przez Radę Miasta Krakowa, jako koszt niezależny od Wynajmującego nie wymaga aneksu, ani pisemnego powiadomienia. Należność z tytułu zagospodarowania odpadami komunalnymi będzie regulowana przez Najemcę z góry, na podstawie miesięcznych faktur wystawianych przez Wynajmującego, płatnych na konto i w terminie podanym na fakturze.</w:t>
      </w:r>
    </w:p>
    <w:p w:rsidR="00667768" w:rsidRPr="00E40884" w:rsidRDefault="00667768" w:rsidP="00667768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Najemca oświadcza, że nie wytwarza odpadów innych niż komunalne, w razie realizacji zadań na terenie MPK S.A. mających związek z ingerencją w środowisko naturalne </w:t>
      </w:r>
      <w:r w:rsidRPr="00E40884">
        <w:rPr>
          <w:rFonts w:ascii="Arial" w:hAnsi="Arial" w:cs="Arial"/>
          <w:sz w:val="22"/>
          <w:szCs w:val="22"/>
        </w:rPr>
        <w:lastRenderedPageBreak/>
        <w:t xml:space="preserve">zobowiązuje się o tym niezwłocznie powiadomić Wynajmującego a nadto jest świadomy swojej odpowiedzialności wynikającej z ustawy o odpadach </w:t>
      </w:r>
      <w:r w:rsidR="0070702C">
        <w:rPr>
          <w:rFonts w:ascii="Arial" w:hAnsi="Arial" w:cs="Arial"/>
          <w:sz w:val="22"/>
          <w:szCs w:val="22"/>
        </w:rPr>
        <w:t>(</w:t>
      </w:r>
      <w:r w:rsidRPr="00E40884">
        <w:rPr>
          <w:rFonts w:ascii="Arial" w:hAnsi="Arial" w:cs="Arial"/>
          <w:sz w:val="22"/>
          <w:szCs w:val="22"/>
        </w:rPr>
        <w:t xml:space="preserve">Dz. U. z 2013 poz.21 </w:t>
      </w:r>
      <w:r>
        <w:rPr>
          <w:rFonts w:ascii="Arial" w:hAnsi="Arial" w:cs="Arial"/>
          <w:sz w:val="22"/>
          <w:szCs w:val="22"/>
        </w:rPr>
        <w:br/>
      </w:r>
      <w:r w:rsidRPr="00E4088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E40884">
        <w:rPr>
          <w:rFonts w:ascii="Arial" w:hAnsi="Arial" w:cs="Arial"/>
          <w:sz w:val="22"/>
          <w:szCs w:val="22"/>
        </w:rPr>
        <w:t>późn.zm</w:t>
      </w:r>
      <w:proofErr w:type="spellEnd"/>
      <w:r w:rsidRPr="00E40884">
        <w:rPr>
          <w:rFonts w:ascii="Arial" w:hAnsi="Arial" w:cs="Arial"/>
          <w:sz w:val="22"/>
          <w:szCs w:val="22"/>
        </w:rPr>
        <w:t>.</w:t>
      </w:r>
      <w:r w:rsidR="0070702C">
        <w:rPr>
          <w:rFonts w:ascii="Arial" w:hAnsi="Arial" w:cs="Arial"/>
          <w:sz w:val="22"/>
          <w:szCs w:val="22"/>
        </w:rPr>
        <w:t>)</w:t>
      </w:r>
      <w:r w:rsidRPr="00E40884">
        <w:rPr>
          <w:rFonts w:ascii="Arial" w:hAnsi="Arial" w:cs="Arial"/>
          <w:sz w:val="22"/>
          <w:szCs w:val="22"/>
        </w:rPr>
        <w:t xml:space="preserve"> oraz Prawa ochrony środowiska  </w:t>
      </w:r>
      <w:r w:rsidR="0070702C">
        <w:rPr>
          <w:rFonts w:ascii="Arial" w:hAnsi="Arial" w:cs="Arial"/>
          <w:sz w:val="22"/>
          <w:szCs w:val="22"/>
        </w:rPr>
        <w:t>(</w:t>
      </w:r>
      <w:proofErr w:type="spellStart"/>
      <w:r w:rsidRPr="00E40884">
        <w:rPr>
          <w:rFonts w:ascii="Arial" w:hAnsi="Arial" w:cs="Arial"/>
          <w:sz w:val="22"/>
          <w:szCs w:val="22"/>
        </w:rPr>
        <w:t>Dz.U</w:t>
      </w:r>
      <w:proofErr w:type="spellEnd"/>
      <w:r w:rsidRPr="00E40884">
        <w:rPr>
          <w:rFonts w:ascii="Arial" w:hAnsi="Arial" w:cs="Arial"/>
          <w:sz w:val="22"/>
          <w:szCs w:val="22"/>
        </w:rPr>
        <w:t>. z 2013 poz. 1232</w:t>
      </w:r>
      <w:r w:rsidR="0070702C">
        <w:rPr>
          <w:rFonts w:ascii="Arial" w:hAnsi="Arial" w:cs="Arial"/>
          <w:sz w:val="22"/>
          <w:szCs w:val="22"/>
        </w:rPr>
        <w:t>)</w:t>
      </w:r>
    </w:p>
    <w:p w:rsidR="00667768" w:rsidRPr="00E40884" w:rsidRDefault="00667768" w:rsidP="00667768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Najemca zobowiązuje się przestrzegać wszystkich wymagań wynikających z przepisów </w:t>
      </w:r>
      <w:r w:rsidRPr="00E40884">
        <w:rPr>
          <w:rFonts w:ascii="Arial" w:hAnsi="Arial" w:cs="Arial"/>
          <w:sz w:val="22"/>
          <w:szCs w:val="22"/>
        </w:rPr>
        <w:br/>
        <w:t>dot. ochrony środowiska.</w:t>
      </w:r>
    </w:p>
    <w:p w:rsidR="00667768" w:rsidRPr="00164517" w:rsidRDefault="001F2AD4" w:rsidP="00667768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zobowiązuje się</w:t>
      </w:r>
      <w:r w:rsidR="00667768" w:rsidRPr="00164517">
        <w:rPr>
          <w:rFonts w:ascii="Arial" w:hAnsi="Arial" w:cs="Arial"/>
          <w:sz w:val="22"/>
          <w:szCs w:val="22"/>
        </w:rPr>
        <w:t xml:space="preserve"> do utrzymania przedmiotu najmu oraz jego otoczenia </w:t>
      </w:r>
      <w:r>
        <w:rPr>
          <w:rFonts w:ascii="Arial" w:hAnsi="Arial" w:cs="Arial"/>
          <w:sz w:val="22"/>
          <w:szCs w:val="22"/>
        </w:rPr>
        <w:br/>
      </w:r>
      <w:r w:rsidR="00667768" w:rsidRPr="0016451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tj. w odległości</w:t>
      </w:r>
      <w:r w:rsidR="00F15C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 najmniej 3</w:t>
      </w:r>
      <w:r w:rsidR="00F15C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metrów od przedmiotu najmu)</w:t>
      </w:r>
      <w:r w:rsidR="00667768" w:rsidRPr="00164517">
        <w:rPr>
          <w:rFonts w:ascii="Arial" w:hAnsi="Arial" w:cs="Arial"/>
          <w:sz w:val="22"/>
          <w:szCs w:val="22"/>
        </w:rPr>
        <w:t xml:space="preserve"> w porządku i czystości, usuwania odpadów</w:t>
      </w:r>
      <w:r w:rsidR="00667768" w:rsidRPr="00164517">
        <w:rPr>
          <w:rFonts w:ascii="Arial" w:hAnsi="Arial" w:cs="Arial"/>
          <w:color w:val="FF0000"/>
          <w:sz w:val="22"/>
          <w:szCs w:val="22"/>
        </w:rPr>
        <w:t xml:space="preserve"> </w:t>
      </w:r>
      <w:r w:rsidR="00667768" w:rsidRPr="00164517">
        <w:rPr>
          <w:rFonts w:ascii="Arial" w:hAnsi="Arial" w:cs="Arial"/>
          <w:sz w:val="22"/>
          <w:szCs w:val="22"/>
        </w:rPr>
        <w:t xml:space="preserve">na własny koszt z uwzględnieniem obowiązków wynikających </w:t>
      </w:r>
      <w:r>
        <w:rPr>
          <w:rFonts w:ascii="Arial" w:hAnsi="Arial" w:cs="Arial"/>
          <w:sz w:val="22"/>
          <w:szCs w:val="22"/>
        </w:rPr>
        <w:br/>
      </w:r>
      <w:r w:rsidR="00667768" w:rsidRPr="00164517">
        <w:rPr>
          <w:rFonts w:ascii="Arial" w:hAnsi="Arial" w:cs="Arial"/>
          <w:sz w:val="22"/>
          <w:szCs w:val="22"/>
        </w:rPr>
        <w:t>z</w:t>
      </w:r>
      <w:r w:rsidR="00667768">
        <w:rPr>
          <w:rFonts w:ascii="Arial" w:hAnsi="Arial" w:cs="Arial"/>
          <w:sz w:val="22"/>
          <w:szCs w:val="22"/>
        </w:rPr>
        <w:t xml:space="preserve"> obowiązujących przepisów prawa.</w:t>
      </w:r>
    </w:p>
    <w:p w:rsidR="00667768" w:rsidRPr="00E40884" w:rsidRDefault="00667768" w:rsidP="00667768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Najemca jest zobowiązany do uzyskania we własnym zakresie wszelkich wymaganych przepisami zezwoleń i uzgodnień, zarówno dla prowadzonej działalności </w:t>
      </w:r>
      <w:r w:rsidRPr="00E40884">
        <w:rPr>
          <w:rFonts w:ascii="Arial" w:hAnsi="Arial" w:cs="Arial"/>
          <w:sz w:val="22"/>
          <w:szCs w:val="22"/>
        </w:rPr>
        <w:br/>
        <w:t xml:space="preserve">w przedmiocie najmu, jak i do uzyskania wszystkich pozwoleń formalno - prawnych </w:t>
      </w:r>
      <w:r w:rsidRPr="00E40884">
        <w:rPr>
          <w:rFonts w:ascii="Arial" w:hAnsi="Arial" w:cs="Arial"/>
          <w:sz w:val="22"/>
          <w:szCs w:val="22"/>
        </w:rPr>
        <w:br/>
        <w:t>również dla ewentualnych zmian modernizacyjnych i remontowych przedmiotu najmu.</w:t>
      </w:r>
    </w:p>
    <w:p w:rsidR="00667768" w:rsidRPr="00E40884" w:rsidRDefault="00667768" w:rsidP="00667768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>Najemca zapewni Wynajmującemu dostęp do przedmiotu najmu celem przeprowadzenia okresowych dezynfekcji, dezynsekcji i deratyzacji, zgodnie z obowiązującymi przepisami.</w:t>
      </w:r>
    </w:p>
    <w:p w:rsidR="00667768" w:rsidRPr="00E40884" w:rsidRDefault="00667768" w:rsidP="00667768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>Najemca nie może podnajmować lub oddawać w bezpłatne używanie przedmiotu najmu bez pisemnej zgody Wynajmującego.</w:t>
      </w:r>
    </w:p>
    <w:p w:rsidR="00667768" w:rsidRPr="00E40884" w:rsidRDefault="00667768" w:rsidP="00667768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Najemca oświadcza, iż znane mu są przepisy o ochronie przeciwpożarowej budynków               i innych obiektów budowlanych oraz terenów  i zobowiązuje się do bezwzględnego ich przestrzegania, a nadto przejmuje na siebie wszystkie obowiązki wynikające                            z ustanowienia zarządu w zakresie przedmiotu najmu. W razie niedopełnienia tych obowiązków przez Najemcę i poniesienia z tego tytułu negatywnych konsekwencji finansowych przez Wynajmującego, Wynajmujący zastrzega sobie prawo do </w:t>
      </w:r>
      <w:r w:rsidR="006261A5">
        <w:rPr>
          <w:rFonts w:ascii="Arial" w:hAnsi="Arial" w:cs="Arial"/>
          <w:sz w:val="22"/>
          <w:szCs w:val="22"/>
        </w:rPr>
        <w:t xml:space="preserve">dochodzenia </w:t>
      </w:r>
      <w:r w:rsidRPr="00E40884">
        <w:rPr>
          <w:rFonts w:ascii="Arial" w:hAnsi="Arial" w:cs="Arial"/>
          <w:sz w:val="22"/>
          <w:szCs w:val="22"/>
        </w:rPr>
        <w:t>roszczeń regresywnych.</w:t>
      </w:r>
    </w:p>
    <w:p w:rsidR="00667768" w:rsidRPr="00E40884" w:rsidRDefault="00667768" w:rsidP="00667768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>Najemca oświadcza, że zapoznał się z Polityką Jakości i Zarządzania Środowiskiem oraz znaczącymi i średnio znaczącymi aspektami środowiskowymi MPK S.A. tj. dokumentami opublikowanymi na stronie internetowej.</w:t>
      </w:r>
    </w:p>
    <w:p w:rsidR="007475D3" w:rsidRDefault="007475D3" w:rsidP="006677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67768" w:rsidRPr="00E40884" w:rsidRDefault="00667768" w:rsidP="006677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0884">
        <w:rPr>
          <w:rFonts w:ascii="Arial" w:hAnsi="Arial" w:cs="Arial"/>
          <w:b/>
          <w:bCs/>
          <w:sz w:val="22"/>
          <w:szCs w:val="22"/>
        </w:rPr>
        <w:t>§ 5</w:t>
      </w:r>
    </w:p>
    <w:p w:rsidR="00667768" w:rsidRPr="00E40884" w:rsidRDefault="00667768" w:rsidP="006677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7768" w:rsidRDefault="00667768" w:rsidP="0066776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7768">
        <w:rPr>
          <w:rFonts w:ascii="Arial" w:hAnsi="Arial" w:cs="Arial"/>
          <w:sz w:val="22"/>
          <w:szCs w:val="22"/>
        </w:rPr>
        <w:t>Niniejsza umowa został</w:t>
      </w:r>
      <w:r>
        <w:rPr>
          <w:rFonts w:ascii="Arial" w:hAnsi="Arial" w:cs="Arial"/>
          <w:sz w:val="22"/>
          <w:szCs w:val="22"/>
        </w:rPr>
        <w:t>a zawarta na czas nieokreślony.</w:t>
      </w:r>
    </w:p>
    <w:p w:rsidR="00667768" w:rsidRPr="00667768" w:rsidRDefault="00667768" w:rsidP="0066776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7768">
        <w:rPr>
          <w:rFonts w:ascii="Arial" w:hAnsi="Arial" w:cs="Arial"/>
          <w:sz w:val="22"/>
          <w:szCs w:val="22"/>
        </w:rPr>
        <w:t xml:space="preserve">Każda ze stron może </w:t>
      </w:r>
      <w:r w:rsidR="007475D3">
        <w:rPr>
          <w:rFonts w:ascii="Arial" w:hAnsi="Arial" w:cs="Arial"/>
          <w:sz w:val="22"/>
          <w:szCs w:val="22"/>
        </w:rPr>
        <w:t xml:space="preserve">pisemnie </w:t>
      </w:r>
      <w:r w:rsidRPr="00667768">
        <w:rPr>
          <w:rFonts w:ascii="Arial" w:hAnsi="Arial" w:cs="Arial"/>
          <w:sz w:val="22"/>
          <w:szCs w:val="22"/>
        </w:rPr>
        <w:t>rozwiązać umowę z zachowaniem miesięcznego okresu wypowiedzenia</w:t>
      </w:r>
      <w:r w:rsidR="007475D3">
        <w:rPr>
          <w:rFonts w:ascii="Arial" w:hAnsi="Arial" w:cs="Arial"/>
          <w:sz w:val="22"/>
          <w:szCs w:val="22"/>
        </w:rPr>
        <w:t>,</w:t>
      </w:r>
      <w:r w:rsidRPr="00667768">
        <w:rPr>
          <w:rFonts w:ascii="Arial" w:hAnsi="Arial" w:cs="Arial"/>
          <w:sz w:val="22"/>
          <w:szCs w:val="22"/>
        </w:rPr>
        <w:t xml:space="preserve"> ze skutkiem na koniec miesiąca kalendarzowego</w:t>
      </w:r>
      <w:r w:rsidR="007475D3">
        <w:rPr>
          <w:rFonts w:ascii="Arial" w:hAnsi="Arial" w:cs="Arial"/>
          <w:sz w:val="22"/>
          <w:szCs w:val="22"/>
        </w:rPr>
        <w:t xml:space="preserve"> następującego po miesiącu, w którym nastąpiło wypowiedzenie.</w:t>
      </w:r>
    </w:p>
    <w:p w:rsidR="00667768" w:rsidRPr="00E40884" w:rsidRDefault="00667768" w:rsidP="00667768">
      <w:pPr>
        <w:pStyle w:val="Tekstpodstawowy"/>
        <w:numPr>
          <w:ilvl w:val="0"/>
          <w:numId w:val="3"/>
        </w:numPr>
        <w:spacing w:line="276" w:lineRule="auto"/>
        <w:rPr>
          <w:rFonts w:cs="Arial"/>
          <w:szCs w:val="22"/>
        </w:rPr>
      </w:pPr>
      <w:r w:rsidRPr="00E40884">
        <w:rPr>
          <w:rFonts w:cs="Arial"/>
          <w:szCs w:val="22"/>
        </w:rPr>
        <w:t xml:space="preserve">Umowa może zostać rozwiązana przez Wynajmującego w trybie natychmiastowym </w:t>
      </w:r>
      <w:r w:rsidRPr="00E40884">
        <w:rPr>
          <w:rFonts w:cs="Arial"/>
          <w:szCs w:val="22"/>
        </w:rPr>
        <w:br/>
        <w:t xml:space="preserve">w razie zalegania z </w:t>
      </w:r>
      <w:r w:rsidR="007475D3">
        <w:rPr>
          <w:rFonts w:cs="Arial"/>
          <w:szCs w:val="22"/>
        </w:rPr>
        <w:t>należnościami</w:t>
      </w:r>
      <w:r w:rsidRPr="00E40884">
        <w:rPr>
          <w:rFonts w:cs="Arial"/>
          <w:szCs w:val="22"/>
        </w:rPr>
        <w:t xml:space="preserve"> </w:t>
      </w:r>
      <w:r w:rsidR="007475D3">
        <w:rPr>
          <w:rFonts w:cs="Arial"/>
          <w:szCs w:val="22"/>
        </w:rPr>
        <w:t>lub</w:t>
      </w:r>
      <w:r w:rsidRPr="00E40884">
        <w:rPr>
          <w:rFonts w:cs="Arial"/>
          <w:szCs w:val="22"/>
        </w:rPr>
        <w:t xml:space="preserve"> w przypadku prowadzenia przez Najemcę działalności sprzecznej z warunkami najmu określonymi w § 1 niniejszej umowy. Najemca traci prawo dalszego używania przedmiotu najmu i zobowiązany jest opuścić przedmiot najmu w terminie ustalonym przez Wynajmującego oraz pokryć wszelkie straty wynikłe</w:t>
      </w:r>
      <w:r w:rsidR="007475D3">
        <w:rPr>
          <w:rFonts w:cs="Arial"/>
          <w:szCs w:val="22"/>
        </w:rPr>
        <w:t xml:space="preserve"> </w:t>
      </w:r>
      <w:r w:rsidRPr="00E40884">
        <w:rPr>
          <w:rFonts w:cs="Arial"/>
          <w:szCs w:val="22"/>
        </w:rPr>
        <w:t>z rozwiązania umowy.</w:t>
      </w:r>
    </w:p>
    <w:p w:rsidR="007475D3" w:rsidRDefault="007475D3" w:rsidP="00667768">
      <w:pPr>
        <w:ind w:firstLine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475D3" w:rsidRDefault="007475D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67768" w:rsidRPr="000E193E" w:rsidRDefault="00667768" w:rsidP="00667768">
      <w:pPr>
        <w:ind w:firstLine="60"/>
        <w:jc w:val="center"/>
        <w:rPr>
          <w:rFonts w:ascii="Arial" w:hAnsi="Arial" w:cs="Arial"/>
          <w:b/>
          <w:bCs/>
          <w:sz w:val="22"/>
          <w:szCs w:val="22"/>
        </w:rPr>
      </w:pPr>
      <w:r w:rsidRPr="000E193E">
        <w:rPr>
          <w:rFonts w:ascii="Arial" w:hAnsi="Arial" w:cs="Arial"/>
          <w:b/>
          <w:bCs/>
          <w:sz w:val="22"/>
          <w:szCs w:val="22"/>
        </w:rPr>
        <w:lastRenderedPageBreak/>
        <w:t>§ 6</w:t>
      </w:r>
    </w:p>
    <w:p w:rsidR="00667768" w:rsidRPr="00E40884" w:rsidRDefault="00667768" w:rsidP="00667768">
      <w:pPr>
        <w:pStyle w:val="Tekstpodstawowy"/>
        <w:spacing w:line="276" w:lineRule="auto"/>
        <w:ind w:left="60"/>
        <w:rPr>
          <w:rFonts w:cs="Arial"/>
          <w:szCs w:val="22"/>
        </w:rPr>
      </w:pPr>
    </w:p>
    <w:p w:rsidR="00667768" w:rsidRDefault="007475D3" w:rsidP="00667768">
      <w:pPr>
        <w:pStyle w:val="Tekstpodstawowy"/>
        <w:numPr>
          <w:ilvl w:val="0"/>
          <w:numId w:val="7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Najemca zobowiązuje sie</w:t>
      </w:r>
      <w:r w:rsidR="00667768" w:rsidRPr="00E40884">
        <w:rPr>
          <w:rFonts w:cs="Arial"/>
          <w:szCs w:val="22"/>
        </w:rPr>
        <w:t xml:space="preserve"> do zdeponowania u Wynajmującego zaplombowanego kompletu kluczy od przedmiotu najmu, które mogą być użyte tylko w sytuacjach wyjątkowych, a Najemca zostanie o tym bezzwłocznie poinformowany. </w:t>
      </w:r>
    </w:p>
    <w:p w:rsidR="00ED72F0" w:rsidRDefault="00ED72F0" w:rsidP="00667768">
      <w:pPr>
        <w:pStyle w:val="Tekstpodstawowy"/>
        <w:numPr>
          <w:ilvl w:val="0"/>
          <w:numId w:val="7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Najemca obowiązany jest zdeponować klucze, o których mowa w § 6 ust. 1 umowy </w:t>
      </w:r>
      <w:r>
        <w:rPr>
          <w:rFonts w:cs="Arial"/>
          <w:szCs w:val="22"/>
        </w:rPr>
        <w:br/>
        <w:t>w terminie do 3 dni roboczych od dnia następującego po protokolarnym przekazaniu lokalu, a następnie czynić to niezwłocznie w każdym przypadku wymiany zamków drzwiowych do lokalu.</w:t>
      </w:r>
    </w:p>
    <w:p w:rsidR="007475D3" w:rsidRDefault="00ED72F0" w:rsidP="00667768">
      <w:pPr>
        <w:pStyle w:val="Tekstpodstawowy"/>
        <w:numPr>
          <w:ilvl w:val="0"/>
          <w:numId w:val="7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Najemca zobowiązuje się do zapłaty kary umownej w wysokości 100 zł za każdy dzień opóźnienia w  przekazaniu kluczy, o których mowa w § 6 ust. 1 umowy.</w:t>
      </w:r>
    </w:p>
    <w:p w:rsidR="00ED72F0" w:rsidRDefault="00ED72F0" w:rsidP="00667768">
      <w:pPr>
        <w:pStyle w:val="Tekstpodstawowy"/>
        <w:numPr>
          <w:ilvl w:val="0"/>
          <w:numId w:val="7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Wynajmujący nie ponosi odpowiedzialności za szkody wyrządzone w związku </w:t>
      </w:r>
      <w:r>
        <w:rPr>
          <w:rFonts w:cs="Arial"/>
          <w:szCs w:val="22"/>
        </w:rPr>
        <w:br/>
        <w:t xml:space="preserve">z koniecznością zapewnienia dostępu do lokalu w celach rozliczeniowych, usunięcia awarii, udostępnienia lokalu na wniosek uprawnionych organów i innych sytuacjach wyjątkowych, jeżeli nie będzie mógł się posłużyć z winy Najemcy kompletem kluczy, </w:t>
      </w:r>
      <w:r>
        <w:rPr>
          <w:rFonts w:cs="Arial"/>
          <w:szCs w:val="22"/>
        </w:rPr>
        <w:br/>
        <w:t>o których mowa w § 6 ust. 1 umowy.</w:t>
      </w:r>
    </w:p>
    <w:p w:rsidR="00ED72F0" w:rsidRDefault="007475D3" w:rsidP="00ED72F0">
      <w:pPr>
        <w:pStyle w:val="Tekstpodstawowy"/>
        <w:numPr>
          <w:ilvl w:val="0"/>
          <w:numId w:val="7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Przepis powyższy </w:t>
      </w:r>
      <w:proofErr w:type="spellStart"/>
      <w:r>
        <w:rPr>
          <w:rFonts w:cs="Arial"/>
          <w:szCs w:val="22"/>
        </w:rPr>
        <w:t>stsuje</w:t>
      </w:r>
      <w:proofErr w:type="spellEnd"/>
      <w:r>
        <w:rPr>
          <w:rFonts w:cs="Arial"/>
          <w:szCs w:val="22"/>
        </w:rPr>
        <w:t xml:space="preserve"> się odpowiednio</w:t>
      </w:r>
      <w:r w:rsidR="00ED72F0">
        <w:rPr>
          <w:rFonts w:cs="Arial"/>
          <w:szCs w:val="22"/>
        </w:rPr>
        <w:t xml:space="preserve"> w przypadku </w:t>
      </w:r>
      <w:r w:rsidR="00597893">
        <w:rPr>
          <w:rFonts w:cs="Arial"/>
          <w:szCs w:val="22"/>
        </w:rPr>
        <w:t xml:space="preserve">kluczy do </w:t>
      </w:r>
      <w:r w:rsidR="00ED72F0">
        <w:rPr>
          <w:rFonts w:cs="Arial"/>
          <w:szCs w:val="22"/>
        </w:rPr>
        <w:t>żaluzji, skrzynek, śmietników.</w:t>
      </w:r>
    </w:p>
    <w:p w:rsidR="00597893" w:rsidRDefault="00597893" w:rsidP="00597893">
      <w:pPr>
        <w:pStyle w:val="Tekstpodstawowy"/>
        <w:numPr>
          <w:ilvl w:val="0"/>
          <w:numId w:val="7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Wymiana zamków do drzwi, żaluzji, skrzynek, śmietników odbywa się na koszt Najemcy </w:t>
      </w:r>
      <w:r>
        <w:rPr>
          <w:rFonts w:cs="Arial"/>
          <w:szCs w:val="22"/>
        </w:rPr>
        <w:br/>
        <w:t>i  wyłącznie po uprzednim uzgodnieniu z Wynajmującym.</w:t>
      </w:r>
    </w:p>
    <w:p w:rsidR="007475D3" w:rsidRDefault="007475D3" w:rsidP="0066776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67768" w:rsidRPr="00E40884" w:rsidRDefault="00667768" w:rsidP="0066776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884">
        <w:rPr>
          <w:rFonts w:ascii="Arial" w:hAnsi="Arial" w:cs="Arial"/>
          <w:b/>
          <w:bCs/>
          <w:sz w:val="22"/>
          <w:szCs w:val="22"/>
        </w:rPr>
        <w:t>§ 7</w:t>
      </w:r>
    </w:p>
    <w:p w:rsidR="00667768" w:rsidRPr="00E40884" w:rsidRDefault="00667768" w:rsidP="00667768">
      <w:pPr>
        <w:spacing w:line="276" w:lineRule="auto"/>
        <w:rPr>
          <w:rFonts w:ascii="Arial" w:hAnsi="Arial" w:cs="Arial"/>
          <w:sz w:val="22"/>
          <w:szCs w:val="22"/>
        </w:rPr>
      </w:pPr>
    </w:p>
    <w:p w:rsidR="00667768" w:rsidRPr="00E40884" w:rsidRDefault="00667768" w:rsidP="0066776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Najemca jest uprawniony do nieodpłatnego umieszczenia informacji o firmie wraz </w:t>
      </w:r>
      <w:r w:rsidRPr="00E40884">
        <w:rPr>
          <w:rFonts w:ascii="Arial" w:hAnsi="Arial" w:cs="Arial"/>
          <w:sz w:val="22"/>
          <w:szCs w:val="22"/>
        </w:rPr>
        <w:br/>
        <w:t xml:space="preserve">z numerem telefonu o wymiarze 0,5 m </w:t>
      </w:r>
      <w:r w:rsidRPr="00E40884">
        <w:rPr>
          <w:rFonts w:ascii="Arial" w:hAnsi="Arial" w:cs="Arial"/>
          <w:sz w:val="22"/>
          <w:szCs w:val="22"/>
          <w:vertAlign w:val="superscript"/>
        </w:rPr>
        <w:t>2</w:t>
      </w:r>
      <w:r w:rsidRPr="00E40884">
        <w:rPr>
          <w:rFonts w:ascii="Arial" w:hAnsi="Arial" w:cs="Arial"/>
          <w:sz w:val="22"/>
          <w:szCs w:val="22"/>
        </w:rPr>
        <w:t xml:space="preserve">, w uzgodnionym z Wynajmującym miejscu </w:t>
      </w:r>
      <w:r w:rsidRPr="00E40884">
        <w:rPr>
          <w:rFonts w:ascii="Arial" w:hAnsi="Arial" w:cs="Arial"/>
          <w:sz w:val="22"/>
          <w:szCs w:val="22"/>
        </w:rPr>
        <w:br/>
        <w:t>w obrębie nieruchomości, w której znajduje się przedmiot najmu.</w:t>
      </w:r>
    </w:p>
    <w:p w:rsidR="00667768" w:rsidRPr="00E40884" w:rsidRDefault="00667768" w:rsidP="00667768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>Umieszczenie kolejnej informacji - reklamy może być przedmiotem odrębnej umowy.</w:t>
      </w:r>
    </w:p>
    <w:p w:rsidR="007475D3" w:rsidRDefault="007475D3" w:rsidP="00667768">
      <w:pPr>
        <w:spacing w:line="276" w:lineRule="auto"/>
        <w:ind w:left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67768" w:rsidRPr="00E40884" w:rsidRDefault="00667768" w:rsidP="00667768">
      <w:pPr>
        <w:spacing w:line="276" w:lineRule="auto"/>
        <w:ind w:left="60"/>
        <w:jc w:val="center"/>
        <w:rPr>
          <w:rFonts w:ascii="Arial" w:hAnsi="Arial" w:cs="Arial"/>
          <w:b/>
          <w:bCs/>
          <w:sz w:val="22"/>
          <w:szCs w:val="22"/>
        </w:rPr>
      </w:pPr>
      <w:r w:rsidRPr="00E40884">
        <w:rPr>
          <w:rFonts w:ascii="Arial" w:hAnsi="Arial" w:cs="Arial"/>
          <w:b/>
          <w:bCs/>
          <w:sz w:val="22"/>
          <w:szCs w:val="22"/>
        </w:rPr>
        <w:t>§ 8</w:t>
      </w:r>
    </w:p>
    <w:p w:rsidR="00667768" w:rsidRPr="00E40884" w:rsidRDefault="00667768" w:rsidP="00667768">
      <w:pPr>
        <w:spacing w:line="276" w:lineRule="auto"/>
        <w:rPr>
          <w:rFonts w:ascii="Arial" w:hAnsi="Arial" w:cs="Arial"/>
          <w:sz w:val="22"/>
          <w:szCs w:val="22"/>
        </w:rPr>
      </w:pPr>
    </w:p>
    <w:p w:rsidR="00667768" w:rsidRPr="00E40884" w:rsidRDefault="00667768" w:rsidP="0066776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W przypadku rozwiązania umowy, Wynajmujący nie zwraca Najemcy kosztów poniesionych na modernizację, adaptację i wprowadzenie innych zmian </w:t>
      </w:r>
      <w:r w:rsidRPr="00E40884">
        <w:rPr>
          <w:rFonts w:ascii="Arial" w:hAnsi="Arial" w:cs="Arial"/>
          <w:sz w:val="22"/>
          <w:szCs w:val="22"/>
        </w:rPr>
        <w:br/>
        <w:t>w przedmiocie najmu.</w:t>
      </w:r>
    </w:p>
    <w:p w:rsidR="00667768" w:rsidRPr="00E40884" w:rsidRDefault="00667768" w:rsidP="0066776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Po zakończeniu najmu, Najemca jest zobowiązany przekazać przedmiot najmu </w:t>
      </w:r>
      <w:r w:rsidRPr="00E40884">
        <w:rPr>
          <w:rFonts w:ascii="Arial" w:hAnsi="Arial" w:cs="Arial"/>
          <w:sz w:val="22"/>
          <w:szCs w:val="22"/>
        </w:rPr>
        <w:br/>
        <w:t xml:space="preserve">w stanie niepogorszonym. Jeżeli w związku z rozwiązaniem umowy najmu, Najemca odda Wynajmującemu przedmiot najmu w stanie innym niż określa to zdanie pierwsze </w:t>
      </w:r>
      <w:r w:rsidRPr="00E40884">
        <w:rPr>
          <w:rFonts w:ascii="Arial" w:hAnsi="Arial" w:cs="Arial"/>
          <w:sz w:val="22"/>
          <w:szCs w:val="22"/>
        </w:rPr>
        <w:br/>
        <w:t xml:space="preserve">i zostanie to stwierdzone w protokole zdawczo – odbiorczym, nawet niepodpisanym przez Najemcę, to Wynajmujący obciąży Najemcę kosztami poniesionymi </w:t>
      </w:r>
      <w:r>
        <w:rPr>
          <w:rFonts w:ascii="Arial" w:hAnsi="Arial" w:cs="Arial"/>
          <w:sz w:val="22"/>
          <w:szCs w:val="22"/>
        </w:rPr>
        <w:br/>
      </w:r>
      <w:r w:rsidRPr="00E40884">
        <w:rPr>
          <w:rFonts w:ascii="Arial" w:hAnsi="Arial" w:cs="Arial"/>
          <w:sz w:val="22"/>
          <w:szCs w:val="22"/>
        </w:rPr>
        <w:t>na przywrócenie przedmiotu najmu do stanu z dnia zawarcia umowy najmu.</w:t>
      </w:r>
    </w:p>
    <w:p w:rsidR="00667768" w:rsidRPr="00E40884" w:rsidRDefault="00667768" w:rsidP="0066776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W przypadku rozwiązania umowy, Najemca obowiązany jest rozliczyć się </w:t>
      </w:r>
      <w:r w:rsidRPr="00E40884">
        <w:rPr>
          <w:rFonts w:ascii="Arial" w:hAnsi="Arial" w:cs="Arial"/>
          <w:sz w:val="22"/>
          <w:szCs w:val="22"/>
        </w:rPr>
        <w:br/>
        <w:t>z Wynajmującym i opuścić przedmiot najmu w terminie wskazanym przez Wynajmującego.</w:t>
      </w:r>
    </w:p>
    <w:p w:rsidR="00667768" w:rsidRPr="00E40884" w:rsidRDefault="00667768" w:rsidP="0066776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Nieopuszczenie przez Najemcę przedmiotu najmu w terminie, o którym mowa w ust. 3  daje prawo Wynajmującemu do przejęcia przedmiotu najmu na koszt Najemcy. </w:t>
      </w:r>
    </w:p>
    <w:p w:rsidR="007475D3" w:rsidRDefault="007475D3" w:rsidP="006677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475D3" w:rsidRDefault="007475D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67768" w:rsidRPr="00E40884" w:rsidRDefault="00667768" w:rsidP="006677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0884">
        <w:rPr>
          <w:rFonts w:ascii="Arial" w:hAnsi="Arial" w:cs="Arial"/>
          <w:b/>
          <w:bCs/>
          <w:sz w:val="22"/>
          <w:szCs w:val="22"/>
        </w:rPr>
        <w:lastRenderedPageBreak/>
        <w:t>§ 9</w:t>
      </w:r>
    </w:p>
    <w:p w:rsidR="00667768" w:rsidRPr="00E40884" w:rsidRDefault="00667768" w:rsidP="00667768">
      <w:pPr>
        <w:pStyle w:val="Tekstpodstawowy"/>
        <w:spacing w:line="276" w:lineRule="auto"/>
        <w:rPr>
          <w:rFonts w:cs="Arial"/>
          <w:szCs w:val="22"/>
        </w:rPr>
      </w:pPr>
    </w:p>
    <w:p w:rsidR="00667768" w:rsidRPr="00E40884" w:rsidRDefault="00667768" w:rsidP="00667768">
      <w:pPr>
        <w:pStyle w:val="Tekstpodstawowy"/>
        <w:spacing w:line="276" w:lineRule="auto"/>
        <w:ind w:left="66"/>
        <w:rPr>
          <w:rFonts w:cs="Arial"/>
          <w:szCs w:val="22"/>
        </w:rPr>
      </w:pPr>
      <w:r w:rsidRPr="00E40884">
        <w:rPr>
          <w:rFonts w:cs="Arial"/>
          <w:szCs w:val="22"/>
        </w:rPr>
        <w:t xml:space="preserve">Używanie przedmiotu najmu po upływie terminu rozwiązania umowy stanowi okres bezumownego korzystania przez Najemcę z przedmiotu najmu. W okresie tym Najemca zobowiązany jest do zapłaty odszkodowania za bezumowne korzystanie z przedmiotu najmu w wysokości 400 % dotychczasowej opłaty za najem, o której mowa w § 2 oraz </w:t>
      </w:r>
      <w:r w:rsidR="007475D3">
        <w:rPr>
          <w:rFonts w:cs="Arial"/>
          <w:szCs w:val="22"/>
        </w:rPr>
        <w:t>opłat tytułem kosztów eksploatacyjnych.</w:t>
      </w:r>
      <w:r w:rsidRPr="00E40884">
        <w:rPr>
          <w:rFonts w:cs="Arial"/>
          <w:szCs w:val="22"/>
        </w:rPr>
        <w:t xml:space="preserve">  </w:t>
      </w:r>
    </w:p>
    <w:p w:rsidR="00667768" w:rsidRPr="00E40884" w:rsidRDefault="00667768" w:rsidP="0066776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884">
        <w:rPr>
          <w:rFonts w:ascii="Arial" w:hAnsi="Arial" w:cs="Arial"/>
          <w:b/>
          <w:bCs/>
          <w:sz w:val="22"/>
          <w:szCs w:val="22"/>
        </w:rPr>
        <w:t>§ 10</w:t>
      </w:r>
    </w:p>
    <w:p w:rsidR="00667768" w:rsidRPr="00E40884" w:rsidRDefault="00667768" w:rsidP="00667768">
      <w:pPr>
        <w:spacing w:line="276" w:lineRule="auto"/>
        <w:rPr>
          <w:rFonts w:ascii="Arial" w:hAnsi="Arial" w:cs="Arial"/>
          <w:sz w:val="22"/>
          <w:szCs w:val="22"/>
        </w:rPr>
      </w:pPr>
    </w:p>
    <w:p w:rsidR="00667768" w:rsidRPr="00E40884" w:rsidRDefault="00667768" w:rsidP="0066776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>Wszelkie zmiany i uzupełnienia umowy pod rygorem nieważności wymagają formy pisemnej w postaci aneksu za wyjątkiem zmiany postanowi</w:t>
      </w:r>
      <w:r w:rsidR="007475D3">
        <w:rPr>
          <w:rFonts w:ascii="Arial" w:hAnsi="Arial" w:cs="Arial"/>
          <w:sz w:val="22"/>
          <w:szCs w:val="22"/>
        </w:rPr>
        <w:t xml:space="preserve">eń, o których mowa </w:t>
      </w:r>
      <w:r w:rsidR="007475D3">
        <w:rPr>
          <w:rFonts w:ascii="Arial" w:hAnsi="Arial" w:cs="Arial"/>
          <w:sz w:val="22"/>
          <w:szCs w:val="22"/>
        </w:rPr>
        <w:br/>
        <w:t>w § 2 ust. 6</w:t>
      </w:r>
      <w:r w:rsidR="002B469B">
        <w:rPr>
          <w:rFonts w:ascii="Arial" w:hAnsi="Arial" w:cs="Arial"/>
          <w:sz w:val="22"/>
          <w:szCs w:val="22"/>
        </w:rPr>
        <w:t xml:space="preserve"> oraz </w:t>
      </w:r>
      <w:r w:rsidR="0058283D">
        <w:rPr>
          <w:rFonts w:ascii="Arial" w:hAnsi="Arial" w:cs="Arial"/>
          <w:sz w:val="22"/>
          <w:szCs w:val="22"/>
        </w:rPr>
        <w:t xml:space="preserve">§ 2 </w:t>
      </w:r>
      <w:r w:rsidR="002B469B">
        <w:rPr>
          <w:rFonts w:ascii="Arial" w:hAnsi="Arial" w:cs="Arial"/>
          <w:sz w:val="22"/>
          <w:szCs w:val="22"/>
        </w:rPr>
        <w:t>ust.12 , a także</w:t>
      </w:r>
      <w:r w:rsidR="0058283D">
        <w:rPr>
          <w:rFonts w:ascii="Arial" w:hAnsi="Arial" w:cs="Arial"/>
          <w:sz w:val="22"/>
          <w:szCs w:val="22"/>
        </w:rPr>
        <w:t xml:space="preserve"> § 3 ust.3 i</w:t>
      </w:r>
      <w:r w:rsidRPr="00E40884">
        <w:rPr>
          <w:rFonts w:ascii="Arial" w:hAnsi="Arial" w:cs="Arial"/>
          <w:sz w:val="22"/>
          <w:szCs w:val="22"/>
        </w:rPr>
        <w:t xml:space="preserve"> §</w:t>
      </w:r>
      <w:r>
        <w:rPr>
          <w:rFonts w:ascii="Arial" w:hAnsi="Arial" w:cs="Arial"/>
          <w:sz w:val="22"/>
          <w:szCs w:val="22"/>
        </w:rPr>
        <w:t xml:space="preserve"> </w:t>
      </w:r>
      <w:r w:rsidRPr="00E40884">
        <w:rPr>
          <w:rFonts w:ascii="Arial" w:hAnsi="Arial" w:cs="Arial"/>
          <w:sz w:val="22"/>
          <w:szCs w:val="22"/>
        </w:rPr>
        <w:t>4 ust. 1.</w:t>
      </w:r>
    </w:p>
    <w:p w:rsidR="00667768" w:rsidRPr="00E40884" w:rsidRDefault="00667768" w:rsidP="0066776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Ewentualne spory między stronami rozstrzygać będzie sąd właściwy miejscowo </w:t>
      </w:r>
      <w:r w:rsidRPr="00E40884">
        <w:rPr>
          <w:rFonts w:ascii="Arial" w:hAnsi="Arial" w:cs="Arial"/>
          <w:sz w:val="22"/>
          <w:szCs w:val="22"/>
        </w:rPr>
        <w:br/>
        <w:t>dla Wynajmującego.</w:t>
      </w:r>
    </w:p>
    <w:p w:rsidR="00667768" w:rsidRPr="00E40884" w:rsidRDefault="00667768" w:rsidP="0066776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>W sprawach nieuregulowanych nin. umową maja zastosowanie przepisy kodeksu cywilnego.</w:t>
      </w:r>
    </w:p>
    <w:p w:rsidR="00667768" w:rsidRPr="00E40884" w:rsidRDefault="00667768" w:rsidP="0066776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884">
        <w:rPr>
          <w:rFonts w:ascii="Arial" w:hAnsi="Arial" w:cs="Arial"/>
          <w:sz w:val="22"/>
          <w:szCs w:val="22"/>
        </w:rPr>
        <w:t xml:space="preserve">Umowę sporządzono w </w:t>
      </w:r>
      <w:r>
        <w:rPr>
          <w:rFonts w:ascii="Arial" w:hAnsi="Arial" w:cs="Arial"/>
          <w:sz w:val="22"/>
          <w:szCs w:val="22"/>
        </w:rPr>
        <w:t>dwóch</w:t>
      </w:r>
      <w:r w:rsidRPr="00E40884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po jednym dla Najemcy i Wynajmującego</w:t>
      </w:r>
    </w:p>
    <w:p w:rsidR="00667768" w:rsidRPr="00E40884" w:rsidRDefault="00667768" w:rsidP="006677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7768" w:rsidRDefault="00667768" w:rsidP="00667768">
      <w:r w:rsidRPr="00E40884">
        <w:rPr>
          <w:rFonts w:ascii="Arial" w:hAnsi="Arial" w:cs="Arial"/>
          <w:sz w:val="22"/>
          <w:szCs w:val="22"/>
        </w:rPr>
        <w:t xml:space="preserve">       </w:t>
      </w:r>
      <w:r w:rsidRPr="009424AB">
        <w:rPr>
          <w:sz w:val="24"/>
          <w:szCs w:val="24"/>
        </w:rPr>
        <w:t xml:space="preserve">              </w:t>
      </w:r>
      <w:r w:rsidRPr="009424AB">
        <w:rPr>
          <w:b/>
          <w:sz w:val="24"/>
          <w:szCs w:val="24"/>
        </w:rPr>
        <w:t xml:space="preserve">WYNAJMUJĄCY             </w:t>
      </w:r>
      <w:r w:rsidRPr="009424AB">
        <w:rPr>
          <w:b/>
          <w:sz w:val="24"/>
          <w:szCs w:val="24"/>
        </w:rPr>
        <w:tab/>
      </w:r>
      <w:r w:rsidRPr="009424AB">
        <w:rPr>
          <w:b/>
          <w:sz w:val="24"/>
          <w:szCs w:val="24"/>
        </w:rPr>
        <w:tab/>
      </w:r>
      <w:r w:rsidRPr="009424AB">
        <w:rPr>
          <w:b/>
          <w:sz w:val="24"/>
          <w:szCs w:val="24"/>
        </w:rPr>
        <w:tab/>
      </w:r>
      <w:r w:rsidRPr="009424AB">
        <w:rPr>
          <w:b/>
          <w:sz w:val="24"/>
          <w:szCs w:val="24"/>
        </w:rPr>
        <w:tab/>
        <w:t xml:space="preserve">NAJEMCA             </w:t>
      </w:r>
    </w:p>
    <w:p w:rsidR="00667768" w:rsidRDefault="00667768" w:rsidP="00667768">
      <w:pPr>
        <w:spacing w:line="276" w:lineRule="auto"/>
        <w:ind w:left="60"/>
        <w:jc w:val="center"/>
      </w:pPr>
    </w:p>
    <w:p w:rsidR="00914C51" w:rsidRDefault="00914C51" w:rsidP="00667768">
      <w:pPr>
        <w:spacing w:line="276" w:lineRule="auto"/>
        <w:ind w:left="60"/>
        <w:jc w:val="center"/>
      </w:pPr>
    </w:p>
    <w:sectPr w:rsidR="00914C51" w:rsidSect="00E4088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84" w:rsidRDefault="00E40884" w:rsidP="00E40884">
      <w:r>
        <w:separator/>
      </w:r>
    </w:p>
  </w:endnote>
  <w:endnote w:type="continuationSeparator" w:id="0">
    <w:p w:rsidR="00E40884" w:rsidRDefault="00E40884" w:rsidP="00E4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97173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E40884" w:rsidRPr="00E40884" w:rsidRDefault="00E4088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E40884">
              <w:rPr>
                <w:rFonts w:ascii="Arial" w:hAnsi="Arial" w:cs="Arial"/>
              </w:rPr>
              <w:t xml:space="preserve">trona </w:t>
            </w:r>
            <w:r w:rsidR="00F67B90" w:rsidRPr="00E40884">
              <w:rPr>
                <w:rFonts w:ascii="Arial" w:hAnsi="Arial" w:cs="Arial"/>
              </w:rPr>
              <w:fldChar w:fldCharType="begin"/>
            </w:r>
            <w:r w:rsidRPr="00E40884">
              <w:rPr>
                <w:rFonts w:ascii="Arial" w:hAnsi="Arial" w:cs="Arial"/>
              </w:rPr>
              <w:instrText>PAGE</w:instrText>
            </w:r>
            <w:r w:rsidR="00F67B90" w:rsidRPr="00E40884">
              <w:rPr>
                <w:rFonts w:ascii="Arial" w:hAnsi="Arial" w:cs="Arial"/>
              </w:rPr>
              <w:fldChar w:fldCharType="separate"/>
            </w:r>
            <w:r w:rsidR="00F87F6F">
              <w:rPr>
                <w:rFonts w:ascii="Arial" w:hAnsi="Arial" w:cs="Arial"/>
                <w:noProof/>
              </w:rPr>
              <w:t>2</w:t>
            </w:r>
            <w:r w:rsidR="00F67B90" w:rsidRPr="00E40884">
              <w:rPr>
                <w:rFonts w:ascii="Arial" w:hAnsi="Arial" w:cs="Arial"/>
              </w:rPr>
              <w:fldChar w:fldCharType="end"/>
            </w:r>
            <w:r w:rsidRPr="00E40884">
              <w:rPr>
                <w:rFonts w:ascii="Arial" w:hAnsi="Arial" w:cs="Arial"/>
              </w:rPr>
              <w:t xml:space="preserve"> z </w:t>
            </w:r>
            <w:r w:rsidR="00F67B90" w:rsidRPr="00E40884">
              <w:rPr>
                <w:rFonts w:ascii="Arial" w:hAnsi="Arial" w:cs="Arial"/>
              </w:rPr>
              <w:fldChar w:fldCharType="begin"/>
            </w:r>
            <w:r w:rsidRPr="00E40884">
              <w:rPr>
                <w:rFonts w:ascii="Arial" w:hAnsi="Arial" w:cs="Arial"/>
              </w:rPr>
              <w:instrText>NUMPAGES</w:instrText>
            </w:r>
            <w:r w:rsidR="00F67B90" w:rsidRPr="00E40884">
              <w:rPr>
                <w:rFonts w:ascii="Arial" w:hAnsi="Arial" w:cs="Arial"/>
              </w:rPr>
              <w:fldChar w:fldCharType="separate"/>
            </w:r>
            <w:r w:rsidR="00F87F6F">
              <w:rPr>
                <w:rFonts w:ascii="Arial" w:hAnsi="Arial" w:cs="Arial"/>
                <w:noProof/>
              </w:rPr>
              <w:t>6</w:t>
            </w:r>
            <w:r w:rsidR="00F67B90" w:rsidRPr="00E40884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E40884" w:rsidRDefault="00E40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84" w:rsidRDefault="00E40884" w:rsidP="00E40884">
      <w:r>
        <w:separator/>
      </w:r>
    </w:p>
  </w:footnote>
  <w:footnote w:type="continuationSeparator" w:id="0">
    <w:p w:rsidR="00E40884" w:rsidRDefault="00E40884" w:rsidP="00E40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4A"/>
    <w:multiLevelType w:val="singleLevel"/>
    <w:tmpl w:val="6C3EF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EF27BAD"/>
    <w:multiLevelType w:val="singleLevel"/>
    <w:tmpl w:val="6C3EF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9F74841"/>
    <w:multiLevelType w:val="hybridMultilevel"/>
    <w:tmpl w:val="D2046972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61946E3"/>
    <w:multiLevelType w:val="hybridMultilevel"/>
    <w:tmpl w:val="A35A3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42E33"/>
    <w:multiLevelType w:val="hybridMultilevel"/>
    <w:tmpl w:val="477A61A8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CB56473"/>
    <w:multiLevelType w:val="hybridMultilevel"/>
    <w:tmpl w:val="A0F09D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4AC2D4B"/>
    <w:multiLevelType w:val="hybridMultilevel"/>
    <w:tmpl w:val="AA029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05A73"/>
    <w:multiLevelType w:val="hybridMultilevel"/>
    <w:tmpl w:val="6F9042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7AF41E1"/>
    <w:multiLevelType w:val="singleLevel"/>
    <w:tmpl w:val="6C3EF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48CC0E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72091C"/>
    <w:multiLevelType w:val="singleLevel"/>
    <w:tmpl w:val="6C3EF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576D409D"/>
    <w:multiLevelType w:val="hybridMultilevel"/>
    <w:tmpl w:val="3AB0FBBE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9D273D6">
      <w:start w:val="1"/>
      <w:numFmt w:val="lowerLetter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304EC"/>
    <w:multiLevelType w:val="hybridMultilevel"/>
    <w:tmpl w:val="1C286C58"/>
    <w:lvl w:ilvl="0" w:tplc="50FC5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0E2D"/>
    <w:multiLevelType w:val="singleLevel"/>
    <w:tmpl w:val="6C3EFC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7DCD7F8B"/>
    <w:multiLevelType w:val="multilevel"/>
    <w:tmpl w:val="AB765ED8"/>
    <w:styleLink w:val="Styl1"/>
    <w:lvl w:ilvl="0">
      <w:start w:val="1"/>
      <w:numFmt w:val="decimal"/>
      <w:lvlText w:val="%1."/>
      <w:lvlJc w:val="right"/>
      <w:pPr>
        <w:tabs>
          <w:tab w:val="num" w:pos="795"/>
        </w:tabs>
        <w:ind w:left="106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57" w:hanging="57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7E7B19E7"/>
    <w:multiLevelType w:val="hybridMultilevel"/>
    <w:tmpl w:val="B6B25066"/>
    <w:lvl w:ilvl="0" w:tplc="49D273D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884"/>
    <w:rsid w:val="00003D3C"/>
    <w:rsid w:val="000323E5"/>
    <w:rsid w:val="00046E0D"/>
    <w:rsid w:val="000565AC"/>
    <w:rsid w:val="00065F97"/>
    <w:rsid w:val="000D4FF3"/>
    <w:rsid w:val="000E0667"/>
    <w:rsid w:val="000F41B6"/>
    <w:rsid w:val="001F2AD4"/>
    <w:rsid w:val="002009B5"/>
    <w:rsid w:val="00236CF7"/>
    <w:rsid w:val="00240084"/>
    <w:rsid w:val="00250C30"/>
    <w:rsid w:val="002679B5"/>
    <w:rsid w:val="002A1A98"/>
    <w:rsid w:val="002A2E88"/>
    <w:rsid w:val="002B469B"/>
    <w:rsid w:val="002D589C"/>
    <w:rsid w:val="00383D73"/>
    <w:rsid w:val="003D02ED"/>
    <w:rsid w:val="004174C8"/>
    <w:rsid w:val="004422B1"/>
    <w:rsid w:val="00490B24"/>
    <w:rsid w:val="004E25A0"/>
    <w:rsid w:val="004E673E"/>
    <w:rsid w:val="00501E8F"/>
    <w:rsid w:val="005126A0"/>
    <w:rsid w:val="0052554E"/>
    <w:rsid w:val="00531653"/>
    <w:rsid w:val="00537518"/>
    <w:rsid w:val="0058283D"/>
    <w:rsid w:val="00597893"/>
    <w:rsid w:val="005E2811"/>
    <w:rsid w:val="005F1303"/>
    <w:rsid w:val="006261A5"/>
    <w:rsid w:val="0063101B"/>
    <w:rsid w:val="00642C1D"/>
    <w:rsid w:val="006432D5"/>
    <w:rsid w:val="006577E2"/>
    <w:rsid w:val="00667768"/>
    <w:rsid w:val="006912DF"/>
    <w:rsid w:val="006B4BFD"/>
    <w:rsid w:val="006C226C"/>
    <w:rsid w:val="006C3059"/>
    <w:rsid w:val="006D4879"/>
    <w:rsid w:val="006F4917"/>
    <w:rsid w:val="0070702C"/>
    <w:rsid w:val="00720F0A"/>
    <w:rsid w:val="00744648"/>
    <w:rsid w:val="007475D3"/>
    <w:rsid w:val="00752946"/>
    <w:rsid w:val="007744A8"/>
    <w:rsid w:val="00776375"/>
    <w:rsid w:val="00791846"/>
    <w:rsid w:val="007B6C72"/>
    <w:rsid w:val="00813626"/>
    <w:rsid w:val="008372C8"/>
    <w:rsid w:val="00857F72"/>
    <w:rsid w:val="00862009"/>
    <w:rsid w:val="008968A7"/>
    <w:rsid w:val="008F0969"/>
    <w:rsid w:val="008F3B76"/>
    <w:rsid w:val="00914C51"/>
    <w:rsid w:val="0092023B"/>
    <w:rsid w:val="00937735"/>
    <w:rsid w:val="00953D8E"/>
    <w:rsid w:val="0098420D"/>
    <w:rsid w:val="00A21DF5"/>
    <w:rsid w:val="00A6337D"/>
    <w:rsid w:val="00AB299A"/>
    <w:rsid w:val="00AB5915"/>
    <w:rsid w:val="00B10871"/>
    <w:rsid w:val="00B35DAB"/>
    <w:rsid w:val="00BE22CD"/>
    <w:rsid w:val="00C00545"/>
    <w:rsid w:val="00C137E0"/>
    <w:rsid w:val="00C24B99"/>
    <w:rsid w:val="00CC57FC"/>
    <w:rsid w:val="00CE3110"/>
    <w:rsid w:val="00CF331B"/>
    <w:rsid w:val="00D00773"/>
    <w:rsid w:val="00D31049"/>
    <w:rsid w:val="00D34234"/>
    <w:rsid w:val="00D65E81"/>
    <w:rsid w:val="00DA1DDD"/>
    <w:rsid w:val="00DA6B96"/>
    <w:rsid w:val="00DB7C03"/>
    <w:rsid w:val="00DD612F"/>
    <w:rsid w:val="00DF7349"/>
    <w:rsid w:val="00E24009"/>
    <w:rsid w:val="00E40884"/>
    <w:rsid w:val="00E45A53"/>
    <w:rsid w:val="00E46E5C"/>
    <w:rsid w:val="00E7659A"/>
    <w:rsid w:val="00EC5790"/>
    <w:rsid w:val="00ED72F0"/>
    <w:rsid w:val="00F15CEA"/>
    <w:rsid w:val="00F34A3F"/>
    <w:rsid w:val="00F3649D"/>
    <w:rsid w:val="00F44510"/>
    <w:rsid w:val="00F67B90"/>
    <w:rsid w:val="00F87F6F"/>
    <w:rsid w:val="00FB0F9B"/>
    <w:rsid w:val="00FB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84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884"/>
    <w:pPr>
      <w:keepNext/>
      <w:jc w:val="center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E40884"/>
    <w:pPr>
      <w:keepNext/>
      <w:ind w:left="60"/>
      <w:jc w:val="both"/>
      <w:outlineLvl w:val="1"/>
    </w:pPr>
    <w:rPr>
      <w:rFonts w:ascii="Arial" w:hAnsi="Arial" w:cs="Arial"/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FB0F9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E40884"/>
    <w:rPr>
      <w:rFonts w:eastAsia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884"/>
    <w:rPr>
      <w:rFonts w:eastAsia="Times New Roman" w:cs="Arial"/>
      <w:b/>
      <w:bCs/>
      <w:i/>
      <w:i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40884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0884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40884"/>
    <w:pPr>
      <w:ind w:left="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0884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0884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40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D02E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E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2130</Words>
  <Characters>12785</Characters>
  <Application>Microsoft Office Word</Application>
  <DocSecurity>0</DocSecurity>
  <Lines>106</Lines>
  <Paragraphs>29</Paragraphs>
  <ScaleCrop>false</ScaleCrop>
  <Company>MPK S.A.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Sarosiek</dc:creator>
  <cp:lastModifiedBy>Paweł Sarosiek</cp:lastModifiedBy>
  <cp:revision>2</cp:revision>
  <cp:lastPrinted>2016-08-01T09:46:00Z</cp:lastPrinted>
  <dcterms:created xsi:type="dcterms:W3CDTF">2016-11-04T06:16:00Z</dcterms:created>
  <dcterms:modified xsi:type="dcterms:W3CDTF">2016-11-04T06:16:00Z</dcterms:modified>
</cp:coreProperties>
</file>