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>Załącznik nr 6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>Znak sprawy: FZ–281–</w:t>
      </w:r>
      <w:r w:rsidR="004D3E50">
        <w:rPr>
          <w:rFonts w:ascii="Arial" w:hAnsi="Arial" w:cs="Arial"/>
          <w:sz w:val="20"/>
          <w:szCs w:val="20"/>
        </w:rPr>
        <w:t>170/16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2F4B83">
      <w:pPr>
        <w:pStyle w:val="Zwykytekst"/>
        <w:rPr>
          <w:rFonts w:ascii="Arial" w:hAnsi="Arial" w:cs="Arial"/>
        </w:rPr>
      </w:pPr>
      <w:r w:rsidRPr="00A96F55">
        <w:rPr>
          <w:rFonts w:ascii="Arial" w:hAnsi="Arial" w:cs="Arial"/>
        </w:rPr>
        <w:t>Dotyczy zamówienia sektorowego na: „</w:t>
      </w:r>
      <w:r w:rsidR="004D3E50" w:rsidRPr="004D3E50">
        <w:rPr>
          <w:rFonts w:ascii="Arial" w:hAnsi="Arial" w:cs="Arial"/>
          <w:b/>
        </w:rPr>
        <w:t>Wykonanie i dostawa części środkowej niskopodłogowej do wagonu GT8S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>: FZ–281–</w:t>
      </w:r>
      <w:r w:rsidR="004D3E50">
        <w:rPr>
          <w:rFonts w:ascii="Arial" w:hAnsi="Arial" w:cs="Arial"/>
          <w:b w:val="0"/>
          <w:sz w:val="20"/>
          <w:szCs w:val="20"/>
        </w:rPr>
        <w:t>170/16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2.7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4D3E50" w:rsidRPr="004D3E50">
        <w:rPr>
          <w:rFonts w:ascii="Arial" w:hAnsi="Arial" w:cs="Arial"/>
          <w:b/>
          <w:sz w:val="20"/>
          <w:szCs w:val="20"/>
        </w:rPr>
        <w:t>Wykonanie i dostawa części środkowej niskopodłogowej do wagonu GT8S</w:t>
      </w:r>
      <w:r w:rsidR="004D3E50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1946B2" w:rsidRPr="00A96F55">
        <w:rPr>
          <w:rFonts w:ascii="Arial" w:eastAsia="Times New Roman" w:hAnsi="Arial" w:cs="Arial"/>
          <w:sz w:val="20"/>
          <w:szCs w:val="20"/>
        </w:rPr>
        <w:t>,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2C66D7"/>
    <w:rsid w:val="002E2068"/>
    <w:rsid w:val="002E416D"/>
    <w:rsid w:val="002F4B83"/>
    <w:rsid w:val="00365E0D"/>
    <w:rsid w:val="00432963"/>
    <w:rsid w:val="0046398E"/>
    <w:rsid w:val="004D3E50"/>
    <w:rsid w:val="00535E8A"/>
    <w:rsid w:val="005652E7"/>
    <w:rsid w:val="00707DCC"/>
    <w:rsid w:val="00886835"/>
    <w:rsid w:val="00922002"/>
    <w:rsid w:val="00924F70"/>
    <w:rsid w:val="00A3231D"/>
    <w:rsid w:val="00A8787F"/>
    <w:rsid w:val="00A96F55"/>
    <w:rsid w:val="00B6426C"/>
    <w:rsid w:val="00E115F5"/>
    <w:rsid w:val="00E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kciesiel</cp:lastModifiedBy>
  <cp:revision>8</cp:revision>
  <dcterms:created xsi:type="dcterms:W3CDTF">2016-08-30T06:35:00Z</dcterms:created>
  <dcterms:modified xsi:type="dcterms:W3CDTF">2016-12-13T07:19:00Z</dcterms:modified>
</cp:coreProperties>
</file>