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9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80"/>
        <w:gridCol w:w="1780"/>
        <w:gridCol w:w="1180"/>
        <w:gridCol w:w="1080"/>
        <w:gridCol w:w="1220"/>
        <w:gridCol w:w="1220"/>
        <w:gridCol w:w="1380"/>
        <w:gridCol w:w="1400"/>
        <w:gridCol w:w="1225"/>
        <w:gridCol w:w="1225"/>
        <w:gridCol w:w="1320"/>
        <w:gridCol w:w="1080"/>
      </w:tblGrid>
      <w:tr w:rsidR="000031E5" w:rsidRPr="000031E5" w:rsidTr="00F749E3">
        <w:trPr>
          <w:trHeight w:val="285"/>
        </w:trPr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F74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Koszty eksploatacji w okresie roku po upływie gwarancji dla tramwaju</w:t>
            </w:r>
            <w:r w:rsidR="00F74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 systemem autonomicznej jazdy</w:t>
            </w: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1E5" w:rsidRPr="000031E5" w:rsidTr="00F749E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1E5" w:rsidRPr="000031E5" w:rsidTr="00F749E3">
        <w:trPr>
          <w:trHeight w:val="67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systemu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Koszt zespołu i podzespołu </w:t>
            </w:r>
          </w:p>
        </w:tc>
        <w:tc>
          <w:tcPr>
            <w:tcW w:w="35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Robocizna obsługiwania planowego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Materiały obsługiwania planowego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Obsługiwanie planowe ogółem</w:t>
            </w: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[2+5]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Robocizna na przewidywane naprawy nieplanowe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Materiały na przewidywane naprawy nieplanowe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Naprawy nieplanowe ogółem</w:t>
            </w: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[7+8]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Koszty eksploatacji ogółem</w:t>
            </w: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[2+6+9]</w:t>
            </w:r>
          </w:p>
        </w:tc>
      </w:tr>
      <w:tr w:rsidR="000031E5" w:rsidRPr="000031E5" w:rsidTr="00F749E3">
        <w:trPr>
          <w:trHeight w:val="28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031E5" w:rsidRPr="000031E5" w:rsidTr="00F749E3">
        <w:trPr>
          <w:trHeight w:val="72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[3+4]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Przegląd codzienny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Przegląd okresowy</w:t>
            </w: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031E5" w:rsidRPr="000031E5" w:rsidTr="00F749E3">
        <w:trPr>
          <w:trHeight w:val="28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</w:p>
        </w:tc>
      </w:tr>
      <w:tr w:rsidR="000031E5" w:rsidRPr="000031E5" w:rsidTr="00F749E3">
        <w:trPr>
          <w:trHeight w:val="3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0031E5" w:rsidRPr="000031E5" w:rsidTr="00F749E3">
        <w:trPr>
          <w:trHeight w:val="3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Nadwozie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Wózki obrotowe: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silnikowe,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toczne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Źródła energii: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baterie,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przetwornice.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zasobnik energii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Napęd: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elektryczna,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mechaniczna.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45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Urządzenia pomocnicze: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wewnątrz,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zewnętrz.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Układ hamulcowy: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tarczowe,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szynowe.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Wnętrze wyposażenie,  w tym siedzenia.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11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Sterowanie, komunikacja, w tym wyposażenie informatyczne (tablice, monitory, itp.).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Wyposażenie elektroniczne w tym automaty biletowe, kasowniki.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360"/>
        </w:trPr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</w:p>
        </w:tc>
      </w:tr>
      <w:tr w:rsidR="000031E5" w:rsidRPr="000031E5" w:rsidTr="00F749E3">
        <w:trPr>
          <w:trHeight w:val="285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1E5" w:rsidRPr="000031E5" w:rsidTr="00F749E3">
        <w:trPr>
          <w:trHeight w:val="28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Zasady wypełniania tabeli: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1E5" w:rsidRPr="000031E5" w:rsidTr="00F749E3">
        <w:trPr>
          <w:trHeight w:val="285"/>
        </w:trPr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1. Kolumna 1, dotyczy kosztów zespołów i podzespołów tramwaju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1E5" w:rsidRPr="000031E5" w:rsidTr="00F749E3">
        <w:trPr>
          <w:trHeight w:val="285"/>
        </w:trPr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2. Kolumna 6, dotyczy przewidywanych kosztów napraw planowych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1E5" w:rsidRPr="000031E5" w:rsidTr="00F749E3">
        <w:trPr>
          <w:trHeight w:val="285"/>
        </w:trPr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3. Kolumna 9, dotyczy przewidywanych kosztów napraw nieplanowych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1E5" w:rsidRPr="000031E5" w:rsidTr="00F749E3">
        <w:trPr>
          <w:trHeight w:val="285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4. Kolumna 10, dotyczy przewidyw</w:t>
            </w:r>
            <w:r w:rsidR="00F749E3">
              <w:rPr>
                <w:rFonts w:ascii="Arial" w:eastAsia="Times New Roman" w:hAnsi="Arial" w:cs="Arial"/>
                <w:color w:val="000000"/>
                <w:lang w:eastAsia="pl-PL"/>
              </w:rPr>
              <w:t>an</w:t>
            </w: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 xml:space="preserve">ych kosztów eksploatacji tramwaju we wskazanym okresie, 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1E5" w:rsidRPr="000031E5" w:rsidTr="00F749E3">
        <w:trPr>
          <w:trHeight w:val="285"/>
        </w:trPr>
        <w:tc>
          <w:tcPr>
            <w:tcW w:w="115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Uwaga: wszystkie koszty należy podać w PLN, uwzględniając, że koszt jednej roboczogodziny wynosi 100zł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582B2D" w:rsidRDefault="00582B2D" w:rsidP="000031E5"/>
    <w:p w:rsidR="00F749E3" w:rsidRDefault="00F749E3" w:rsidP="000031E5"/>
    <w:p w:rsidR="00F749E3" w:rsidRDefault="00F749E3" w:rsidP="00F749E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F749E3" w:rsidRPr="00015352" w:rsidRDefault="00F749E3" w:rsidP="00F749E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15352">
        <w:rPr>
          <w:rFonts w:ascii="Arial" w:hAnsi="Arial" w:cs="Arial"/>
          <w:sz w:val="16"/>
          <w:szCs w:val="16"/>
        </w:rPr>
        <w:t>.......................................................</w:t>
      </w:r>
    </w:p>
    <w:p w:rsidR="00F749E3" w:rsidRPr="00015352" w:rsidRDefault="00F749E3" w:rsidP="00F749E3">
      <w:pPr>
        <w:spacing w:after="0" w:line="240" w:lineRule="auto"/>
        <w:ind w:left="5811" w:firstLine="561"/>
        <w:rPr>
          <w:rFonts w:ascii="Arial" w:hAnsi="Arial" w:cs="Arial"/>
          <w:sz w:val="16"/>
          <w:szCs w:val="16"/>
        </w:rPr>
      </w:pPr>
      <w:r w:rsidRPr="00015352">
        <w:rPr>
          <w:rFonts w:ascii="Arial" w:hAnsi="Arial" w:cs="Arial"/>
          <w:sz w:val="16"/>
          <w:szCs w:val="16"/>
        </w:rPr>
        <w:t>podpis upełnomocnionego (-</w:t>
      </w:r>
      <w:proofErr w:type="spellStart"/>
      <w:r w:rsidRPr="00015352">
        <w:rPr>
          <w:rFonts w:ascii="Arial" w:hAnsi="Arial" w:cs="Arial"/>
          <w:sz w:val="16"/>
          <w:szCs w:val="16"/>
        </w:rPr>
        <w:t>ych</w:t>
      </w:r>
      <w:proofErr w:type="spellEnd"/>
      <w:r w:rsidRPr="00015352">
        <w:rPr>
          <w:rFonts w:ascii="Arial" w:hAnsi="Arial" w:cs="Arial"/>
          <w:sz w:val="16"/>
          <w:szCs w:val="16"/>
        </w:rPr>
        <w:t>)</w:t>
      </w:r>
    </w:p>
    <w:p w:rsidR="00F749E3" w:rsidRDefault="00F749E3" w:rsidP="00F749E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15352">
        <w:rPr>
          <w:rFonts w:ascii="Arial" w:hAnsi="Arial" w:cs="Arial"/>
          <w:sz w:val="16"/>
          <w:szCs w:val="16"/>
        </w:rPr>
        <w:tab/>
      </w:r>
      <w:r w:rsidRPr="00015352">
        <w:rPr>
          <w:rFonts w:ascii="Arial" w:hAnsi="Arial" w:cs="Arial"/>
          <w:sz w:val="16"/>
          <w:szCs w:val="16"/>
        </w:rPr>
        <w:tab/>
      </w:r>
      <w:r w:rsidRPr="00015352">
        <w:rPr>
          <w:rFonts w:ascii="Arial" w:hAnsi="Arial" w:cs="Arial"/>
          <w:sz w:val="16"/>
          <w:szCs w:val="16"/>
        </w:rPr>
        <w:tab/>
      </w:r>
      <w:r w:rsidRPr="00015352">
        <w:rPr>
          <w:rFonts w:ascii="Arial" w:hAnsi="Arial" w:cs="Arial"/>
          <w:sz w:val="16"/>
          <w:szCs w:val="16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15352">
        <w:rPr>
          <w:rFonts w:ascii="Arial" w:hAnsi="Arial" w:cs="Arial"/>
          <w:sz w:val="16"/>
          <w:szCs w:val="16"/>
        </w:rPr>
        <w:t xml:space="preserve"> przedstawiciela (-li) Wykonawcy </w:t>
      </w:r>
    </w:p>
    <w:p w:rsidR="00F749E3" w:rsidRDefault="00F749E3" w:rsidP="000031E5"/>
    <w:p w:rsidR="00F749E3" w:rsidRDefault="00F749E3" w:rsidP="000031E5"/>
    <w:p w:rsidR="00F749E3" w:rsidRDefault="00F749E3" w:rsidP="000031E5"/>
    <w:p w:rsidR="00F749E3" w:rsidRDefault="00F749E3" w:rsidP="000031E5"/>
    <w:p w:rsidR="00F749E3" w:rsidRDefault="00F749E3" w:rsidP="000031E5"/>
    <w:p w:rsidR="00F749E3" w:rsidRDefault="00F749E3" w:rsidP="000031E5"/>
    <w:p w:rsidR="00F749E3" w:rsidRDefault="00F749E3" w:rsidP="000031E5"/>
    <w:tbl>
      <w:tblPr>
        <w:tblW w:w="1519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80"/>
        <w:gridCol w:w="1780"/>
        <w:gridCol w:w="1180"/>
        <w:gridCol w:w="1080"/>
        <w:gridCol w:w="1220"/>
        <w:gridCol w:w="1220"/>
        <w:gridCol w:w="1380"/>
        <w:gridCol w:w="1400"/>
        <w:gridCol w:w="1225"/>
        <w:gridCol w:w="1225"/>
        <w:gridCol w:w="1320"/>
        <w:gridCol w:w="1080"/>
      </w:tblGrid>
      <w:tr w:rsidR="00F749E3" w:rsidRPr="000031E5" w:rsidTr="00F749E3">
        <w:trPr>
          <w:trHeight w:val="285"/>
        </w:trPr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Koszty eksploatacji w okresie roku po upływie gwarancji dla tramwaju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bez systemu autonomicznej jazdy</w:t>
            </w: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749E3" w:rsidRPr="000031E5" w:rsidTr="00F749E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749E3" w:rsidRPr="000031E5" w:rsidTr="00F749E3">
        <w:trPr>
          <w:trHeight w:val="67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systemu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Koszt zespołu i podzespołu </w:t>
            </w:r>
          </w:p>
        </w:tc>
        <w:tc>
          <w:tcPr>
            <w:tcW w:w="35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Robocizna obsługiwania planowego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Materiały obsługiwania planowego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Obsługiwanie planowe ogółem</w:t>
            </w: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[2+5]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Robocizna na przewidywane naprawy nieplanowe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Materiały na przewidywane naprawy nieplanowe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Naprawy nieplanowe ogółem</w:t>
            </w: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[7+8]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Koszty eksploatacji ogółem</w:t>
            </w: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[2+6+9]</w:t>
            </w:r>
          </w:p>
        </w:tc>
      </w:tr>
      <w:tr w:rsidR="00F749E3" w:rsidRPr="000031E5" w:rsidTr="00F749E3">
        <w:trPr>
          <w:trHeight w:val="28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749E3" w:rsidRPr="000031E5" w:rsidTr="00F749E3">
        <w:trPr>
          <w:trHeight w:val="72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[3+4]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Przegląd codzienny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Przegląd okresowy</w:t>
            </w: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749E3" w:rsidRPr="000031E5" w:rsidTr="00F749E3">
        <w:trPr>
          <w:trHeight w:val="28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</w:p>
        </w:tc>
      </w:tr>
      <w:tr w:rsidR="00F749E3" w:rsidRPr="000031E5" w:rsidTr="00F749E3">
        <w:trPr>
          <w:trHeight w:val="3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F749E3" w:rsidRPr="000031E5" w:rsidTr="00F749E3">
        <w:trPr>
          <w:trHeight w:val="3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Nadwozie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Wózki obrotowe: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silnikowe,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toczne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Źródła energii: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baterie,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przetwornice.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34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Napęd: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34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elektryczna,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36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mechaniczna.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45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Urządzenia pomocnicze: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wewnątrz,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zewnętrz.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Układ hamulcowy: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tarczowe,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szynowe.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Wnętrze wyposażenie,  w tym siedzenia.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11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Sterowanie, komunikacja, w tym wyposażenie informatyczne (tablice, monitory, itp.).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Wyposażenie elektroniczne w tym automaty biletowe, kasowniki.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360"/>
        </w:trPr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</w:p>
        </w:tc>
      </w:tr>
      <w:tr w:rsidR="00F749E3" w:rsidRPr="000031E5" w:rsidTr="00F749E3">
        <w:trPr>
          <w:trHeight w:val="285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749E3" w:rsidRPr="000031E5" w:rsidTr="00F749E3">
        <w:trPr>
          <w:trHeight w:val="28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Zasady wypełniania tabeli: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749E3" w:rsidRPr="000031E5" w:rsidTr="00F749E3">
        <w:trPr>
          <w:trHeight w:val="285"/>
        </w:trPr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1. Kolumna 1, dotyczy kosztów zespołów i podzespołów tramwaju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749E3" w:rsidRPr="000031E5" w:rsidTr="00F749E3">
        <w:trPr>
          <w:trHeight w:val="285"/>
        </w:trPr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2. Kolumna 6, dotyczy przewidywanych kosztów napraw planowych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749E3" w:rsidRPr="000031E5" w:rsidTr="00F749E3">
        <w:trPr>
          <w:trHeight w:val="285"/>
        </w:trPr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3. Kolumna 9, dotyczy przewidywanych kosztów napraw nieplanowych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749E3" w:rsidRPr="000031E5" w:rsidTr="00F749E3">
        <w:trPr>
          <w:trHeight w:val="285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4. Kolumna 10, dotyczy przewidyw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anych</w:t>
            </w: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kosztów eksploatacji tramwaju we wskazanym okresie, 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749E3" w:rsidRPr="000031E5" w:rsidTr="00F749E3">
        <w:trPr>
          <w:trHeight w:val="285"/>
        </w:trPr>
        <w:tc>
          <w:tcPr>
            <w:tcW w:w="115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Uwaga: wszystkie koszty należy podać w PLN, uwzględniając, że koszt jednej roboczogodziny wynosi 100zł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F749E3" w:rsidRDefault="00F749E3" w:rsidP="00F749E3"/>
    <w:p w:rsidR="00F749E3" w:rsidRDefault="00F749E3" w:rsidP="00F749E3"/>
    <w:p w:rsidR="00F749E3" w:rsidRDefault="00F749E3" w:rsidP="00F749E3"/>
    <w:p w:rsidR="00F749E3" w:rsidRDefault="00F749E3" w:rsidP="00F749E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F749E3" w:rsidRPr="00015352" w:rsidRDefault="00F749E3" w:rsidP="00F749E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15352">
        <w:rPr>
          <w:rFonts w:ascii="Arial" w:hAnsi="Arial" w:cs="Arial"/>
          <w:sz w:val="16"/>
          <w:szCs w:val="16"/>
        </w:rPr>
        <w:t>.......................................................</w:t>
      </w:r>
    </w:p>
    <w:p w:rsidR="00F749E3" w:rsidRPr="00015352" w:rsidRDefault="00F749E3" w:rsidP="00F749E3">
      <w:pPr>
        <w:spacing w:after="0" w:line="240" w:lineRule="auto"/>
        <w:ind w:left="5811" w:firstLine="561"/>
        <w:rPr>
          <w:rFonts w:ascii="Arial" w:hAnsi="Arial" w:cs="Arial"/>
          <w:sz w:val="16"/>
          <w:szCs w:val="16"/>
        </w:rPr>
      </w:pPr>
      <w:r w:rsidRPr="00015352">
        <w:rPr>
          <w:rFonts w:ascii="Arial" w:hAnsi="Arial" w:cs="Arial"/>
          <w:sz w:val="16"/>
          <w:szCs w:val="16"/>
        </w:rPr>
        <w:t>podpis upełnomocnionego (-</w:t>
      </w:r>
      <w:proofErr w:type="spellStart"/>
      <w:r w:rsidRPr="00015352">
        <w:rPr>
          <w:rFonts w:ascii="Arial" w:hAnsi="Arial" w:cs="Arial"/>
          <w:sz w:val="16"/>
          <w:szCs w:val="16"/>
        </w:rPr>
        <w:t>ych</w:t>
      </w:r>
      <w:proofErr w:type="spellEnd"/>
      <w:r w:rsidRPr="00015352">
        <w:rPr>
          <w:rFonts w:ascii="Arial" w:hAnsi="Arial" w:cs="Arial"/>
          <w:sz w:val="16"/>
          <w:szCs w:val="16"/>
        </w:rPr>
        <w:t>)</w:t>
      </w:r>
    </w:p>
    <w:p w:rsidR="00F749E3" w:rsidRDefault="00F749E3" w:rsidP="00F749E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15352">
        <w:rPr>
          <w:rFonts w:ascii="Arial" w:hAnsi="Arial" w:cs="Arial"/>
          <w:sz w:val="16"/>
          <w:szCs w:val="16"/>
        </w:rPr>
        <w:tab/>
      </w:r>
      <w:r w:rsidRPr="00015352">
        <w:rPr>
          <w:rFonts w:ascii="Arial" w:hAnsi="Arial" w:cs="Arial"/>
          <w:sz w:val="16"/>
          <w:szCs w:val="16"/>
        </w:rPr>
        <w:tab/>
      </w:r>
      <w:r w:rsidRPr="00015352">
        <w:rPr>
          <w:rFonts w:ascii="Arial" w:hAnsi="Arial" w:cs="Arial"/>
          <w:sz w:val="16"/>
          <w:szCs w:val="16"/>
        </w:rPr>
        <w:tab/>
      </w:r>
      <w:r w:rsidRPr="00015352">
        <w:rPr>
          <w:rFonts w:ascii="Arial" w:hAnsi="Arial" w:cs="Arial"/>
          <w:sz w:val="16"/>
          <w:szCs w:val="16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15352">
        <w:rPr>
          <w:rFonts w:ascii="Arial" w:hAnsi="Arial" w:cs="Arial"/>
          <w:sz w:val="16"/>
          <w:szCs w:val="16"/>
        </w:rPr>
        <w:t xml:space="preserve"> przedstawiciela (-li) Wykonawcy </w:t>
      </w:r>
    </w:p>
    <w:p w:rsidR="00F749E3" w:rsidRPr="000031E5" w:rsidRDefault="00F749E3" w:rsidP="000031E5"/>
    <w:sectPr w:rsidR="00F749E3" w:rsidRPr="000031E5" w:rsidSect="004E543D">
      <w:headerReference w:type="default" r:id="rId6"/>
      <w:headerReference w:type="first" r:id="rId7"/>
      <w:pgSz w:w="16839" w:h="23814" w:code="8"/>
      <w:pgMar w:top="1417" w:right="1417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9E3" w:rsidRDefault="00F749E3" w:rsidP="00F749E3">
      <w:pPr>
        <w:spacing w:after="0" w:line="240" w:lineRule="auto"/>
      </w:pPr>
      <w:r>
        <w:separator/>
      </w:r>
    </w:p>
  </w:endnote>
  <w:endnote w:type="continuationSeparator" w:id="0">
    <w:p w:rsidR="00F749E3" w:rsidRDefault="00F749E3" w:rsidP="00F7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9E3" w:rsidRDefault="00F749E3" w:rsidP="00F749E3">
      <w:pPr>
        <w:spacing w:after="0" w:line="240" w:lineRule="auto"/>
      </w:pPr>
      <w:r>
        <w:separator/>
      </w:r>
    </w:p>
  </w:footnote>
  <w:footnote w:type="continuationSeparator" w:id="0">
    <w:p w:rsidR="00F749E3" w:rsidRDefault="00F749E3" w:rsidP="00F74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9E3" w:rsidRDefault="00945D36" w:rsidP="00F749E3">
    <w:pPr>
      <w:pStyle w:val="Nagwek"/>
      <w:jc w:val="right"/>
    </w:pPr>
    <w:r>
      <w:t xml:space="preserve">Zmieniony </w:t>
    </w:r>
    <w:r w:rsidR="004E543D">
      <w:t>Załącznik nr 21b</w:t>
    </w:r>
    <w:r w:rsidR="00F749E3">
      <w:t xml:space="preserve"> do SIWZ</w:t>
    </w:r>
  </w:p>
  <w:p w:rsidR="00F749E3" w:rsidRDefault="00F749E3" w:rsidP="00F749E3">
    <w:pPr>
      <w:pStyle w:val="Nagwek"/>
      <w:jc w:val="right"/>
    </w:pPr>
    <w:r>
      <w:t>FZ-281-184/15</w:t>
    </w:r>
  </w:p>
  <w:p w:rsidR="00F749E3" w:rsidRDefault="00F749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3D" w:rsidRDefault="00945D36" w:rsidP="004E543D">
    <w:pPr>
      <w:pStyle w:val="Nagwek"/>
      <w:jc w:val="right"/>
    </w:pPr>
    <w:r>
      <w:t xml:space="preserve">Zmieniony </w:t>
    </w:r>
    <w:r w:rsidR="004E543D">
      <w:t>Załącznik nr 21a do SIWZ</w:t>
    </w:r>
  </w:p>
  <w:p w:rsidR="004E543D" w:rsidRDefault="004E543D" w:rsidP="004E543D">
    <w:pPr>
      <w:pStyle w:val="Nagwek"/>
      <w:jc w:val="right"/>
    </w:pPr>
    <w:r>
      <w:t>FZ-281-184/15</w:t>
    </w:r>
  </w:p>
  <w:p w:rsidR="004E543D" w:rsidRDefault="004E543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1E5"/>
    <w:rsid w:val="000031E5"/>
    <w:rsid w:val="002F2746"/>
    <w:rsid w:val="004E543D"/>
    <w:rsid w:val="00582B2D"/>
    <w:rsid w:val="00945D36"/>
    <w:rsid w:val="00B147A5"/>
    <w:rsid w:val="00C96A12"/>
    <w:rsid w:val="00F7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B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74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49E3"/>
  </w:style>
  <w:style w:type="paragraph" w:styleId="Stopka">
    <w:name w:val="footer"/>
    <w:basedOn w:val="Normalny"/>
    <w:link w:val="StopkaZnak"/>
    <w:uiPriority w:val="99"/>
    <w:semiHidden/>
    <w:unhideWhenUsed/>
    <w:rsid w:val="00F74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4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akaniew</dc:creator>
  <cp:lastModifiedBy>ejasin</cp:lastModifiedBy>
  <cp:revision>2</cp:revision>
  <dcterms:created xsi:type="dcterms:W3CDTF">2016-09-12T05:23:00Z</dcterms:created>
  <dcterms:modified xsi:type="dcterms:W3CDTF">2016-09-12T05:23:00Z</dcterms:modified>
</cp:coreProperties>
</file>