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80"/>
        <w:gridCol w:w="1180"/>
        <w:gridCol w:w="1080"/>
        <w:gridCol w:w="1220"/>
        <w:gridCol w:w="1220"/>
        <w:gridCol w:w="1380"/>
        <w:gridCol w:w="1400"/>
        <w:gridCol w:w="1225"/>
        <w:gridCol w:w="1225"/>
        <w:gridCol w:w="1320"/>
        <w:gridCol w:w="1080"/>
      </w:tblGrid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F749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Koszty eksploatacji w okresie roku po upływie gwarancji dla tramwaju</w:t>
            </w:r>
            <w:r w:rsidR="00F7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 systemem autonomicznej </w:t>
            </w:r>
            <w:proofErr w:type="gramStart"/>
            <w:r w:rsidR="00F749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jazdy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.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67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systemu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Koszt zespołu i podzespołu 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obsługiwania planowego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obsługiwania planowego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Obsługiwanie 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[2+5]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na przewidywane naprawy nieplanowe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na przewidywane naprawy nieplanowe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Naprawy nieplanowe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[7+8]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B55076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eksploatacji ogółem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</w:t>
            </w:r>
            <w:r w:rsidR="000031E5"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6+9]</w:t>
            </w:r>
          </w:p>
        </w:tc>
      </w:tr>
      <w:tr w:rsidR="000031E5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31E5" w:rsidRPr="000031E5" w:rsidTr="00F749E3">
        <w:trPr>
          <w:trHeight w:val="72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[3+4]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codzienny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okresowy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0031E5" w:rsidRPr="000031E5" w:rsidTr="00F749E3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Wózki obrotowe: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silnikowe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toczne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Źródła energii: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przetwornice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zasobnik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energii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mechaniczna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pomocnicze: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zewnętrz.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 hamulcowy: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tarczowe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szynowe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Wnętrze </w:t>
            </w: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wyposażenie,  w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tym siedzenia.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11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Sterowanie, komunikacja, w tym wyposażenie informatyczne (tablice, monitory, itp.).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 elektroniczne w tym automaty biletowe, kasowniki.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031E5" w:rsidRPr="000031E5" w:rsidTr="00F749E3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031E5" w:rsidRPr="000031E5" w:rsidRDefault="000031E5" w:rsidP="000031E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Zasady wypełniania tabeli: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1. Kolumna 1, dotyczy kosztów zespołów i podzespołów tramwaju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2. Kolumna 6, dotyczy przewidywanych kosztów napraw 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3. Kolumna 9, dotyczy przewidywanych kosztów napraw nieplanowych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4. Kolumna 10, dotyczy przewidyw</w:t>
            </w:r>
            <w:r w:rsidR="00F749E3">
              <w:rPr>
                <w:rFonts w:ascii="Arial" w:eastAsia="Times New Roman" w:hAnsi="Arial" w:cs="Arial"/>
                <w:color w:val="000000"/>
                <w:lang w:eastAsia="pl-PL"/>
              </w:rPr>
              <w:t>an</w:t>
            </w: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 xml:space="preserve">ych kosztów eksploatacji tramwaju we wskazanym okresie,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031E5" w:rsidRPr="000031E5" w:rsidTr="00F749E3">
        <w:trPr>
          <w:trHeight w:val="285"/>
        </w:trPr>
        <w:tc>
          <w:tcPr>
            <w:tcW w:w="1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Uwaga: wszystkie koszty należy podać w PLN, uwzględniając, że koszt jednej roboczogodziny wynosi 100zł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1E5" w:rsidRPr="000031E5" w:rsidRDefault="000031E5" w:rsidP="000031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82B2D" w:rsidRDefault="00582B2D" w:rsidP="000031E5"/>
    <w:p w:rsidR="00F749E3" w:rsidRDefault="00F749E3" w:rsidP="000031E5"/>
    <w:p w:rsidR="00F749E3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749E3" w:rsidRPr="00015352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F749E3" w:rsidRPr="00015352" w:rsidRDefault="00F749E3" w:rsidP="00F749E3">
      <w:pPr>
        <w:spacing w:after="0" w:line="240" w:lineRule="auto"/>
        <w:ind w:left="5811" w:firstLine="561"/>
        <w:rPr>
          <w:rFonts w:ascii="Arial" w:hAnsi="Arial" w:cs="Arial"/>
          <w:sz w:val="16"/>
          <w:szCs w:val="16"/>
        </w:rPr>
      </w:pPr>
      <w:proofErr w:type="gramStart"/>
      <w:r w:rsidRPr="00015352">
        <w:rPr>
          <w:rFonts w:ascii="Arial" w:hAnsi="Arial" w:cs="Arial"/>
          <w:sz w:val="16"/>
          <w:szCs w:val="16"/>
        </w:rPr>
        <w:t>podpis</w:t>
      </w:r>
      <w:proofErr w:type="gramEnd"/>
      <w:r w:rsidRPr="00015352">
        <w:rPr>
          <w:rFonts w:ascii="Arial" w:hAnsi="Arial" w:cs="Arial"/>
          <w:sz w:val="16"/>
          <w:szCs w:val="16"/>
        </w:rPr>
        <w:t xml:space="preserve"> upełnomocnionego (-</w:t>
      </w:r>
      <w:proofErr w:type="spellStart"/>
      <w:r w:rsidRPr="00015352">
        <w:rPr>
          <w:rFonts w:ascii="Arial" w:hAnsi="Arial" w:cs="Arial"/>
          <w:sz w:val="16"/>
          <w:szCs w:val="16"/>
        </w:rPr>
        <w:t>ych</w:t>
      </w:r>
      <w:proofErr w:type="spellEnd"/>
      <w:r w:rsidRPr="00015352">
        <w:rPr>
          <w:rFonts w:ascii="Arial" w:hAnsi="Arial" w:cs="Arial"/>
          <w:sz w:val="16"/>
          <w:szCs w:val="16"/>
        </w:rPr>
        <w:t>)</w:t>
      </w:r>
    </w:p>
    <w:p w:rsidR="00F749E3" w:rsidRDefault="00F749E3" w:rsidP="00F749E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15352">
        <w:rPr>
          <w:rFonts w:ascii="Arial" w:hAnsi="Arial" w:cs="Arial"/>
          <w:sz w:val="16"/>
          <w:szCs w:val="16"/>
        </w:rPr>
        <w:t>przedstawiciela</w:t>
      </w:r>
      <w:proofErr w:type="gramEnd"/>
      <w:r w:rsidRPr="00015352">
        <w:rPr>
          <w:rFonts w:ascii="Arial" w:hAnsi="Arial" w:cs="Arial"/>
          <w:sz w:val="16"/>
          <w:szCs w:val="16"/>
        </w:rPr>
        <w:t xml:space="preserve"> (-li) Wykonawcy </w:t>
      </w:r>
    </w:p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p w:rsidR="00F749E3" w:rsidRDefault="00F749E3" w:rsidP="000031E5"/>
    <w:tbl>
      <w:tblPr>
        <w:tblW w:w="1519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80"/>
        <w:gridCol w:w="1180"/>
        <w:gridCol w:w="1080"/>
        <w:gridCol w:w="1220"/>
        <w:gridCol w:w="1220"/>
        <w:gridCol w:w="1380"/>
        <w:gridCol w:w="1400"/>
        <w:gridCol w:w="1225"/>
        <w:gridCol w:w="1225"/>
        <w:gridCol w:w="1320"/>
        <w:gridCol w:w="1080"/>
      </w:tblGrid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Koszty eksploatacji w okresie roku po upływie gwarancji dla tramwaju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bez systemu autonomicznej jazdy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</w:tr>
      <w:tr w:rsidR="00F749E3" w:rsidRPr="000031E5" w:rsidTr="00F749E3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67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systemu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Koszt zespołu i podzespołu </w:t>
            </w:r>
          </w:p>
        </w:tc>
        <w:tc>
          <w:tcPr>
            <w:tcW w:w="3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obsługiwania planowego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obsługiwania planowego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Obsługiwanie 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[2+5]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Robocizna na przewidywane naprawy nieplanowe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Materiały na przewidywane naprawy nieplanowe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Naprawy nieplanowe ogółem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[7+8]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B55076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Koszty eksploatacji ogółem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</w:t>
            </w:r>
            <w:r w:rsidR="00F749E3"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6+9]</w:t>
            </w:r>
          </w:p>
        </w:tc>
      </w:tr>
      <w:tr w:rsidR="00F749E3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49E3" w:rsidRPr="000031E5" w:rsidTr="00F749E3">
        <w:trPr>
          <w:trHeight w:val="72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[3+4]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codzienny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Przegląd okresowy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F749E3" w:rsidRPr="000031E5" w:rsidTr="00F749E3">
        <w:trPr>
          <w:trHeight w:val="30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Nadwozie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Wózki obrotowe: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silnikowe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toczne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Źródła energii: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baterie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przetwornice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Napęd: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elektryczna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mechaniczna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Urządzenia pomocnicze: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wewnątrz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zewnętrz.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Układ hamulcowy: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EEECE1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tarczowe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szynowe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5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Wnętrze </w:t>
            </w:r>
            <w:proofErr w:type="gramStart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wyposażenie,  w</w:t>
            </w:r>
            <w:proofErr w:type="gramEnd"/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tym siedzenia.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114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Sterowanie, komunikacja, w tym wyposażenie informatyczne (tablice, monitory, itp.).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9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Wyposażenie elektroniczne w tym automaty biletowe, kasowniki.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749E3" w:rsidRPr="000031E5" w:rsidTr="00F749E3">
        <w:trPr>
          <w:trHeight w:val="360"/>
        </w:trPr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  <w:r w:rsidRPr="000031E5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749E3" w:rsidRPr="000031E5" w:rsidRDefault="00F749E3" w:rsidP="00F749E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pl-PL"/>
              </w:rPr>
            </w:pP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Zasady wypełniania tabeli: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1. Kolumna 1, dotyczy kosztów zespołów i podzespołów tramwaju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2. Kolumna 6, dotyczy przewidywanych kosztów napraw 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3. Kolumna 9, dotyczy przewidywanych kosztów napraw nieplanowych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4. Kolumna 10, dotyczy przewidyw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anych</w:t>
            </w: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 xml:space="preserve"> kosztów eksploatacji tramwaju we wskazanym okresie,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749E3" w:rsidRPr="000031E5" w:rsidTr="00F749E3">
        <w:trPr>
          <w:trHeight w:val="285"/>
        </w:trPr>
        <w:tc>
          <w:tcPr>
            <w:tcW w:w="1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031E5">
              <w:rPr>
                <w:rFonts w:ascii="Arial" w:eastAsia="Times New Roman" w:hAnsi="Arial" w:cs="Arial"/>
                <w:color w:val="000000"/>
                <w:lang w:eastAsia="pl-PL"/>
              </w:rPr>
              <w:t>Uwaga: wszystkie koszty należy podać w PLN, uwzględniając, że koszt jednej roboczogodziny wynosi 100zł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9E3" w:rsidRPr="000031E5" w:rsidRDefault="00F749E3" w:rsidP="00F7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749E3" w:rsidRDefault="00F749E3" w:rsidP="00F749E3"/>
    <w:p w:rsidR="00F749E3" w:rsidRDefault="00F749E3" w:rsidP="00F749E3"/>
    <w:p w:rsidR="00F749E3" w:rsidRDefault="00F749E3" w:rsidP="00F749E3"/>
    <w:p w:rsidR="00F749E3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749E3" w:rsidRPr="00015352" w:rsidRDefault="00F749E3" w:rsidP="00F749E3">
      <w:pPr>
        <w:tabs>
          <w:tab w:val="left" w:pos="5103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>.......................................................</w:t>
      </w:r>
    </w:p>
    <w:p w:rsidR="00F749E3" w:rsidRPr="00015352" w:rsidRDefault="00F749E3" w:rsidP="00F749E3">
      <w:pPr>
        <w:spacing w:after="0" w:line="240" w:lineRule="auto"/>
        <w:ind w:left="5811" w:firstLine="561"/>
        <w:rPr>
          <w:rFonts w:ascii="Arial" w:hAnsi="Arial" w:cs="Arial"/>
          <w:sz w:val="16"/>
          <w:szCs w:val="16"/>
        </w:rPr>
      </w:pPr>
      <w:proofErr w:type="gramStart"/>
      <w:r w:rsidRPr="00015352">
        <w:rPr>
          <w:rFonts w:ascii="Arial" w:hAnsi="Arial" w:cs="Arial"/>
          <w:sz w:val="16"/>
          <w:szCs w:val="16"/>
        </w:rPr>
        <w:t>podpis</w:t>
      </w:r>
      <w:proofErr w:type="gramEnd"/>
      <w:r w:rsidRPr="00015352">
        <w:rPr>
          <w:rFonts w:ascii="Arial" w:hAnsi="Arial" w:cs="Arial"/>
          <w:sz w:val="16"/>
          <w:szCs w:val="16"/>
        </w:rPr>
        <w:t xml:space="preserve"> upełnomocnionego (-</w:t>
      </w:r>
      <w:proofErr w:type="spellStart"/>
      <w:r w:rsidRPr="00015352">
        <w:rPr>
          <w:rFonts w:ascii="Arial" w:hAnsi="Arial" w:cs="Arial"/>
          <w:sz w:val="16"/>
          <w:szCs w:val="16"/>
        </w:rPr>
        <w:t>ych</w:t>
      </w:r>
      <w:proofErr w:type="spellEnd"/>
      <w:r w:rsidRPr="00015352">
        <w:rPr>
          <w:rFonts w:ascii="Arial" w:hAnsi="Arial" w:cs="Arial"/>
          <w:sz w:val="16"/>
          <w:szCs w:val="16"/>
        </w:rPr>
        <w:t>)</w:t>
      </w:r>
    </w:p>
    <w:p w:rsidR="00F749E3" w:rsidRDefault="00F749E3" w:rsidP="00F749E3">
      <w:pPr>
        <w:tabs>
          <w:tab w:val="left" w:pos="326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ab/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1535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015352">
        <w:rPr>
          <w:rFonts w:ascii="Arial" w:hAnsi="Arial" w:cs="Arial"/>
          <w:sz w:val="16"/>
          <w:szCs w:val="16"/>
        </w:rPr>
        <w:t>przedstawiciela</w:t>
      </w:r>
      <w:proofErr w:type="gramEnd"/>
      <w:r w:rsidRPr="00015352">
        <w:rPr>
          <w:rFonts w:ascii="Arial" w:hAnsi="Arial" w:cs="Arial"/>
          <w:sz w:val="16"/>
          <w:szCs w:val="16"/>
        </w:rPr>
        <w:t xml:space="preserve"> (-li) Wykonawcy </w:t>
      </w:r>
    </w:p>
    <w:p w:rsidR="00F749E3" w:rsidRPr="000031E5" w:rsidRDefault="00F749E3" w:rsidP="000031E5"/>
    <w:sectPr w:rsidR="00F749E3" w:rsidRPr="000031E5" w:rsidSect="004E543D">
      <w:headerReference w:type="default" r:id="rId7"/>
      <w:headerReference w:type="first" r:id="rId8"/>
      <w:pgSz w:w="16839" w:h="23814" w:code="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87" w:rsidRDefault="00354A87" w:rsidP="00F749E3">
      <w:pPr>
        <w:spacing w:after="0" w:line="240" w:lineRule="auto"/>
      </w:pPr>
      <w:r>
        <w:separator/>
      </w:r>
    </w:p>
  </w:endnote>
  <w:endnote w:type="continuationSeparator" w:id="0">
    <w:p w:rsidR="00354A87" w:rsidRDefault="00354A87" w:rsidP="00F7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87" w:rsidRDefault="00354A87" w:rsidP="00F749E3">
      <w:pPr>
        <w:spacing w:after="0" w:line="240" w:lineRule="auto"/>
      </w:pPr>
      <w:r>
        <w:separator/>
      </w:r>
    </w:p>
  </w:footnote>
  <w:footnote w:type="continuationSeparator" w:id="0">
    <w:p w:rsidR="00354A87" w:rsidRDefault="00354A87" w:rsidP="00F7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E3" w:rsidRDefault="00945D36" w:rsidP="00F749E3">
    <w:pPr>
      <w:pStyle w:val="Nagwek"/>
      <w:jc w:val="right"/>
    </w:pPr>
    <w:r>
      <w:t xml:space="preserve">Zmieniony </w:t>
    </w:r>
    <w:r w:rsidR="0043709F">
      <w:t xml:space="preserve">AKTUALNY </w:t>
    </w:r>
    <w:r w:rsidR="004E543D">
      <w:t>Załącznik nr 21b</w:t>
    </w:r>
    <w:r w:rsidR="00F749E3">
      <w:t xml:space="preserve"> do SIWZ</w:t>
    </w:r>
  </w:p>
  <w:p w:rsidR="00F749E3" w:rsidRDefault="00F749E3" w:rsidP="00F749E3">
    <w:pPr>
      <w:pStyle w:val="Nagwek"/>
      <w:jc w:val="right"/>
    </w:pPr>
    <w:r>
      <w:t>FZ-281-184/15</w:t>
    </w:r>
  </w:p>
  <w:p w:rsidR="00F749E3" w:rsidRDefault="00F74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D" w:rsidRDefault="00945D36" w:rsidP="004E543D">
    <w:pPr>
      <w:pStyle w:val="Nagwek"/>
      <w:jc w:val="right"/>
    </w:pPr>
    <w:r>
      <w:t>Zmieniony</w:t>
    </w:r>
    <w:r w:rsidR="0043709F">
      <w:t xml:space="preserve"> AKTUALNY</w:t>
    </w:r>
    <w:r>
      <w:t xml:space="preserve"> </w:t>
    </w:r>
    <w:r w:rsidR="004E543D">
      <w:t>Załącznik nr 21a do SIWZ</w:t>
    </w:r>
  </w:p>
  <w:p w:rsidR="004E543D" w:rsidRDefault="004E543D" w:rsidP="004E543D">
    <w:pPr>
      <w:pStyle w:val="Nagwek"/>
      <w:jc w:val="right"/>
    </w:pPr>
    <w:r>
      <w:t>FZ-281-184/15</w:t>
    </w:r>
  </w:p>
  <w:p w:rsidR="004E543D" w:rsidRDefault="004E54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1E5"/>
    <w:rsid w:val="000031E5"/>
    <w:rsid w:val="002F2746"/>
    <w:rsid w:val="00354A87"/>
    <w:rsid w:val="0043709F"/>
    <w:rsid w:val="004E543D"/>
    <w:rsid w:val="00582B2D"/>
    <w:rsid w:val="00945D36"/>
    <w:rsid w:val="00B147A5"/>
    <w:rsid w:val="00B55076"/>
    <w:rsid w:val="00C96A12"/>
    <w:rsid w:val="00F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9E3"/>
  </w:style>
  <w:style w:type="paragraph" w:styleId="Stopka">
    <w:name w:val="footer"/>
    <w:basedOn w:val="Normalny"/>
    <w:link w:val="StopkaZnak"/>
    <w:uiPriority w:val="99"/>
    <w:unhideWhenUsed/>
    <w:rsid w:val="00F74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akaniew</dc:creator>
  <cp:lastModifiedBy>Artur</cp:lastModifiedBy>
  <cp:revision>3</cp:revision>
  <dcterms:created xsi:type="dcterms:W3CDTF">2016-10-05T21:34:00Z</dcterms:created>
  <dcterms:modified xsi:type="dcterms:W3CDTF">2016-10-05T21:36:00Z</dcterms:modified>
</cp:coreProperties>
</file>