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110" w:rsidRPr="0081610F" w:rsidRDefault="00453110" w:rsidP="00204892">
      <w:pPr>
        <w:ind w:firstLine="709"/>
        <w:jc w:val="right"/>
        <w:rPr>
          <w:rFonts w:cs="Arial"/>
          <w:b/>
          <w:bCs w:val="0"/>
          <w:szCs w:val="22"/>
        </w:rPr>
      </w:pPr>
      <w:r w:rsidRPr="0081610F">
        <w:rPr>
          <w:rFonts w:cs="Arial"/>
          <w:b/>
          <w:bCs w:val="0"/>
          <w:szCs w:val="22"/>
        </w:rPr>
        <w:t>Załącznik nr</w:t>
      </w:r>
      <w:r w:rsidR="007D1815" w:rsidRPr="0081610F">
        <w:rPr>
          <w:rFonts w:cs="Arial"/>
          <w:b/>
          <w:bCs w:val="0"/>
          <w:szCs w:val="22"/>
        </w:rPr>
        <w:t xml:space="preserve"> </w:t>
      </w:r>
      <w:r w:rsidR="00B84CFB">
        <w:rPr>
          <w:rFonts w:cs="Arial"/>
          <w:b/>
          <w:bCs w:val="0"/>
          <w:szCs w:val="22"/>
        </w:rPr>
        <w:t>1a</w:t>
      </w:r>
      <w:r w:rsidRPr="0081610F">
        <w:rPr>
          <w:rFonts w:cs="Arial"/>
          <w:b/>
          <w:bCs w:val="0"/>
          <w:szCs w:val="22"/>
        </w:rPr>
        <w:t xml:space="preserve"> do SIWZ</w:t>
      </w:r>
    </w:p>
    <w:p w:rsidR="00453110" w:rsidRPr="0081610F" w:rsidRDefault="00453110" w:rsidP="00204892">
      <w:pPr>
        <w:ind w:firstLine="709"/>
        <w:jc w:val="right"/>
        <w:rPr>
          <w:rFonts w:cs="Arial"/>
          <w:b/>
          <w:bCs w:val="0"/>
          <w:szCs w:val="22"/>
        </w:rPr>
      </w:pPr>
      <w:r w:rsidRPr="0081610F">
        <w:rPr>
          <w:rFonts w:cs="Arial"/>
          <w:b/>
          <w:bCs w:val="0"/>
          <w:szCs w:val="22"/>
        </w:rPr>
        <w:t>Znak sprawy</w:t>
      </w:r>
      <w:r w:rsidR="001E28D5" w:rsidRPr="0081610F">
        <w:rPr>
          <w:rFonts w:cs="Arial"/>
          <w:b/>
          <w:bCs w:val="0"/>
          <w:szCs w:val="22"/>
        </w:rPr>
        <w:t xml:space="preserve">: </w:t>
      </w:r>
      <w:r w:rsidR="00B84CFB">
        <w:rPr>
          <w:rFonts w:cs="Arial"/>
          <w:b/>
          <w:bCs w:val="0"/>
          <w:szCs w:val="22"/>
        </w:rPr>
        <w:t>LP.281.136.2019</w:t>
      </w:r>
      <w:r w:rsidR="00211CD9" w:rsidRPr="0081610F">
        <w:rPr>
          <w:rFonts w:cs="Arial"/>
          <w:b/>
          <w:bCs w:val="0"/>
          <w:szCs w:val="22"/>
        </w:rPr>
        <w:t xml:space="preserve">     </w:t>
      </w:r>
    </w:p>
    <w:p w:rsidR="00453110" w:rsidRPr="0081610F" w:rsidRDefault="00453110" w:rsidP="0013390F">
      <w:pPr>
        <w:ind w:firstLine="709"/>
        <w:rPr>
          <w:rFonts w:cs="Arial"/>
          <w:szCs w:val="22"/>
        </w:rPr>
      </w:pPr>
    </w:p>
    <w:p w:rsidR="00453110" w:rsidRPr="0081610F" w:rsidRDefault="00453110" w:rsidP="0013390F">
      <w:pPr>
        <w:ind w:firstLine="709"/>
        <w:rPr>
          <w:rFonts w:cs="Arial"/>
          <w:szCs w:val="22"/>
        </w:rPr>
      </w:pPr>
    </w:p>
    <w:p w:rsidR="00453110" w:rsidRPr="0081610F" w:rsidRDefault="00453110" w:rsidP="0013390F">
      <w:pPr>
        <w:pStyle w:val="Tekstpodstawowy3"/>
        <w:rPr>
          <w:rFonts w:cs="Arial"/>
          <w:sz w:val="22"/>
          <w:szCs w:val="22"/>
        </w:rPr>
      </w:pPr>
    </w:p>
    <w:p w:rsidR="00453110" w:rsidRPr="0081610F" w:rsidRDefault="00453110" w:rsidP="0013390F">
      <w:pPr>
        <w:pStyle w:val="Tekstpodstawowy3"/>
        <w:rPr>
          <w:rFonts w:cs="Arial"/>
          <w:sz w:val="22"/>
          <w:szCs w:val="22"/>
        </w:rPr>
      </w:pPr>
      <w:r w:rsidRPr="0081610F">
        <w:rPr>
          <w:rFonts w:cs="Arial"/>
          <w:sz w:val="22"/>
          <w:szCs w:val="22"/>
        </w:rPr>
        <w:t>Miejskie Przedsiębiorstwo Komunikacyjne S</w:t>
      </w:r>
      <w:r w:rsidR="00B84CFB">
        <w:rPr>
          <w:rFonts w:cs="Arial"/>
          <w:sz w:val="22"/>
          <w:szCs w:val="22"/>
        </w:rPr>
        <w:t>.A.</w:t>
      </w:r>
      <w:r w:rsidRPr="0081610F">
        <w:rPr>
          <w:rFonts w:cs="Arial"/>
          <w:sz w:val="22"/>
          <w:szCs w:val="22"/>
        </w:rPr>
        <w:br/>
        <w:t>w Krakowie</w:t>
      </w:r>
      <w:r w:rsidR="000D4DF0">
        <w:rPr>
          <w:rFonts w:cs="Arial"/>
          <w:sz w:val="22"/>
          <w:szCs w:val="22"/>
        </w:rPr>
        <w:t xml:space="preserve"> </w:t>
      </w:r>
      <w:bookmarkStart w:id="0" w:name="_GoBack"/>
      <w:bookmarkEnd w:id="0"/>
    </w:p>
    <w:p w:rsidR="00453110" w:rsidRPr="0081610F" w:rsidRDefault="00453110" w:rsidP="0013390F">
      <w:pPr>
        <w:rPr>
          <w:rFonts w:cs="Arial"/>
          <w:szCs w:val="22"/>
        </w:rPr>
      </w:pPr>
    </w:p>
    <w:p w:rsidR="00453110" w:rsidRPr="0081610F" w:rsidRDefault="00453110" w:rsidP="0013390F">
      <w:pPr>
        <w:rPr>
          <w:rFonts w:cs="Arial"/>
          <w:szCs w:val="22"/>
        </w:rPr>
      </w:pPr>
    </w:p>
    <w:p w:rsidR="00453110" w:rsidRPr="0081610F" w:rsidRDefault="00453110" w:rsidP="0013390F">
      <w:pPr>
        <w:rPr>
          <w:rFonts w:cs="Arial"/>
          <w:szCs w:val="22"/>
        </w:rPr>
      </w:pPr>
    </w:p>
    <w:p w:rsidR="00453110" w:rsidRPr="0081610F" w:rsidRDefault="00453110" w:rsidP="0013390F">
      <w:pPr>
        <w:rPr>
          <w:rFonts w:cs="Arial"/>
          <w:szCs w:val="22"/>
        </w:rPr>
      </w:pPr>
    </w:p>
    <w:p w:rsidR="00453110" w:rsidRPr="0081610F" w:rsidRDefault="00453110" w:rsidP="0013390F">
      <w:pPr>
        <w:rPr>
          <w:rFonts w:cs="Arial"/>
          <w:szCs w:val="22"/>
        </w:rPr>
      </w:pPr>
    </w:p>
    <w:p w:rsidR="00EB13E1" w:rsidRPr="0081610F" w:rsidRDefault="00EB13E1" w:rsidP="00EB13E1">
      <w:pPr>
        <w:jc w:val="center"/>
        <w:rPr>
          <w:rFonts w:cs="Arial"/>
          <w:b/>
          <w:sz w:val="40"/>
          <w:szCs w:val="40"/>
        </w:rPr>
      </w:pPr>
      <w:r w:rsidRPr="0081610F">
        <w:rPr>
          <w:rFonts w:cs="Arial"/>
          <w:b/>
          <w:sz w:val="40"/>
          <w:szCs w:val="40"/>
        </w:rPr>
        <w:t>SYSTEMY INFORMATYCZNE</w:t>
      </w:r>
    </w:p>
    <w:p w:rsidR="00453110" w:rsidRPr="0081610F" w:rsidRDefault="00453110" w:rsidP="0013390F">
      <w:pPr>
        <w:rPr>
          <w:rFonts w:cs="Arial"/>
          <w:szCs w:val="22"/>
        </w:rPr>
      </w:pPr>
    </w:p>
    <w:p w:rsidR="00453110" w:rsidRPr="0081610F" w:rsidRDefault="00453110" w:rsidP="0013390F">
      <w:pPr>
        <w:rPr>
          <w:rFonts w:cs="Arial"/>
          <w:szCs w:val="22"/>
        </w:rPr>
      </w:pPr>
    </w:p>
    <w:p w:rsidR="00453110" w:rsidRPr="0081610F" w:rsidRDefault="00453110" w:rsidP="0013390F">
      <w:pPr>
        <w:rPr>
          <w:rFonts w:cs="Arial"/>
          <w:szCs w:val="22"/>
        </w:rPr>
      </w:pPr>
    </w:p>
    <w:p w:rsidR="00453110" w:rsidRPr="0081610F" w:rsidRDefault="00453110" w:rsidP="0013390F">
      <w:pPr>
        <w:rPr>
          <w:rFonts w:cs="Arial"/>
          <w:szCs w:val="22"/>
        </w:rPr>
      </w:pPr>
    </w:p>
    <w:p w:rsidR="00453110" w:rsidRPr="0081610F" w:rsidRDefault="00453110" w:rsidP="0013390F">
      <w:pPr>
        <w:rPr>
          <w:rFonts w:cs="Arial"/>
          <w:szCs w:val="22"/>
        </w:rPr>
      </w:pPr>
    </w:p>
    <w:p w:rsidR="00453110" w:rsidRPr="0081610F" w:rsidRDefault="00453110" w:rsidP="0013390F">
      <w:pPr>
        <w:rPr>
          <w:rFonts w:cs="Arial"/>
          <w:szCs w:val="22"/>
        </w:rPr>
      </w:pPr>
    </w:p>
    <w:p w:rsidR="00453110" w:rsidRPr="0081610F" w:rsidRDefault="00453110" w:rsidP="0013390F">
      <w:pPr>
        <w:rPr>
          <w:rFonts w:cs="Arial"/>
          <w:szCs w:val="22"/>
        </w:rPr>
      </w:pPr>
    </w:p>
    <w:p w:rsidR="00453110" w:rsidRPr="0081610F" w:rsidRDefault="00453110" w:rsidP="0013390F">
      <w:pPr>
        <w:rPr>
          <w:rFonts w:cs="Arial"/>
          <w:b/>
          <w:szCs w:val="22"/>
        </w:rPr>
      </w:pPr>
    </w:p>
    <w:p w:rsidR="00453110" w:rsidRPr="0081610F" w:rsidRDefault="00453110" w:rsidP="0013390F">
      <w:pPr>
        <w:rPr>
          <w:rFonts w:cs="Arial"/>
          <w:b/>
          <w:szCs w:val="22"/>
        </w:rPr>
      </w:pPr>
    </w:p>
    <w:p w:rsidR="00EB13E1" w:rsidRPr="0081610F" w:rsidRDefault="00453110" w:rsidP="0013390F">
      <w:pPr>
        <w:rPr>
          <w:rFonts w:cs="Arial"/>
          <w:b/>
          <w:szCs w:val="22"/>
        </w:rPr>
      </w:pPr>
      <w:r w:rsidRPr="0081610F">
        <w:rPr>
          <w:rFonts w:cs="Arial"/>
          <w:b/>
          <w:szCs w:val="22"/>
        </w:rPr>
        <w:t xml:space="preserve">Kraków </w:t>
      </w:r>
      <w:r w:rsidR="00E71E1B" w:rsidRPr="0081610F">
        <w:rPr>
          <w:rFonts w:cs="Arial"/>
          <w:b/>
          <w:szCs w:val="22"/>
        </w:rPr>
        <w:t>lipiec</w:t>
      </w:r>
      <w:r w:rsidR="005D6398" w:rsidRPr="0081610F">
        <w:rPr>
          <w:rFonts w:cs="Arial"/>
          <w:b/>
          <w:szCs w:val="22"/>
        </w:rPr>
        <w:t xml:space="preserve"> 201</w:t>
      </w:r>
      <w:r w:rsidR="0021370A" w:rsidRPr="0081610F">
        <w:rPr>
          <w:rFonts w:cs="Arial"/>
          <w:b/>
          <w:szCs w:val="22"/>
        </w:rPr>
        <w:t>9</w:t>
      </w:r>
      <w:r w:rsidR="005D6398" w:rsidRPr="0081610F">
        <w:rPr>
          <w:rFonts w:cs="Arial"/>
          <w:b/>
          <w:szCs w:val="22"/>
        </w:rPr>
        <w:t xml:space="preserve"> rok</w:t>
      </w:r>
    </w:p>
    <w:p w:rsidR="00EB13E1" w:rsidRPr="0081610F" w:rsidRDefault="00EB13E1">
      <w:pPr>
        <w:rPr>
          <w:rFonts w:cs="Arial"/>
          <w:b/>
          <w:szCs w:val="22"/>
        </w:rPr>
      </w:pPr>
      <w:r w:rsidRPr="0081610F">
        <w:rPr>
          <w:rFonts w:cs="Arial"/>
          <w:b/>
          <w:szCs w:val="22"/>
        </w:rPr>
        <w:br w:type="page"/>
      </w:r>
    </w:p>
    <w:tbl>
      <w:tblPr>
        <w:tblW w:w="15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843"/>
        <w:gridCol w:w="12332"/>
        <w:gridCol w:w="44"/>
      </w:tblGrid>
      <w:tr w:rsidR="00612D35" w:rsidRPr="0081610F" w:rsidTr="009C16F7">
        <w:tc>
          <w:tcPr>
            <w:tcW w:w="959" w:type="dxa"/>
            <w:shd w:val="clear" w:color="auto" w:fill="auto"/>
          </w:tcPr>
          <w:p w:rsidR="00612D35" w:rsidRPr="0081610F" w:rsidRDefault="00612D35" w:rsidP="002164D8">
            <w:pPr>
              <w:jc w:val="center"/>
              <w:rPr>
                <w:rFonts w:cs="Arial"/>
                <w:b/>
                <w:szCs w:val="22"/>
              </w:rPr>
            </w:pPr>
            <w:proofErr w:type="spellStart"/>
            <w:r w:rsidRPr="0081610F">
              <w:rPr>
                <w:rFonts w:cs="Arial"/>
                <w:b/>
                <w:szCs w:val="22"/>
              </w:rPr>
              <w:lastRenderedPageBreak/>
              <w:t>lp</w:t>
            </w:r>
            <w:proofErr w:type="spellEnd"/>
          </w:p>
        </w:tc>
        <w:tc>
          <w:tcPr>
            <w:tcW w:w="1843" w:type="dxa"/>
            <w:shd w:val="clear" w:color="auto" w:fill="auto"/>
          </w:tcPr>
          <w:p w:rsidR="00612D35" w:rsidRPr="0081610F" w:rsidRDefault="00612D35" w:rsidP="002164D8">
            <w:pPr>
              <w:jc w:val="center"/>
              <w:rPr>
                <w:rFonts w:cs="Arial"/>
                <w:b/>
                <w:szCs w:val="22"/>
              </w:rPr>
            </w:pPr>
            <w:r w:rsidRPr="0081610F">
              <w:rPr>
                <w:rFonts w:cs="Arial"/>
                <w:b/>
                <w:szCs w:val="22"/>
              </w:rPr>
              <w:t>Nazwa</w:t>
            </w:r>
          </w:p>
        </w:tc>
        <w:tc>
          <w:tcPr>
            <w:tcW w:w="12376" w:type="dxa"/>
            <w:gridSpan w:val="2"/>
            <w:shd w:val="clear" w:color="auto" w:fill="auto"/>
          </w:tcPr>
          <w:p w:rsidR="00612D35" w:rsidRDefault="00612D35" w:rsidP="002164D8">
            <w:pPr>
              <w:jc w:val="center"/>
              <w:rPr>
                <w:rFonts w:cs="Arial"/>
                <w:b/>
                <w:szCs w:val="22"/>
              </w:rPr>
            </w:pPr>
            <w:r w:rsidRPr="0081610F">
              <w:rPr>
                <w:rFonts w:cs="Arial"/>
                <w:b/>
                <w:szCs w:val="22"/>
              </w:rPr>
              <w:t>Wymagania</w:t>
            </w:r>
          </w:p>
          <w:p w:rsidR="00E0092A" w:rsidRPr="0081610F" w:rsidRDefault="00E0092A" w:rsidP="00B84CFB">
            <w:pPr>
              <w:jc w:val="both"/>
              <w:rPr>
                <w:rFonts w:cs="Arial"/>
                <w:b/>
                <w:szCs w:val="22"/>
              </w:rPr>
            </w:pPr>
          </w:p>
        </w:tc>
      </w:tr>
      <w:tr w:rsidR="009C16F7" w:rsidRPr="0081610F" w:rsidTr="009C16F7">
        <w:tc>
          <w:tcPr>
            <w:tcW w:w="959" w:type="dxa"/>
            <w:tcBorders>
              <w:top w:val="single" w:sz="4" w:space="0" w:color="auto"/>
              <w:left w:val="single" w:sz="4" w:space="0" w:color="auto"/>
              <w:bottom w:val="single" w:sz="4" w:space="0" w:color="auto"/>
              <w:right w:val="single" w:sz="4" w:space="0" w:color="auto"/>
            </w:tcBorders>
            <w:shd w:val="clear" w:color="auto" w:fill="auto"/>
          </w:tcPr>
          <w:p w:rsidR="009C16F7" w:rsidRPr="0081610F" w:rsidRDefault="009C16F7" w:rsidP="00C204B8">
            <w:pPr>
              <w:pStyle w:val="Akapitzlist"/>
              <w:numPr>
                <w:ilvl w:val="0"/>
                <w:numId w:val="13"/>
              </w:numPr>
              <w:rPr>
                <w:rFonts w:cs="Arial"/>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C16F7" w:rsidRPr="0081610F" w:rsidRDefault="009C16F7" w:rsidP="009C16F7">
            <w:pPr>
              <w:rPr>
                <w:rFonts w:cs="Arial"/>
                <w:szCs w:val="22"/>
              </w:rPr>
            </w:pPr>
            <w:r w:rsidRPr="0081610F">
              <w:rPr>
                <w:rFonts w:cs="Arial"/>
                <w:szCs w:val="22"/>
              </w:rPr>
              <w:t>Systemy informatyczne</w:t>
            </w:r>
          </w:p>
        </w:tc>
        <w:tc>
          <w:tcPr>
            <w:tcW w:w="12376" w:type="dxa"/>
            <w:gridSpan w:val="2"/>
            <w:tcBorders>
              <w:top w:val="single" w:sz="4" w:space="0" w:color="auto"/>
              <w:left w:val="single" w:sz="4" w:space="0" w:color="auto"/>
              <w:bottom w:val="single" w:sz="4" w:space="0" w:color="auto"/>
              <w:right w:val="single" w:sz="4" w:space="0" w:color="auto"/>
            </w:tcBorders>
            <w:shd w:val="clear" w:color="auto" w:fill="auto"/>
          </w:tcPr>
          <w:p w:rsidR="009C16F7" w:rsidRPr="0081610F" w:rsidRDefault="009C16F7" w:rsidP="009C16F7">
            <w:pPr>
              <w:ind w:left="360" w:hanging="360"/>
              <w:jc w:val="both"/>
              <w:rPr>
                <w:rFonts w:cs="Arial"/>
                <w:b/>
                <w:szCs w:val="22"/>
              </w:rPr>
            </w:pPr>
            <w:r w:rsidRPr="0081610F">
              <w:rPr>
                <w:rFonts w:cs="Arial"/>
                <w:b/>
                <w:szCs w:val="22"/>
              </w:rPr>
              <w:t>Zastosowane systemy oraz ich poszczególne elementy, muszą spełniać następujące założenia:</w:t>
            </w:r>
          </w:p>
          <w:p w:rsidR="009C16F7" w:rsidRPr="0081610F" w:rsidRDefault="009C16F7" w:rsidP="00C204B8">
            <w:pPr>
              <w:numPr>
                <w:ilvl w:val="0"/>
                <w:numId w:val="1"/>
              </w:numPr>
              <w:spacing w:before="100" w:beforeAutospacing="1" w:after="100" w:afterAutospacing="1"/>
              <w:jc w:val="both"/>
              <w:rPr>
                <w:rFonts w:cs="Arial"/>
                <w:szCs w:val="22"/>
              </w:rPr>
            </w:pPr>
            <w:r w:rsidRPr="0081610F">
              <w:rPr>
                <w:rFonts w:cs="Arial"/>
                <w:szCs w:val="22"/>
              </w:rPr>
              <w:t>Na poziomie interfejsów, protokołów i oprogramowania muszą być w pełni kompatybilne tj.: każdy z podsystemów musi posiadać interfejs zewnętrzny umożliwiający jego konfigurację, zarządzanie i udostępnianie danych. Informacja o stanach poszczególnych urządzeń ma być prezentowana na panelu prowadzącego pojazd, a w sposób zdalny na stanowisku diagnostycznym Zamawiającego za pomocą aplikacji dostarczonej przez Wykonawcę.</w:t>
            </w:r>
          </w:p>
          <w:p w:rsidR="009C16F7" w:rsidRPr="0081610F" w:rsidRDefault="009C16F7" w:rsidP="00C204B8">
            <w:pPr>
              <w:numPr>
                <w:ilvl w:val="0"/>
                <w:numId w:val="1"/>
              </w:numPr>
              <w:spacing w:before="100" w:beforeAutospacing="1" w:after="100" w:afterAutospacing="1"/>
              <w:jc w:val="both"/>
              <w:rPr>
                <w:rFonts w:cs="Arial"/>
                <w:szCs w:val="22"/>
              </w:rPr>
            </w:pPr>
            <w:r w:rsidRPr="0081610F">
              <w:rPr>
                <w:rFonts w:cs="Arial"/>
                <w:szCs w:val="22"/>
              </w:rPr>
              <w:t xml:space="preserve">Wymagane jest spełnianie obowiązujących norm dopuszczających </w:t>
            </w:r>
            <w:r w:rsidR="00C70EFC" w:rsidRPr="0081610F">
              <w:rPr>
                <w:rFonts w:cs="Arial"/>
                <w:szCs w:val="22"/>
              </w:rPr>
              <w:t xml:space="preserve">je </w:t>
            </w:r>
            <w:r w:rsidRPr="0081610F">
              <w:rPr>
                <w:rFonts w:cs="Arial"/>
                <w:szCs w:val="22"/>
              </w:rPr>
              <w:t>do obrotu handlowego</w:t>
            </w:r>
          </w:p>
          <w:p w:rsidR="009C16F7" w:rsidRPr="0081610F" w:rsidRDefault="009C16F7" w:rsidP="00C204B8">
            <w:pPr>
              <w:numPr>
                <w:ilvl w:val="0"/>
                <w:numId w:val="1"/>
              </w:numPr>
              <w:spacing w:before="100" w:beforeAutospacing="1" w:after="160" w:afterAutospacing="1" w:line="256" w:lineRule="auto"/>
              <w:jc w:val="both"/>
              <w:rPr>
                <w:rFonts w:cs="Arial"/>
                <w:szCs w:val="22"/>
              </w:rPr>
            </w:pPr>
            <w:r w:rsidRPr="0081610F">
              <w:rPr>
                <w:rFonts w:cs="Arial"/>
                <w:szCs w:val="22"/>
              </w:rPr>
              <w:t>Wyświetlacze zewnętrzne muszą prezentować informacje również podczas postoju pojazdu na przystanku początkowym i przy wyłączonym zapłonie (min czas działania systemu powinien wynosić 30 min.) Przy braku zalogowania prowadzącego do komputera pokładowego systemu informacji pasażerskiej urządzenia takie jak:  tablice wewnętrzne, tablice zewnętrzne, kasowniki, automat biletowy, monitoring i pozostałe niewymienione powinny zostać automatycznie wyłączane domyślnie po upływie 30 min. Po zalogowaniu się przez prowadzącego do komputera pokładowego systemu informacji pasażerskiej wyłączone urządzenia powinny się włączyć. Zamawiający musi mieć możliwość ustawienia czasu wyłączenia/przejścia w stan uśpienia dla systemu monitoringu.</w:t>
            </w:r>
          </w:p>
          <w:p w:rsidR="009C16F7" w:rsidRPr="0081610F" w:rsidRDefault="009C16F7" w:rsidP="00C204B8">
            <w:pPr>
              <w:numPr>
                <w:ilvl w:val="0"/>
                <w:numId w:val="1"/>
              </w:numPr>
              <w:spacing w:before="100" w:beforeAutospacing="1" w:after="100" w:afterAutospacing="1"/>
              <w:jc w:val="both"/>
              <w:rPr>
                <w:rFonts w:cs="Arial"/>
                <w:szCs w:val="22"/>
              </w:rPr>
            </w:pPr>
            <w:r w:rsidRPr="0081610F">
              <w:rPr>
                <w:rFonts w:cs="Arial"/>
                <w:szCs w:val="22"/>
              </w:rPr>
              <w:t>Szczegółowe informacje oraz sekwencje informacji prezentowanych przez poszczególne wyświetlacze oraz system automatycznej głosowej informacji o trasie musi być zgodny z funkcjonującym u Zamawiającego</w:t>
            </w:r>
          </w:p>
          <w:p w:rsidR="009C16F7" w:rsidRPr="0081610F" w:rsidRDefault="009C16F7" w:rsidP="00C204B8">
            <w:pPr>
              <w:numPr>
                <w:ilvl w:val="0"/>
                <w:numId w:val="1"/>
              </w:numPr>
              <w:spacing w:before="100" w:beforeAutospacing="1" w:after="100" w:afterAutospacing="1"/>
              <w:jc w:val="both"/>
              <w:rPr>
                <w:rFonts w:cs="Arial"/>
                <w:szCs w:val="22"/>
              </w:rPr>
            </w:pPr>
            <w:r w:rsidRPr="0081610F">
              <w:rPr>
                <w:rFonts w:cs="Arial"/>
                <w:szCs w:val="22"/>
              </w:rPr>
              <w:t>Ewentualne awarie systemów informatycznych nie mogą mieć wpływu na możliwość wykonywania pracy przewozowej autobusów</w:t>
            </w:r>
          </w:p>
          <w:p w:rsidR="009C16F7" w:rsidRPr="0081610F" w:rsidRDefault="009C16F7" w:rsidP="00C204B8">
            <w:pPr>
              <w:numPr>
                <w:ilvl w:val="0"/>
                <w:numId w:val="1"/>
              </w:numPr>
              <w:spacing w:before="100" w:beforeAutospacing="1" w:after="100" w:afterAutospacing="1"/>
              <w:jc w:val="both"/>
              <w:rPr>
                <w:rFonts w:cs="Arial"/>
                <w:szCs w:val="22"/>
              </w:rPr>
            </w:pPr>
            <w:r w:rsidRPr="0081610F">
              <w:rPr>
                <w:rFonts w:cs="Arial"/>
                <w:szCs w:val="22"/>
              </w:rPr>
              <w:t>Ilekroć Zamawiający używa pojęcia serwer w znaczeniu sprzętowym oznacza to serwer spełniający założenia:</w:t>
            </w:r>
          </w:p>
          <w:p w:rsidR="00160779" w:rsidRPr="0081610F" w:rsidRDefault="00160779" w:rsidP="00C204B8">
            <w:pPr>
              <w:pStyle w:val="Akapitzlist"/>
              <w:numPr>
                <w:ilvl w:val="1"/>
                <w:numId w:val="1"/>
              </w:numPr>
              <w:spacing w:before="100" w:beforeAutospacing="1" w:after="100" w:afterAutospacing="1"/>
              <w:rPr>
                <w:rFonts w:cs="Arial"/>
                <w:szCs w:val="22"/>
              </w:rPr>
            </w:pPr>
            <w:r w:rsidRPr="0081610F">
              <w:rPr>
                <w:rFonts w:cs="Arial"/>
                <w:szCs w:val="22"/>
              </w:rPr>
              <w:t xml:space="preserve">dostawa licencji na </w:t>
            </w:r>
            <w:proofErr w:type="spellStart"/>
            <w:r w:rsidRPr="0081610F">
              <w:rPr>
                <w:rFonts w:cs="Arial"/>
                <w:szCs w:val="22"/>
              </w:rPr>
              <w:t>zwirtualizowane</w:t>
            </w:r>
            <w:proofErr w:type="spellEnd"/>
            <w:r w:rsidRPr="0081610F">
              <w:rPr>
                <w:rFonts w:cs="Arial"/>
                <w:szCs w:val="22"/>
              </w:rPr>
              <w:t xml:space="preserve"> zasoby zgodne z wykorzystywanymi przez Zamawiającego, tj.: </w:t>
            </w:r>
            <w:proofErr w:type="spellStart"/>
            <w:r w:rsidRPr="0081610F">
              <w:rPr>
                <w:rFonts w:cs="Arial"/>
                <w:szCs w:val="22"/>
              </w:rPr>
              <w:t>VMware</w:t>
            </w:r>
            <w:proofErr w:type="spellEnd"/>
            <w:r w:rsidRPr="0081610F">
              <w:rPr>
                <w:rFonts w:cs="Arial"/>
                <w:szCs w:val="22"/>
              </w:rPr>
              <w:t xml:space="preserve"> </w:t>
            </w:r>
            <w:proofErr w:type="spellStart"/>
            <w:r w:rsidRPr="0081610F">
              <w:rPr>
                <w:rFonts w:cs="Arial"/>
                <w:szCs w:val="22"/>
              </w:rPr>
              <w:t>vSphere</w:t>
            </w:r>
            <w:proofErr w:type="spellEnd"/>
            <w:r w:rsidRPr="0081610F">
              <w:rPr>
                <w:rFonts w:cs="Arial"/>
                <w:szCs w:val="22"/>
              </w:rPr>
              <w:t xml:space="preserve"> 6 </w:t>
            </w:r>
            <w:proofErr w:type="spellStart"/>
            <w:r w:rsidRPr="0081610F">
              <w:rPr>
                <w:rFonts w:cs="Arial"/>
                <w:szCs w:val="22"/>
              </w:rPr>
              <w:t>Enterprise</w:t>
            </w:r>
            <w:proofErr w:type="spellEnd"/>
            <w:r w:rsidRPr="0081610F">
              <w:rPr>
                <w:rFonts w:cs="Arial"/>
                <w:szCs w:val="22"/>
              </w:rPr>
              <w:t xml:space="preserve"> Plus for 1 </w:t>
            </w:r>
            <w:proofErr w:type="spellStart"/>
            <w:r w:rsidRPr="0081610F">
              <w:rPr>
                <w:rFonts w:cs="Arial"/>
                <w:szCs w:val="22"/>
              </w:rPr>
              <w:t>processor</w:t>
            </w:r>
            <w:proofErr w:type="spellEnd"/>
            <w:r w:rsidRPr="0081610F">
              <w:rPr>
                <w:rFonts w:cs="Arial"/>
                <w:szCs w:val="22"/>
              </w:rPr>
              <w:t>, ze wsparciem podstawowym na jeden rok</w:t>
            </w:r>
            <w:r w:rsidRPr="0081610F">
              <w:rPr>
                <w:rFonts w:cs="Arial"/>
                <w:szCs w:val="22"/>
              </w:rPr>
              <w:br/>
              <w:t>albo</w:t>
            </w:r>
          </w:p>
          <w:p w:rsidR="00160779" w:rsidRPr="0081610F" w:rsidRDefault="00160779" w:rsidP="00C204B8">
            <w:pPr>
              <w:pStyle w:val="Akapitzlist"/>
              <w:numPr>
                <w:ilvl w:val="1"/>
                <w:numId w:val="1"/>
              </w:numPr>
              <w:spacing w:before="100" w:beforeAutospacing="1" w:after="100" w:afterAutospacing="1"/>
              <w:rPr>
                <w:rFonts w:cs="Arial"/>
                <w:szCs w:val="22"/>
              </w:rPr>
            </w:pPr>
            <w:r w:rsidRPr="0081610F">
              <w:rPr>
                <w:rFonts w:cs="Arial"/>
                <w:szCs w:val="22"/>
              </w:rPr>
              <w:t xml:space="preserve">serwer fabrycznie nowy spełniający wymagania: </w:t>
            </w:r>
          </w:p>
          <w:p w:rsidR="00160779" w:rsidRPr="0081610F" w:rsidRDefault="00160779" w:rsidP="00C204B8">
            <w:pPr>
              <w:pStyle w:val="Akapitzlist"/>
              <w:numPr>
                <w:ilvl w:val="2"/>
                <w:numId w:val="1"/>
              </w:numPr>
              <w:spacing w:before="100" w:beforeAutospacing="1" w:after="100" w:afterAutospacing="1"/>
              <w:rPr>
                <w:rFonts w:cs="Arial"/>
                <w:szCs w:val="22"/>
              </w:rPr>
            </w:pPr>
            <w:r w:rsidRPr="0081610F">
              <w:rPr>
                <w:rFonts w:cs="Arial"/>
                <w:szCs w:val="22"/>
              </w:rPr>
              <w:t>obudowa typu RACK o szerokości 19”</w:t>
            </w:r>
          </w:p>
          <w:p w:rsidR="00160779" w:rsidRPr="0081610F" w:rsidRDefault="00160779" w:rsidP="00C204B8">
            <w:pPr>
              <w:pStyle w:val="Akapitzlist"/>
              <w:numPr>
                <w:ilvl w:val="2"/>
                <w:numId w:val="1"/>
              </w:numPr>
              <w:spacing w:before="100" w:beforeAutospacing="1" w:after="100" w:afterAutospacing="1"/>
              <w:rPr>
                <w:rFonts w:cs="Arial"/>
                <w:szCs w:val="22"/>
              </w:rPr>
            </w:pPr>
            <w:r w:rsidRPr="0081610F">
              <w:rPr>
                <w:rFonts w:cs="Arial"/>
                <w:szCs w:val="22"/>
              </w:rPr>
              <w:t>redundantne zasilanie</w:t>
            </w:r>
          </w:p>
          <w:p w:rsidR="00160779" w:rsidRPr="0081610F" w:rsidRDefault="00160779" w:rsidP="00C204B8">
            <w:pPr>
              <w:pStyle w:val="Akapitzlist"/>
              <w:numPr>
                <w:ilvl w:val="2"/>
                <w:numId w:val="1"/>
              </w:numPr>
              <w:spacing w:before="100" w:beforeAutospacing="1" w:after="100" w:afterAutospacing="1"/>
              <w:rPr>
                <w:rFonts w:cs="Arial"/>
                <w:szCs w:val="22"/>
              </w:rPr>
            </w:pPr>
            <w:r w:rsidRPr="0081610F">
              <w:rPr>
                <w:rFonts w:cs="Arial"/>
                <w:szCs w:val="22"/>
              </w:rPr>
              <w:t>zintegrowany sprzętowy kontroler zdalnego zarządzania i zdalnego dostępu z licencją</w:t>
            </w:r>
          </w:p>
          <w:p w:rsidR="00160779" w:rsidRPr="0081610F" w:rsidRDefault="00160779" w:rsidP="00C204B8">
            <w:pPr>
              <w:pStyle w:val="Akapitzlist"/>
              <w:numPr>
                <w:ilvl w:val="2"/>
                <w:numId w:val="1"/>
              </w:numPr>
              <w:spacing w:before="100" w:beforeAutospacing="1" w:after="100" w:afterAutospacing="1"/>
              <w:rPr>
                <w:rFonts w:cs="Arial"/>
                <w:szCs w:val="22"/>
              </w:rPr>
            </w:pPr>
            <w:r w:rsidRPr="0081610F">
              <w:rPr>
                <w:rFonts w:cs="Arial"/>
                <w:szCs w:val="22"/>
              </w:rPr>
              <w:t>kontroler RAID z dyskami skonfigurowanymi w minimum RAID1, lub wyższym</w:t>
            </w:r>
          </w:p>
          <w:p w:rsidR="00160779" w:rsidRPr="0081610F" w:rsidRDefault="00160779" w:rsidP="00C204B8">
            <w:pPr>
              <w:numPr>
                <w:ilvl w:val="2"/>
                <w:numId w:val="1"/>
              </w:numPr>
              <w:spacing w:before="100" w:beforeAutospacing="1" w:after="100" w:afterAutospacing="1"/>
              <w:rPr>
                <w:rFonts w:cs="Arial"/>
                <w:szCs w:val="22"/>
              </w:rPr>
            </w:pPr>
            <w:r w:rsidRPr="0081610F">
              <w:rPr>
                <w:rFonts w:cs="Arial"/>
                <w:szCs w:val="22"/>
              </w:rPr>
              <w:t>HDD SAS o prędkości obrotowej minimum 7.2k</w:t>
            </w:r>
          </w:p>
          <w:p w:rsidR="009C16F7" w:rsidRPr="0081610F" w:rsidRDefault="009C16F7" w:rsidP="00C204B8">
            <w:pPr>
              <w:numPr>
                <w:ilvl w:val="0"/>
                <w:numId w:val="1"/>
              </w:numPr>
              <w:spacing w:line="360" w:lineRule="auto"/>
              <w:rPr>
                <w:rFonts w:cs="Arial"/>
                <w:szCs w:val="22"/>
              </w:rPr>
            </w:pPr>
            <w:r w:rsidRPr="0081610F">
              <w:rPr>
                <w:rFonts w:cs="Arial"/>
                <w:szCs w:val="22"/>
              </w:rPr>
              <w:t>Ilekroć Zamawiający używa pojęcia system operacyjny oznacza to system operacyjny spełniający założenia:</w:t>
            </w:r>
          </w:p>
          <w:p w:rsidR="009C16F7" w:rsidRPr="0081610F" w:rsidRDefault="009C16F7" w:rsidP="00C204B8">
            <w:pPr>
              <w:numPr>
                <w:ilvl w:val="1"/>
                <w:numId w:val="1"/>
              </w:numPr>
              <w:spacing w:before="100" w:beforeAutospacing="1" w:after="100" w:afterAutospacing="1"/>
              <w:rPr>
                <w:rFonts w:cs="Arial"/>
                <w:szCs w:val="22"/>
              </w:rPr>
            </w:pPr>
            <w:r w:rsidRPr="0081610F">
              <w:rPr>
                <w:rFonts w:cs="Arial"/>
                <w:szCs w:val="22"/>
              </w:rPr>
              <w:t>MS Windows Serwer w wersji co najmniej 2016 R2 STD lub Linux z rodziny RED HAT lub równoważny spełniający wymagania:</w:t>
            </w:r>
          </w:p>
          <w:p w:rsidR="009C16F7" w:rsidRPr="0081610F" w:rsidRDefault="009C16F7" w:rsidP="00C204B8">
            <w:pPr>
              <w:pStyle w:val="Akapitzlist"/>
              <w:numPr>
                <w:ilvl w:val="2"/>
                <w:numId w:val="1"/>
              </w:numPr>
              <w:spacing w:before="100" w:beforeAutospacing="1" w:after="100" w:afterAutospacing="1"/>
              <w:rPr>
                <w:rFonts w:cs="Arial"/>
                <w:szCs w:val="22"/>
              </w:rPr>
            </w:pPr>
            <w:r w:rsidRPr="0081610F">
              <w:rPr>
                <w:rFonts w:cs="Arial"/>
                <w:szCs w:val="22"/>
              </w:rPr>
              <w:t xml:space="preserve">zagwarantowanie pełnej współpracy z systemami aktualnie eksploatowanymi u Zamawiającego takimi jak </w:t>
            </w:r>
            <w:proofErr w:type="spellStart"/>
            <w:r w:rsidRPr="0081610F">
              <w:rPr>
                <w:rFonts w:cs="Arial"/>
                <w:szCs w:val="22"/>
              </w:rPr>
              <w:t>Avamar</w:t>
            </w:r>
            <w:proofErr w:type="spellEnd"/>
            <w:r w:rsidRPr="0081610F">
              <w:rPr>
                <w:rFonts w:cs="Arial"/>
                <w:szCs w:val="22"/>
              </w:rPr>
              <w:t xml:space="preserve"> </w:t>
            </w:r>
            <w:r w:rsidRPr="0081610F">
              <w:rPr>
                <w:rFonts w:cs="Arial"/>
                <w:szCs w:val="22"/>
              </w:rPr>
              <w:lastRenderedPageBreak/>
              <w:t>w wersji najnowszej</w:t>
            </w:r>
          </w:p>
          <w:p w:rsidR="009C16F7" w:rsidRPr="0081610F" w:rsidRDefault="009C16F7" w:rsidP="00C204B8">
            <w:pPr>
              <w:pStyle w:val="Akapitzlist"/>
              <w:numPr>
                <w:ilvl w:val="2"/>
                <w:numId w:val="1"/>
              </w:numPr>
              <w:spacing w:before="100" w:beforeAutospacing="1" w:after="100" w:afterAutospacing="1"/>
              <w:rPr>
                <w:rFonts w:cs="Arial"/>
                <w:szCs w:val="22"/>
              </w:rPr>
            </w:pPr>
            <w:r w:rsidRPr="0081610F">
              <w:rPr>
                <w:rFonts w:cs="Arial"/>
                <w:szCs w:val="22"/>
              </w:rPr>
              <w:t>współpraca z procesorami o architekturze x86-64</w:t>
            </w:r>
          </w:p>
          <w:p w:rsidR="009C16F7" w:rsidRPr="0081610F" w:rsidRDefault="009C16F7" w:rsidP="00C204B8">
            <w:pPr>
              <w:pStyle w:val="Akapitzlist"/>
              <w:numPr>
                <w:ilvl w:val="2"/>
                <w:numId w:val="1"/>
              </w:numPr>
              <w:spacing w:before="100" w:beforeAutospacing="1" w:after="100" w:afterAutospacing="1"/>
              <w:rPr>
                <w:rFonts w:cs="Arial"/>
                <w:szCs w:val="22"/>
              </w:rPr>
            </w:pPr>
            <w:r w:rsidRPr="0081610F">
              <w:rPr>
                <w:rFonts w:cs="Arial"/>
                <w:szCs w:val="22"/>
              </w:rPr>
              <w:t xml:space="preserve">praca w roli klienta domeny Microsoft </w:t>
            </w:r>
            <w:proofErr w:type="spellStart"/>
            <w:r w:rsidRPr="0081610F">
              <w:rPr>
                <w:rFonts w:cs="Arial"/>
                <w:szCs w:val="22"/>
              </w:rPr>
              <w:t>Active</w:t>
            </w:r>
            <w:proofErr w:type="spellEnd"/>
            <w:r w:rsidRPr="0081610F">
              <w:rPr>
                <w:rFonts w:cs="Arial"/>
                <w:szCs w:val="22"/>
              </w:rPr>
              <w:t xml:space="preserve"> </w:t>
            </w:r>
            <w:proofErr w:type="spellStart"/>
            <w:r w:rsidRPr="0081610F">
              <w:rPr>
                <w:rFonts w:cs="Arial"/>
                <w:szCs w:val="22"/>
              </w:rPr>
              <w:t>Directory</w:t>
            </w:r>
            <w:proofErr w:type="spellEnd"/>
          </w:p>
          <w:p w:rsidR="009C16F7" w:rsidRPr="0081610F" w:rsidRDefault="009C16F7" w:rsidP="00C204B8">
            <w:pPr>
              <w:pStyle w:val="Akapitzlist"/>
              <w:numPr>
                <w:ilvl w:val="2"/>
                <w:numId w:val="1"/>
              </w:numPr>
              <w:spacing w:before="100" w:beforeAutospacing="1" w:after="100" w:afterAutospacing="1"/>
              <w:jc w:val="both"/>
              <w:rPr>
                <w:rFonts w:cs="Arial"/>
                <w:szCs w:val="22"/>
              </w:rPr>
            </w:pPr>
            <w:r w:rsidRPr="0081610F">
              <w:rPr>
                <w:rFonts w:cs="Arial"/>
                <w:szCs w:val="22"/>
              </w:rPr>
              <w:t xml:space="preserve">zawarta możliwość uruchomienia roli serwera DHCP, w tym funkcji </w:t>
            </w:r>
            <w:proofErr w:type="spellStart"/>
            <w:r w:rsidRPr="0081610F">
              <w:rPr>
                <w:rFonts w:cs="Arial"/>
                <w:szCs w:val="22"/>
              </w:rPr>
              <w:t>klastrowania</w:t>
            </w:r>
            <w:proofErr w:type="spellEnd"/>
            <w:r w:rsidRPr="0081610F">
              <w:rPr>
                <w:rFonts w:cs="Arial"/>
                <w:szCs w:val="22"/>
              </w:rPr>
              <w:t xml:space="preserve"> serwera DHCP (możliwość uruchomienia dwóch serwerów DHCP operujących jednocześnie na tej samej puli oferowanych adresów IP) </w:t>
            </w:r>
          </w:p>
          <w:p w:rsidR="009C16F7" w:rsidRPr="0081610F" w:rsidRDefault="009C16F7" w:rsidP="00C204B8">
            <w:pPr>
              <w:pStyle w:val="Akapitzlist"/>
              <w:numPr>
                <w:ilvl w:val="2"/>
                <w:numId w:val="1"/>
              </w:numPr>
              <w:spacing w:before="100" w:beforeAutospacing="1" w:after="100" w:afterAutospacing="1"/>
              <w:jc w:val="both"/>
              <w:rPr>
                <w:rFonts w:cs="Arial"/>
                <w:szCs w:val="22"/>
              </w:rPr>
            </w:pPr>
            <w:r w:rsidRPr="0081610F">
              <w:rPr>
                <w:rFonts w:cs="Arial"/>
                <w:szCs w:val="22"/>
              </w:rPr>
              <w:t>zawarta możliwość uruchomienia roli serwera DNS</w:t>
            </w:r>
          </w:p>
          <w:p w:rsidR="009C16F7" w:rsidRPr="0081610F" w:rsidRDefault="009C16F7" w:rsidP="00C204B8">
            <w:pPr>
              <w:pStyle w:val="Akapitzlist"/>
              <w:numPr>
                <w:ilvl w:val="2"/>
                <w:numId w:val="1"/>
              </w:numPr>
              <w:spacing w:before="100" w:beforeAutospacing="1" w:after="100" w:afterAutospacing="1"/>
              <w:jc w:val="both"/>
              <w:rPr>
                <w:rFonts w:cs="Arial"/>
                <w:szCs w:val="22"/>
              </w:rPr>
            </w:pPr>
            <w:r w:rsidRPr="0081610F">
              <w:rPr>
                <w:rFonts w:cs="Arial"/>
                <w:szCs w:val="22"/>
              </w:rPr>
              <w:t>zawarta możliwość uruchomienia roli serwera i klienta serwera czasu NTP</w:t>
            </w:r>
          </w:p>
          <w:p w:rsidR="009C16F7" w:rsidRPr="0081610F" w:rsidRDefault="009C16F7" w:rsidP="00C204B8">
            <w:pPr>
              <w:pStyle w:val="Akapitzlist"/>
              <w:numPr>
                <w:ilvl w:val="2"/>
                <w:numId w:val="1"/>
              </w:numPr>
              <w:spacing w:before="100" w:beforeAutospacing="1" w:after="100" w:afterAutospacing="1"/>
              <w:jc w:val="both"/>
              <w:rPr>
                <w:rFonts w:cs="Arial"/>
                <w:szCs w:val="22"/>
              </w:rPr>
            </w:pPr>
            <w:r w:rsidRPr="0081610F">
              <w:rPr>
                <w:rFonts w:cs="Arial"/>
                <w:szCs w:val="22"/>
              </w:rPr>
              <w:t xml:space="preserve">zawarta możliwość uruchomienia roli serwera plików z uwierzytelnieniem i autoryzacją dostępu w domenie Microsoft </w:t>
            </w:r>
            <w:proofErr w:type="spellStart"/>
            <w:r w:rsidRPr="0081610F">
              <w:rPr>
                <w:rFonts w:cs="Arial"/>
                <w:szCs w:val="22"/>
              </w:rPr>
              <w:t>Active</w:t>
            </w:r>
            <w:proofErr w:type="spellEnd"/>
            <w:r w:rsidRPr="0081610F">
              <w:rPr>
                <w:rFonts w:cs="Arial"/>
                <w:szCs w:val="22"/>
              </w:rPr>
              <w:t xml:space="preserve"> </w:t>
            </w:r>
            <w:proofErr w:type="spellStart"/>
            <w:r w:rsidRPr="0081610F">
              <w:rPr>
                <w:rFonts w:cs="Arial"/>
                <w:szCs w:val="22"/>
              </w:rPr>
              <w:t>Directory</w:t>
            </w:r>
            <w:proofErr w:type="spellEnd"/>
            <w:r w:rsidRPr="0081610F">
              <w:rPr>
                <w:rFonts w:cs="Arial"/>
                <w:szCs w:val="22"/>
              </w:rPr>
              <w:t>.</w:t>
            </w:r>
          </w:p>
          <w:p w:rsidR="009C16F7" w:rsidRPr="0081610F" w:rsidRDefault="009C16F7" w:rsidP="00C204B8">
            <w:pPr>
              <w:pStyle w:val="Akapitzlist"/>
              <w:numPr>
                <w:ilvl w:val="2"/>
                <w:numId w:val="1"/>
              </w:numPr>
              <w:spacing w:before="100" w:beforeAutospacing="1" w:after="100" w:afterAutospacing="1"/>
              <w:jc w:val="both"/>
              <w:rPr>
                <w:rFonts w:cs="Arial"/>
                <w:szCs w:val="22"/>
              </w:rPr>
            </w:pPr>
            <w:r w:rsidRPr="0081610F">
              <w:rPr>
                <w:rFonts w:cs="Arial"/>
                <w:szCs w:val="22"/>
              </w:rPr>
              <w:t xml:space="preserve">zawarta możliwość uruchomienia roli serwera wydruku z uwierzytelnieniem i autoryzacją dostępu w domenie Microsoft </w:t>
            </w:r>
            <w:proofErr w:type="spellStart"/>
            <w:r w:rsidRPr="0081610F">
              <w:rPr>
                <w:rFonts w:cs="Arial"/>
                <w:szCs w:val="22"/>
              </w:rPr>
              <w:t>Active</w:t>
            </w:r>
            <w:proofErr w:type="spellEnd"/>
            <w:r w:rsidRPr="0081610F">
              <w:rPr>
                <w:rFonts w:cs="Arial"/>
                <w:szCs w:val="22"/>
              </w:rPr>
              <w:t xml:space="preserve"> </w:t>
            </w:r>
            <w:proofErr w:type="spellStart"/>
            <w:r w:rsidRPr="0081610F">
              <w:rPr>
                <w:rFonts w:cs="Arial"/>
                <w:szCs w:val="22"/>
              </w:rPr>
              <w:t>Directory</w:t>
            </w:r>
            <w:proofErr w:type="spellEnd"/>
          </w:p>
          <w:p w:rsidR="009C16F7" w:rsidRPr="0081610F" w:rsidRDefault="009C16F7" w:rsidP="00C204B8">
            <w:pPr>
              <w:pStyle w:val="Akapitzlist"/>
              <w:numPr>
                <w:ilvl w:val="2"/>
                <w:numId w:val="1"/>
              </w:numPr>
              <w:spacing w:before="100" w:beforeAutospacing="1" w:after="100" w:afterAutospacing="1"/>
              <w:jc w:val="both"/>
              <w:rPr>
                <w:rFonts w:cs="Arial"/>
                <w:szCs w:val="22"/>
              </w:rPr>
            </w:pPr>
            <w:r w:rsidRPr="0081610F">
              <w:rPr>
                <w:rFonts w:cs="Arial"/>
                <w:szCs w:val="22"/>
              </w:rPr>
              <w:t>zawarta możliwość uruchomienia roli serwera stron WWW.</w:t>
            </w:r>
          </w:p>
          <w:p w:rsidR="009C16F7" w:rsidRPr="0081610F" w:rsidRDefault="009C16F7" w:rsidP="00C204B8">
            <w:pPr>
              <w:pStyle w:val="Akapitzlist"/>
              <w:numPr>
                <w:ilvl w:val="2"/>
                <w:numId w:val="1"/>
              </w:numPr>
              <w:spacing w:before="100" w:beforeAutospacing="1" w:after="100" w:afterAutospacing="1"/>
              <w:jc w:val="both"/>
              <w:rPr>
                <w:rFonts w:cs="Arial"/>
                <w:szCs w:val="22"/>
              </w:rPr>
            </w:pPr>
            <w:r w:rsidRPr="0081610F">
              <w:rPr>
                <w:rFonts w:cs="Arial"/>
                <w:szCs w:val="22"/>
              </w:rPr>
              <w:t xml:space="preserve">w ramach dostarczonej licencji zawarte prawo do użytkowania i dostęp do oprogramowania oferowanego przez producenta systemu operacyjnego umożliwiającego </w:t>
            </w:r>
            <w:proofErr w:type="spellStart"/>
            <w:r w:rsidRPr="0081610F">
              <w:rPr>
                <w:rFonts w:cs="Arial"/>
                <w:szCs w:val="22"/>
              </w:rPr>
              <w:t>wirtualizowanie</w:t>
            </w:r>
            <w:proofErr w:type="spellEnd"/>
            <w:r w:rsidRPr="0081610F">
              <w:rPr>
                <w:rFonts w:cs="Arial"/>
                <w:szCs w:val="22"/>
              </w:rPr>
              <w:t xml:space="preserve"> zasobów sprzętowych serwera na </w:t>
            </w:r>
            <w:proofErr w:type="spellStart"/>
            <w:r w:rsidRPr="0081610F">
              <w:rPr>
                <w:rFonts w:cs="Arial"/>
                <w:szCs w:val="22"/>
              </w:rPr>
              <w:t>VMware</w:t>
            </w:r>
            <w:proofErr w:type="spellEnd"/>
            <w:r w:rsidRPr="0081610F">
              <w:rPr>
                <w:rFonts w:cs="Arial"/>
                <w:szCs w:val="22"/>
              </w:rPr>
              <w:t xml:space="preserve">. </w:t>
            </w:r>
          </w:p>
          <w:p w:rsidR="009C16F7" w:rsidRPr="0081610F" w:rsidRDefault="009C16F7" w:rsidP="00C204B8">
            <w:pPr>
              <w:pStyle w:val="Akapitzlist"/>
              <w:numPr>
                <w:ilvl w:val="2"/>
                <w:numId w:val="1"/>
              </w:numPr>
              <w:spacing w:before="100" w:beforeAutospacing="1" w:after="100" w:afterAutospacing="1"/>
              <w:jc w:val="both"/>
              <w:rPr>
                <w:rFonts w:cs="Arial"/>
                <w:szCs w:val="22"/>
              </w:rPr>
            </w:pPr>
            <w:r w:rsidRPr="0081610F">
              <w:rPr>
                <w:rFonts w:cs="Arial"/>
                <w:szCs w:val="22"/>
              </w:rPr>
              <w:t xml:space="preserve">w ramach dostarczonej licencji zawarte prawo do pobierania poprawek systemu operacyjnego oraz rejestracja licencji i </w:t>
            </w:r>
            <w:proofErr w:type="spellStart"/>
            <w:r w:rsidRPr="0081610F">
              <w:rPr>
                <w:rFonts w:cs="Arial"/>
                <w:szCs w:val="22"/>
              </w:rPr>
              <w:t>supportu</w:t>
            </w:r>
            <w:proofErr w:type="spellEnd"/>
            <w:r w:rsidRPr="0081610F">
              <w:rPr>
                <w:rFonts w:cs="Arial"/>
                <w:szCs w:val="22"/>
              </w:rPr>
              <w:t xml:space="preserve"> na firmę MPK SA w Krakowie.</w:t>
            </w:r>
          </w:p>
          <w:p w:rsidR="009C16F7" w:rsidRPr="0081610F" w:rsidRDefault="009C16F7" w:rsidP="00C204B8">
            <w:pPr>
              <w:pStyle w:val="Akapitzlist"/>
              <w:numPr>
                <w:ilvl w:val="2"/>
                <w:numId w:val="1"/>
              </w:numPr>
              <w:spacing w:before="100" w:beforeAutospacing="1" w:after="100" w:afterAutospacing="1"/>
              <w:jc w:val="both"/>
              <w:rPr>
                <w:rFonts w:cs="Arial"/>
                <w:szCs w:val="22"/>
              </w:rPr>
            </w:pPr>
            <w:r w:rsidRPr="0081610F">
              <w:rPr>
                <w:rFonts w:cs="Arial"/>
                <w:szCs w:val="22"/>
              </w:rPr>
              <w:t>wszystkie wymienione powyżej parametry, role, funkcje, itp. systemu operacyjnego objęte są dostarczoną licencją (licencjami) i zawarte w dostarczonej wersji oprogramowania (nie wymagają ponoszenia przez Zamawiającego dodatkowych kosztów).</w:t>
            </w:r>
          </w:p>
          <w:p w:rsidR="009C16F7" w:rsidRPr="0081610F" w:rsidRDefault="009C16F7" w:rsidP="00C204B8">
            <w:pPr>
              <w:pStyle w:val="Akapitzlist"/>
              <w:numPr>
                <w:ilvl w:val="0"/>
                <w:numId w:val="1"/>
              </w:numPr>
              <w:spacing w:before="100" w:beforeAutospacing="1" w:after="100" w:afterAutospacing="1"/>
              <w:jc w:val="both"/>
              <w:rPr>
                <w:rFonts w:cs="Arial"/>
                <w:szCs w:val="22"/>
              </w:rPr>
            </w:pPr>
            <w:r w:rsidRPr="0081610F">
              <w:rPr>
                <w:rFonts w:cs="Arial"/>
                <w:szCs w:val="22"/>
              </w:rPr>
              <w:t>Ilekroć Zamawiający używa pojęcia baza danych oznacza to bazę danych spełniającą założenia:</w:t>
            </w:r>
          </w:p>
          <w:p w:rsidR="00160779" w:rsidRPr="0081610F" w:rsidRDefault="00160779" w:rsidP="00C204B8">
            <w:pPr>
              <w:pStyle w:val="Akapitzlist"/>
              <w:numPr>
                <w:ilvl w:val="1"/>
                <w:numId w:val="1"/>
              </w:numPr>
              <w:spacing w:before="100" w:beforeAutospacing="1" w:after="100" w:afterAutospacing="1"/>
              <w:jc w:val="both"/>
              <w:rPr>
                <w:rFonts w:cs="Arial"/>
                <w:szCs w:val="22"/>
              </w:rPr>
            </w:pPr>
            <w:r w:rsidRPr="0081610F">
              <w:rPr>
                <w:rFonts w:cs="Arial"/>
                <w:szCs w:val="22"/>
              </w:rPr>
              <w:t xml:space="preserve">baza danych zgodna z co najmniej MS SQL 2016, ale także kompatybilne w dół do wersji MS SQL 2008, lub Oracle 11 lub wyższej lub </w:t>
            </w:r>
            <w:proofErr w:type="spellStart"/>
            <w:r w:rsidRPr="0081610F">
              <w:rPr>
                <w:rFonts w:cs="Arial"/>
                <w:szCs w:val="22"/>
              </w:rPr>
              <w:t>PostgreSQL</w:t>
            </w:r>
            <w:proofErr w:type="spellEnd"/>
            <w:r w:rsidRPr="0081610F">
              <w:rPr>
                <w:rFonts w:cs="Arial"/>
                <w:szCs w:val="22"/>
              </w:rPr>
              <w:t xml:space="preserve"> lub równoważna spełniająca wymagania:</w:t>
            </w:r>
          </w:p>
          <w:p w:rsidR="00160779" w:rsidRPr="0081610F" w:rsidRDefault="00160779" w:rsidP="00C204B8">
            <w:pPr>
              <w:pStyle w:val="Akapitzlist"/>
              <w:numPr>
                <w:ilvl w:val="2"/>
                <w:numId w:val="1"/>
              </w:numPr>
              <w:spacing w:before="100" w:beforeAutospacing="1" w:after="100" w:afterAutospacing="1"/>
              <w:jc w:val="both"/>
              <w:rPr>
                <w:rFonts w:cs="Arial"/>
                <w:szCs w:val="22"/>
              </w:rPr>
            </w:pPr>
            <w:r w:rsidRPr="0081610F">
              <w:rPr>
                <w:rFonts w:cs="Arial"/>
                <w:szCs w:val="22"/>
              </w:rPr>
              <w:t xml:space="preserve">zagwarantowanie pełnej współpracy z systemami aktualnie eksploatowanymi u Zamawiającego takimi jak oraz </w:t>
            </w:r>
            <w:proofErr w:type="spellStart"/>
            <w:r w:rsidRPr="0081610F">
              <w:rPr>
                <w:rFonts w:cs="Arial"/>
                <w:szCs w:val="22"/>
              </w:rPr>
              <w:t>Avamar</w:t>
            </w:r>
            <w:proofErr w:type="spellEnd"/>
            <w:r w:rsidRPr="0081610F">
              <w:rPr>
                <w:rFonts w:cs="Arial"/>
                <w:szCs w:val="22"/>
              </w:rPr>
              <w:t xml:space="preserve"> w wersji najnowszej</w:t>
            </w:r>
          </w:p>
          <w:p w:rsidR="00160779" w:rsidRPr="0081610F" w:rsidRDefault="00160779" w:rsidP="00C204B8">
            <w:pPr>
              <w:pStyle w:val="Akapitzlist"/>
              <w:numPr>
                <w:ilvl w:val="2"/>
                <w:numId w:val="1"/>
              </w:numPr>
              <w:spacing w:before="100" w:beforeAutospacing="1" w:after="100" w:afterAutospacing="1"/>
              <w:jc w:val="both"/>
              <w:rPr>
                <w:rFonts w:cs="Arial"/>
                <w:szCs w:val="22"/>
              </w:rPr>
            </w:pPr>
            <w:r w:rsidRPr="0081610F">
              <w:rPr>
                <w:rFonts w:cs="Arial"/>
                <w:szCs w:val="22"/>
              </w:rPr>
              <w:t>baza danych w wersji 64 bitowej</w:t>
            </w:r>
          </w:p>
          <w:p w:rsidR="009C16F7" w:rsidRPr="0081610F" w:rsidRDefault="009C16F7" w:rsidP="00C204B8">
            <w:pPr>
              <w:numPr>
                <w:ilvl w:val="0"/>
                <w:numId w:val="1"/>
              </w:numPr>
              <w:spacing w:before="100" w:beforeAutospacing="1" w:after="100" w:afterAutospacing="1"/>
              <w:jc w:val="both"/>
              <w:rPr>
                <w:rFonts w:cs="Arial"/>
                <w:szCs w:val="22"/>
              </w:rPr>
            </w:pPr>
            <w:r w:rsidRPr="0081610F">
              <w:rPr>
                <w:rFonts w:cs="Arial"/>
                <w:szCs w:val="22"/>
              </w:rPr>
              <w:t xml:space="preserve">Zamawiający posiada system dyspozytorski </w:t>
            </w:r>
            <w:proofErr w:type="spellStart"/>
            <w:r w:rsidRPr="0081610F">
              <w:rPr>
                <w:rFonts w:cs="Arial"/>
                <w:szCs w:val="22"/>
              </w:rPr>
              <w:t>Trapeze</w:t>
            </w:r>
            <w:proofErr w:type="spellEnd"/>
            <w:r w:rsidR="00160779" w:rsidRPr="0081610F">
              <w:rPr>
                <w:rFonts w:cs="Arial"/>
                <w:szCs w:val="22"/>
              </w:rPr>
              <w:t xml:space="preserve"> </w:t>
            </w:r>
            <w:proofErr w:type="spellStart"/>
            <w:r w:rsidR="00160779" w:rsidRPr="0081610F">
              <w:rPr>
                <w:rFonts w:cs="Arial"/>
                <w:szCs w:val="22"/>
              </w:rPr>
              <w:t>LioDispatch</w:t>
            </w:r>
            <w:proofErr w:type="spellEnd"/>
            <w:r w:rsidRPr="0081610F">
              <w:rPr>
                <w:rFonts w:cs="Arial"/>
                <w:szCs w:val="22"/>
              </w:rPr>
              <w:t>. Komputer pokładowy powinien realizować bezpośrednie podłączenie do systemu dyspozytorskiego Zamawiającego.</w:t>
            </w:r>
          </w:p>
          <w:p w:rsidR="009C16F7" w:rsidRPr="0081610F" w:rsidRDefault="009C16F7" w:rsidP="00C204B8">
            <w:pPr>
              <w:numPr>
                <w:ilvl w:val="0"/>
                <w:numId w:val="1"/>
              </w:numPr>
              <w:spacing w:before="100" w:beforeAutospacing="1" w:after="100" w:afterAutospacing="1"/>
              <w:jc w:val="both"/>
              <w:rPr>
                <w:rFonts w:cs="Arial"/>
                <w:szCs w:val="22"/>
              </w:rPr>
            </w:pPr>
            <w:r w:rsidRPr="0081610F">
              <w:rPr>
                <w:rFonts w:cs="Arial"/>
                <w:szCs w:val="22"/>
              </w:rPr>
              <w:t>W przypadku gdy dostarczony komputer pokładowy nie będzie realizował bezpośredniego podłączenia do systemu dyspozytorskiego Zamawiającego to w ramach realizacji zamówienia Zamawiający wymaga dostawy systemu dyspozytorskiego umożliwiającego połączenie komputera pokładowego Wykonawcy z systemem TTSS</w:t>
            </w:r>
          </w:p>
          <w:p w:rsidR="009C16F7" w:rsidRPr="0081610F" w:rsidRDefault="009C16F7" w:rsidP="00C204B8">
            <w:pPr>
              <w:numPr>
                <w:ilvl w:val="1"/>
                <w:numId w:val="1"/>
              </w:numPr>
              <w:spacing w:before="100" w:beforeAutospacing="1" w:after="100" w:afterAutospacing="1"/>
              <w:jc w:val="both"/>
              <w:rPr>
                <w:rFonts w:cs="Arial"/>
                <w:szCs w:val="22"/>
              </w:rPr>
            </w:pPr>
            <w:r w:rsidRPr="0081610F">
              <w:rPr>
                <w:rFonts w:cs="Arial"/>
                <w:szCs w:val="22"/>
              </w:rPr>
              <w:t>dostarczony system ma składać się z:</w:t>
            </w:r>
          </w:p>
          <w:p w:rsidR="009C16F7" w:rsidRPr="0081610F" w:rsidRDefault="009C16F7" w:rsidP="00C204B8">
            <w:pPr>
              <w:numPr>
                <w:ilvl w:val="2"/>
                <w:numId w:val="1"/>
              </w:numPr>
              <w:spacing w:before="100" w:beforeAutospacing="1" w:after="100" w:afterAutospacing="1"/>
              <w:rPr>
                <w:rFonts w:cs="Arial"/>
                <w:szCs w:val="22"/>
              </w:rPr>
            </w:pPr>
            <w:r w:rsidRPr="0081610F">
              <w:rPr>
                <w:rFonts w:cs="Arial"/>
                <w:szCs w:val="22"/>
              </w:rPr>
              <w:t xml:space="preserve">serwera spełniającego wymagania opisane w pkt. </w:t>
            </w:r>
            <w:r w:rsidR="00160779" w:rsidRPr="0081610F">
              <w:rPr>
                <w:rFonts w:cs="Arial"/>
                <w:szCs w:val="22"/>
              </w:rPr>
              <w:t>I</w:t>
            </w:r>
            <w:r w:rsidRPr="0081610F">
              <w:rPr>
                <w:rFonts w:cs="Arial"/>
                <w:szCs w:val="22"/>
              </w:rPr>
              <w:t xml:space="preserve"> </w:t>
            </w:r>
            <w:proofErr w:type="spellStart"/>
            <w:r w:rsidRPr="0081610F">
              <w:rPr>
                <w:rFonts w:cs="Arial"/>
                <w:szCs w:val="22"/>
              </w:rPr>
              <w:t>ppkt</w:t>
            </w:r>
            <w:proofErr w:type="spellEnd"/>
            <w:r w:rsidRPr="0081610F">
              <w:rPr>
                <w:rFonts w:cs="Arial"/>
                <w:szCs w:val="22"/>
              </w:rPr>
              <w:t>. 6</w:t>
            </w:r>
          </w:p>
          <w:p w:rsidR="009C16F7" w:rsidRPr="0081610F" w:rsidRDefault="009C16F7" w:rsidP="00C204B8">
            <w:pPr>
              <w:numPr>
                <w:ilvl w:val="2"/>
                <w:numId w:val="1"/>
              </w:numPr>
              <w:spacing w:before="100" w:beforeAutospacing="1" w:after="100" w:afterAutospacing="1"/>
              <w:rPr>
                <w:rFonts w:cs="Arial"/>
                <w:szCs w:val="22"/>
              </w:rPr>
            </w:pPr>
            <w:r w:rsidRPr="0081610F">
              <w:rPr>
                <w:rFonts w:cs="Arial"/>
                <w:szCs w:val="22"/>
              </w:rPr>
              <w:t xml:space="preserve">systemu operacyjnego spełniającego wymagania opisane w pkt. </w:t>
            </w:r>
            <w:r w:rsidR="00160779" w:rsidRPr="0081610F">
              <w:rPr>
                <w:rFonts w:cs="Arial"/>
                <w:szCs w:val="22"/>
              </w:rPr>
              <w:t>I</w:t>
            </w:r>
            <w:r w:rsidRPr="0081610F">
              <w:rPr>
                <w:rFonts w:cs="Arial"/>
                <w:szCs w:val="22"/>
              </w:rPr>
              <w:t xml:space="preserve"> </w:t>
            </w:r>
            <w:proofErr w:type="spellStart"/>
            <w:r w:rsidRPr="0081610F">
              <w:rPr>
                <w:rFonts w:cs="Arial"/>
                <w:szCs w:val="22"/>
              </w:rPr>
              <w:t>ppkt</w:t>
            </w:r>
            <w:proofErr w:type="spellEnd"/>
            <w:r w:rsidRPr="0081610F">
              <w:rPr>
                <w:rFonts w:cs="Arial"/>
                <w:szCs w:val="22"/>
              </w:rPr>
              <w:t>. 7:</w:t>
            </w:r>
          </w:p>
          <w:p w:rsidR="009C16F7" w:rsidRPr="0081610F" w:rsidRDefault="009C16F7" w:rsidP="00C204B8">
            <w:pPr>
              <w:numPr>
                <w:ilvl w:val="2"/>
                <w:numId w:val="1"/>
              </w:numPr>
              <w:spacing w:before="100" w:beforeAutospacing="1" w:after="100" w:afterAutospacing="1"/>
              <w:rPr>
                <w:rFonts w:cs="Arial"/>
                <w:szCs w:val="22"/>
              </w:rPr>
            </w:pPr>
            <w:r w:rsidRPr="0081610F">
              <w:rPr>
                <w:rFonts w:cs="Arial"/>
                <w:szCs w:val="22"/>
              </w:rPr>
              <w:t>systemu dyspozytorskiego</w:t>
            </w:r>
          </w:p>
          <w:p w:rsidR="009C16F7" w:rsidRPr="0081610F" w:rsidRDefault="009C16F7" w:rsidP="00C204B8">
            <w:pPr>
              <w:numPr>
                <w:ilvl w:val="1"/>
                <w:numId w:val="1"/>
              </w:numPr>
              <w:spacing w:before="100" w:beforeAutospacing="1" w:after="100" w:afterAutospacing="1"/>
              <w:rPr>
                <w:rFonts w:cs="Arial"/>
                <w:szCs w:val="22"/>
              </w:rPr>
            </w:pPr>
            <w:r w:rsidRPr="0081610F">
              <w:rPr>
                <w:rFonts w:cs="Arial"/>
                <w:szCs w:val="22"/>
              </w:rPr>
              <w:t>Funkcjonalność systemu:</w:t>
            </w:r>
          </w:p>
          <w:p w:rsidR="009C16F7" w:rsidRPr="0081610F" w:rsidRDefault="009C16F7" w:rsidP="00C204B8">
            <w:pPr>
              <w:numPr>
                <w:ilvl w:val="2"/>
                <w:numId w:val="1"/>
              </w:numPr>
              <w:spacing w:before="100" w:beforeAutospacing="1" w:after="100" w:afterAutospacing="1"/>
              <w:rPr>
                <w:rFonts w:cs="Arial"/>
                <w:szCs w:val="22"/>
              </w:rPr>
            </w:pPr>
            <w:r w:rsidRPr="0081610F">
              <w:rPr>
                <w:rFonts w:cs="Arial"/>
                <w:szCs w:val="22"/>
              </w:rPr>
              <w:lastRenderedPageBreak/>
              <w:t>realizacja połączenia z systemem TTSS za pomocą udostępnionej przez Zamawiającego specyfikacji interfejsu komunikacyjnego VDV453/454 w razie implementacji, którejkolwiek funkcjonalności tego interfejsu obowiązkowa jest implementacja części zarządzającej połączeniem</w:t>
            </w:r>
          </w:p>
          <w:p w:rsidR="009C16F7" w:rsidRPr="0081610F" w:rsidRDefault="009C16F7" w:rsidP="00C204B8">
            <w:pPr>
              <w:numPr>
                <w:ilvl w:val="2"/>
                <w:numId w:val="1"/>
              </w:numPr>
              <w:spacing w:before="100" w:beforeAutospacing="1" w:after="100" w:afterAutospacing="1"/>
              <w:rPr>
                <w:rFonts w:cs="Arial"/>
                <w:szCs w:val="22"/>
              </w:rPr>
            </w:pPr>
            <w:r w:rsidRPr="0081610F">
              <w:rPr>
                <w:rFonts w:cs="Arial"/>
                <w:szCs w:val="22"/>
              </w:rPr>
              <w:t>system musi obliczać i przechowywać odchylenie od rozkładu dla całej sieci trakcji autobusowej i przesyłać je do systemu TTSS – system musi obliczać aktualne odchylenia od rozkładu jazdy dla każdego z przystanków w sieci dla wszystkich brygad. Odchylenia przypisane dla każdego z przystanków należy przesłać do systemu TTSS</w:t>
            </w:r>
          </w:p>
          <w:p w:rsidR="009C16F7" w:rsidRPr="00134E44" w:rsidRDefault="009C16F7" w:rsidP="00C204B8">
            <w:pPr>
              <w:numPr>
                <w:ilvl w:val="2"/>
                <w:numId w:val="1"/>
              </w:numPr>
              <w:spacing w:before="100" w:beforeAutospacing="1" w:after="100" w:afterAutospacing="1"/>
              <w:rPr>
                <w:rFonts w:cs="Arial"/>
                <w:szCs w:val="22"/>
              </w:rPr>
            </w:pPr>
            <w:r w:rsidRPr="0081610F">
              <w:rPr>
                <w:rFonts w:cs="Arial"/>
                <w:szCs w:val="22"/>
              </w:rPr>
              <w:t xml:space="preserve">system </w:t>
            </w:r>
            <w:r w:rsidRPr="00134E44">
              <w:rPr>
                <w:rFonts w:cs="Arial"/>
                <w:szCs w:val="22"/>
              </w:rPr>
              <w:t>musi realizować funkcjonalność trasowania objazdów</w:t>
            </w:r>
          </w:p>
          <w:p w:rsidR="009C16F7" w:rsidRPr="00134E44" w:rsidRDefault="009C16F7" w:rsidP="00C204B8">
            <w:pPr>
              <w:numPr>
                <w:ilvl w:val="2"/>
                <w:numId w:val="1"/>
              </w:numPr>
              <w:spacing w:before="100" w:beforeAutospacing="1" w:after="100" w:afterAutospacing="1"/>
              <w:rPr>
                <w:rFonts w:cs="Arial"/>
                <w:szCs w:val="22"/>
              </w:rPr>
            </w:pPr>
            <w:r w:rsidRPr="00134E44">
              <w:rPr>
                <w:rFonts w:cs="Arial"/>
                <w:szCs w:val="22"/>
              </w:rPr>
              <w:t>Zamawiający wymaga aby dostarczony system dyspozytorski z funkcją trasowania był systemem wdrożonym u</w:t>
            </w:r>
            <w:r w:rsidR="00160779" w:rsidRPr="00134E44">
              <w:rPr>
                <w:rFonts w:cs="Arial"/>
                <w:szCs w:val="22"/>
              </w:rPr>
              <w:t xml:space="preserve"> </w:t>
            </w:r>
            <w:r w:rsidRPr="00134E44">
              <w:rPr>
                <w:rFonts w:cs="Arial"/>
                <w:szCs w:val="22"/>
              </w:rPr>
              <w:t>innego przewoźnika lub organizatora transportu, wykonawca potwierdza ten fakt stosownym o</w:t>
            </w:r>
            <w:r w:rsidR="00134E44" w:rsidRPr="00134E44">
              <w:rPr>
                <w:rFonts w:cs="Arial"/>
                <w:szCs w:val="22"/>
              </w:rPr>
              <w:t>świadczeniem.</w:t>
            </w:r>
          </w:p>
          <w:p w:rsidR="009C16F7" w:rsidRPr="00134E44" w:rsidRDefault="009C16F7" w:rsidP="00C204B8">
            <w:pPr>
              <w:numPr>
                <w:ilvl w:val="2"/>
                <w:numId w:val="1"/>
              </w:numPr>
              <w:spacing w:before="100" w:beforeAutospacing="1" w:after="100" w:afterAutospacing="1"/>
              <w:rPr>
                <w:rFonts w:cs="Arial"/>
                <w:szCs w:val="22"/>
              </w:rPr>
            </w:pPr>
            <w:r w:rsidRPr="00134E44">
              <w:rPr>
                <w:rFonts w:cs="Arial"/>
                <w:szCs w:val="22"/>
              </w:rPr>
              <w:t>System dyspozytorski musi być dostarczony i uruchomiony we wskazanej przez Zamawiającego lokalizacji najpóźniej w dniu odbioru pierwszego pojazdu</w:t>
            </w:r>
          </w:p>
          <w:p w:rsidR="009C16F7" w:rsidRPr="0081610F" w:rsidRDefault="009C16F7" w:rsidP="00C204B8">
            <w:pPr>
              <w:numPr>
                <w:ilvl w:val="2"/>
                <w:numId w:val="1"/>
              </w:numPr>
              <w:spacing w:before="100" w:beforeAutospacing="1" w:after="100" w:afterAutospacing="1"/>
              <w:rPr>
                <w:rFonts w:cs="Arial"/>
                <w:szCs w:val="22"/>
              </w:rPr>
            </w:pPr>
            <w:r w:rsidRPr="00134E44">
              <w:rPr>
                <w:rFonts w:cs="Arial"/>
                <w:szCs w:val="22"/>
              </w:rPr>
              <w:t>Zamawiający wymaga</w:t>
            </w:r>
            <w:r w:rsidRPr="0081610F">
              <w:rPr>
                <w:rFonts w:cs="Arial"/>
                <w:szCs w:val="22"/>
              </w:rPr>
              <w:t xml:space="preserve"> aby komputer pokładowy realizował połączenie z systemem za pomocą otwartego i ogólnie dostępnego protokołu komunikacyjnego</w:t>
            </w:r>
          </w:p>
          <w:p w:rsidR="009C16F7" w:rsidRPr="0081610F" w:rsidRDefault="009C16F7" w:rsidP="00C204B8">
            <w:pPr>
              <w:numPr>
                <w:ilvl w:val="1"/>
                <w:numId w:val="1"/>
              </w:numPr>
              <w:spacing w:before="100" w:beforeAutospacing="1" w:after="100" w:afterAutospacing="1"/>
              <w:rPr>
                <w:rFonts w:cs="Arial"/>
                <w:szCs w:val="22"/>
              </w:rPr>
            </w:pPr>
            <w:r w:rsidRPr="0081610F">
              <w:rPr>
                <w:rFonts w:cs="Arial"/>
                <w:szCs w:val="22"/>
              </w:rPr>
              <w:t>Dostawca ma dostarczyć dokumentację oraz udzielić licencji na system bez ograniczeń czasowych i bez ograniczeń ilości obsługiwanych pojazdów przez system z możliwością dołączania kolejnych pojazdów spełniających wymagania systemu</w:t>
            </w:r>
          </w:p>
          <w:p w:rsidR="009C16F7" w:rsidRPr="0081610F" w:rsidRDefault="009C16F7" w:rsidP="00C204B8">
            <w:pPr>
              <w:numPr>
                <w:ilvl w:val="0"/>
                <w:numId w:val="1"/>
              </w:numPr>
              <w:spacing w:before="100" w:beforeAutospacing="1" w:after="100" w:afterAutospacing="1"/>
              <w:jc w:val="both"/>
              <w:rPr>
                <w:rFonts w:cs="Arial"/>
                <w:szCs w:val="22"/>
              </w:rPr>
            </w:pPr>
            <w:r w:rsidRPr="0081610F">
              <w:rPr>
                <w:rFonts w:cs="Arial"/>
                <w:szCs w:val="22"/>
              </w:rPr>
              <w:t xml:space="preserve">Zamawiający posiada system przygotowania i ładowania danych </w:t>
            </w:r>
            <w:proofErr w:type="spellStart"/>
            <w:r w:rsidRPr="0081610F">
              <w:rPr>
                <w:rFonts w:cs="Arial"/>
                <w:szCs w:val="22"/>
              </w:rPr>
              <w:t>Trapeze</w:t>
            </w:r>
            <w:proofErr w:type="spellEnd"/>
            <w:r w:rsidR="00732DFB" w:rsidRPr="0081610F">
              <w:rPr>
                <w:rFonts w:cs="Arial"/>
                <w:szCs w:val="22"/>
              </w:rPr>
              <w:t xml:space="preserve"> LIO</w:t>
            </w:r>
            <w:r w:rsidRPr="0081610F">
              <w:rPr>
                <w:rFonts w:cs="Arial"/>
                <w:szCs w:val="22"/>
              </w:rPr>
              <w:t>.  Komputer pokładowy powinien realizować bezpośrednie podłączenie do systemów ładowania danych oraz współpracować z systemem przygotowania danych rozkładowych</w:t>
            </w:r>
            <w:r w:rsidR="00160779" w:rsidRPr="0081610F">
              <w:rPr>
                <w:rFonts w:cs="Arial"/>
                <w:szCs w:val="22"/>
              </w:rPr>
              <w:t xml:space="preserve"> Zamawiającego.</w:t>
            </w:r>
          </w:p>
          <w:p w:rsidR="009C16F7" w:rsidRPr="0081610F" w:rsidRDefault="009C16F7" w:rsidP="00C204B8">
            <w:pPr>
              <w:numPr>
                <w:ilvl w:val="0"/>
                <w:numId w:val="1"/>
              </w:numPr>
              <w:spacing w:before="100" w:beforeAutospacing="1" w:after="100" w:afterAutospacing="1"/>
              <w:jc w:val="both"/>
              <w:rPr>
                <w:rFonts w:cs="Arial"/>
                <w:szCs w:val="22"/>
              </w:rPr>
            </w:pPr>
            <w:r w:rsidRPr="0081610F">
              <w:rPr>
                <w:rFonts w:cs="Arial"/>
                <w:szCs w:val="22"/>
              </w:rPr>
              <w:t>W przypadku gdy komputer pokładowy nie będzie współpracował z systemami przygotowania i ładowania danych Zamawiającego to w ramach realizacji zamówienia wymagana jest dostawa systemu przygotowania danych rozkładowych i zapowiedzi głosowych</w:t>
            </w:r>
            <w:r w:rsidR="00134E44">
              <w:rPr>
                <w:rFonts w:cs="Arial"/>
                <w:szCs w:val="22"/>
              </w:rPr>
              <w:t xml:space="preserve"> spełniającego niżej wymienione wymagania.</w:t>
            </w:r>
          </w:p>
          <w:p w:rsidR="009C16F7" w:rsidRPr="0081610F" w:rsidRDefault="009C16F7" w:rsidP="00C204B8">
            <w:pPr>
              <w:pStyle w:val="Akapitzlist"/>
              <w:numPr>
                <w:ilvl w:val="1"/>
                <w:numId w:val="1"/>
              </w:numPr>
              <w:spacing w:before="100" w:beforeAutospacing="1" w:after="100" w:afterAutospacing="1"/>
              <w:jc w:val="both"/>
              <w:rPr>
                <w:rFonts w:cs="Arial"/>
                <w:szCs w:val="22"/>
              </w:rPr>
            </w:pPr>
            <w:r w:rsidRPr="0081610F">
              <w:rPr>
                <w:rFonts w:cs="Arial"/>
                <w:szCs w:val="22"/>
              </w:rPr>
              <w:t xml:space="preserve">Dostawa systemu do przygotowania danych na pojazdy,   </w:t>
            </w:r>
          </w:p>
          <w:p w:rsidR="009C16F7" w:rsidRPr="0081610F" w:rsidRDefault="009C16F7" w:rsidP="00C204B8">
            <w:pPr>
              <w:pStyle w:val="Akapitzlist"/>
              <w:numPr>
                <w:ilvl w:val="1"/>
                <w:numId w:val="1"/>
              </w:numPr>
              <w:spacing w:before="100" w:beforeAutospacing="1" w:after="100" w:afterAutospacing="1"/>
              <w:jc w:val="both"/>
              <w:rPr>
                <w:rFonts w:cs="Arial"/>
                <w:szCs w:val="22"/>
              </w:rPr>
            </w:pPr>
            <w:r w:rsidRPr="0081610F">
              <w:rPr>
                <w:rFonts w:cs="Arial"/>
                <w:szCs w:val="22"/>
              </w:rPr>
              <w:t>Dostarczony system do przygotowania danych na pojazdy ma się składać z:</w:t>
            </w:r>
          </w:p>
          <w:p w:rsidR="009C16F7" w:rsidRPr="0081610F" w:rsidRDefault="009C16F7" w:rsidP="00C204B8">
            <w:pPr>
              <w:pStyle w:val="Akapitzlist"/>
              <w:numPr>
                <w:ilvl w:val="2"/>
                <w:numId w:val="1"/>
              </w:numPr>
              <w:spacing w:before="100" w:beforeAutospacing="1" w:after="100" w:afterAutospacing="1"/>
              <w:jc w:val="both"/>
              <w:rPr>
                <w:rFonts w:cs="Arial"/>
                <w:szCs w:val="22"/>
              </w:rPr>
            </w:pPr>
            <w:r w:rsidRPr="0081610F">
              <w:rPr>
                <w:rFonts w:cs="Arial"/>
                <w:szCs w:val="22"/>
              </w:rPr>
              <w:t xml:space="preserve">Serwera spełniającego wymagania opisane w </w:t>
            </w:r>
            <w:proofErr w:type="spellStart"/>
            <w:r w:rsidRPr="0081610F">
              <w:rPr>
                <w:rFonts w:cs="Arial"/>
                <w:szCs w:val="22"/>
              </w:rPr>
              <w:t>pkt</w:t>
            </w:r>
            <w:proofErr w:type="spellEnd"/>
            <w:r w:rsidRPr="0081610F">
              <w:rPr>
                <w:rFonts w:cs="Arial"/>
                <w:szCs w:val="22"/>
              </w:rPr>
              <w:t xml:space="preserve"> I </w:t>
            </w:r>
            <w:proofErr w:type="spellStart"/>
            <w:r w:rsidRPr="0081610F">
              <w:rPr>
                <w:rFonts w:cs="Arial"/>
                <w:szCs w:val="22"/>
              </w:rPr>
              <w:t>ppkt</w:t>
            </w:r>
            <w:proofErr w:type="spellEnd"/>
            <w:r w:rsidRPr="0081610F">
              <w:rPr>
                <w:rFonts w:cs="Arial"/>
                <w:szCs w:val="22"/>
              </w:rPr>
              <w:t>. 6;</w:t>
            </w:r>
          </w:p>
          <w:p w:rsidR="009C16F7" w:rsidRPr="0081610F" w:rsidRDefault="009C16F7" w:rsidP="00C204B8">
            <w:pPr>
              <w:pStyle w:val="Akapitzlist"/>
              <w:numPr>
                <w:ilvl w:val="2"/>
                <w:numId w:val="1"/>
              </w:numPr>
              <w:spacing w:before="100" w:beforeAutospacing="1" w:after="100" w:afterAutospacing="1"/>
              <w:jc w:val="both"/>
              <w:rPr>
                <w:rFonts w:cs="Arial"/>
                <w:szCs w:val="22"/>
              </w:rPr>
            </w:pPr>
            <w:r w:rsidRPr="0081610F">
              <w:rPr>
                <w:rFonts w:cs="Arial"/>
                <w:szCs w:val="22"/>
              </w:rPr>
              <w:t xml:space="preserve">systemu operacyjnego spełniającego wymagania opisane w pkt. I </w:t>
            </w:r>
            <w:proofErr w:type="spellStart"/>
            <w:r w:rsidRPr="0081610F">
              <w:rPr>
                <w:rFonts w:cs="Arial"/>
                <w:szCs w:val="22"/>
              </w:rPr>
              <w:t>ppkt</w:t>
            </w:r>
            <w:proofErr w:type="spellEnd"/>
            <w:r w:rsidRPr="0081610F">
              <w:rPr>
                <w:rFonts w:cs="Arial"/>
                <w:szCs w:val="22"/>
              </w:rPr>
              <w:t xml:space="preserve"> 7</w:t>
            </w:r>
          </w:p>
          <w:p w:rsidR="009C16F7" w:rsidRPr="0081610F" w:rsidRDefault="009C16F7" w:rsidP="00C204B8">
            <w:pPr>
              <w:pStyle w:val="Akapitzlist"/>
              <w:numPr>
                <w:ilvl w:val="2"/>
                <w:numId w:val="1"/>
              </w:numPr>
              <w:spacing w:before="100" w:beforeAutospacing="1" w:after="100" w:afterAutospacing="1"/>
              <w:jc w:val="both"/>
              <w:rPr>
                <w:rFonts w:cs="Arial"/>
                <w:szCs w:val="22"/>
              </w:rPr>
            </w:pPr>
            <w:r w:rsidRPr="0081610F">
              <w:rPr>
                <w:rFonts w:cs="Arial"/>
                <w:szCs w:val="22"/>
              </w:rPr>
              <w:t>aplikacji do  przygotowania danych na pojazdy</w:t>
            </w:r>
          </w:p>
          <w:p w:rsidR="009C16F7" w:rsidRPr="0081610F" w:rsidRDefault="009C16F7" w:rsidP="00C204B8">
            <w:pPr>
              <w:pStyle w:val="Akapitzlist"/>
              <w:numPr>
                <w:ilvl w:val="1"/>
                <w:numId w:val="1"/>
              </w:numPr>
              <w:spacing w:before="100" w:beforeAutospacing="1" w:after="100" w:afterAutospacing="1"/>
              <w:jc w:val="both"/>
              <w:rPr>
                <w:rFonts w:cs="Arial"/>
                <w:szCs w:val="22"/>
              </w:rPr>
            </w:pPr>
            <w:r w:rsidRPr="0081610F">
              <w:rPr>
                <w:rFonts w:cs="Arial"/>
                <w:szCs w:val="22"/>
              </w:rPr>
              <w:t>Funkcjonalność systemu do przygotowania danych na pojazdy:</w:t>
            </w:r>
          </w:p>
          <w:p w:rsidR="009C16F7" w:rsidRPr="0081610F" w:rsidRDefault="009C16F7" w:rsidP="00C204B8">
            <w:pPr>
              <w:pStyle w:val="Akapitzlist"/>
              <w:numPr>
                <w:ilvl w:val="2"/>
                <w:numId w:val="1"/>
              </w:numPr>
              <w:spacing w:before="100" w:beforeAutospacing="1" w:after="100" w:afterAutospacing="1"/>
              <w:jc w:val="both"/>
              <w:rPr>
                <w:rFonts w:cs="Arial"/>
                <w:szCs w:val="22"/>
              </w:rPr>
            </w:pPr>
            <w:r w:rsidRPr="0081610F">
              <w:rPr>
                <w:rFonts w:cs="Arial"/>
                <w:szCs w:val="22"/>
              </w:rPr>
              <w:t xml:space="preserve">W ramach systemu przygotowania danych powinna być dostarczona aplikacja do współpracy z systemem przygotowania rozkładów jazdy u Zamawiającego </w:t>
            </w:r>
          </w:p>
          <w:p w:rsidR="009C16F7" w:rsidRPr="0081610F" w:rsidRDefault="009C16F7" w:rsidP="00C204B8">
            <w:pPr>
              <w:pStyle w:val="Akapitzlist"/>
              <w:numPr>
                <w:ilvl w:val="2"/>
                <w:numId w:val="1"/>
              </w:numPr>
              <w:spacing w:before="100" w:beforeAutospacing="1" w:after="100" w:afterAutospacing="1"/>
              <w:rPr>
                <w:rFonts w:cs="Arial"/>
                <w:szCs w:val="22"/>
              </w:rPr>
            </w:pPr>
            <w:r w:rsidRPr="0081610F">
              <w:rPr>
                <w:rFonts w:cs="Arial"/>
                <w:szCs w:val="22"/>
              </w:rPr>
              <w:t>przygotowanie zapowiedzi głosowych wraz z konfiguracją sposobu ich wygłaszania na pojeździe;</w:t>
            </w:r>
          </w:p>
          <w:p w:rsidR="009C16F7" w:rsidRPr="0081610F" w:rsidRDefault="009C16F7" w:rsidP="00C204B8">
            <w:pPr>
              <w:pStyle w:val="Akapitzlist"/>
              <w:numPr>
                <w:ilvl w:val="2"/>
                <w:numId w:val="1"/>
              </w:numPr>
              <w:spacing w:before="100" w:beforeAutospacing="1" w:after="100" w:afterAutospacing="1"/>
              <w:rPr>
                <w:rFonts w:cs="Arial"/>
                <w:szCs w:val="22"/>
              </w:rPr>
            </w:pPr>
            <w:r w:rsidRPr="0081610F">
              <w:rPr>
                <w:rFonts w:cs="Arial"/>
                <w:szCs w:val="22"/>
              </w:rPr>
              <w:t>Przygotowanie danych na potrzeby integracji z systemem TTSS</w:t>
            </w:r>
          </w:p>
          <w:p w:rsidR="009C16F7" w:rsidRPr="0081610F" w:rsidRDefault="009C16F7" w:rsidP="00C204B8">
            <w:pPr>
              <w:pStyle w:val="Akapitzlist"/>
              <w:numPr>
                <w:ilvl w:val="2"/>
                <w:numId w:val="1"/>
              </w:numPr>
              <w:spacing w:before="100" w:beforeAutospacing="1" w:after="100" w:afterAutospacing="1"/>
              <w:rPr>
                <w:rFonts w:cs="Arial"/>
                <w:szCs w:val="22"/>
              </w:rPr>
            </w:pPr>
            <w:r w:rsidRPr="0081610F">
              <w:rPr>
                <w:rFonts w:cs="Arial"/>
                <w:szCs w:val="22"/>
              </w:rPr>
              <w:t xml:space="preserve">Przygotowanie danych dla potrzeb obsługi Obszarowego Systemu Sterowania Ruchem </w:t>
            </w:r>
          </w:p>
          <w:p w:rsidR="009C16F7" w:rsidRPr="0081610F" w:rsidRDefault="009C16F7" w:rsidP="00C204B8">
            <w:pPr>
              <w:pStyle w:val="Akapitzlist"/>
              <w:numPr>
                <w:ilvl w:val="1"/>
                <w:numId w:val="1"/>
              </w:numPr>
              <w:spacing w:before="100" w:beforeAutospacing="1" w:after="100" w:afterAutospacing="1"/>
              <w:jc w:val="both"/>
              <w:rPr>
                <w:rFonts w:cs="Arial"/>
                <w:szCs w:val="22"/>
              </w:rPr>
            </w:pPr>
            <w:r w:rsidRPr="0081610F">
              <w:rPr>
                <w:rFonts w:cs="Arial"/>
                <w:szCs w:val="22"/>
              </w:rPr>
              <w:t>Dostawa nowego systemu do ładowania danych na pojazdy.</w:t>
            </w:r>
          </w:p>
          <w:p w:rsidR="009C16F7" w:rsidRPr="00134E44" w:rsidRDefault="009C16F7" w:rsidP="00C204B8">
            <w:pPr>
              <w:pStyle w:val="Akapitzlist"/>
              <w:numPr>
                <w:ilvl w:val="1"/>
                <w:numId w:val="1"/>
              </w:numPr>
              <w:spacing w:before="100" w:beforeAutospacing="1" w:after="100" w:afterAutospacing="1"/>
              <w:jc w:val="both"/>
              <w:rPr>
                <w:rFonts w:cs="Arial"/>
                <w:szCs w:val="22"/>
              </w:rPr>
            </w:pPr>
            <w:r w:rsidRPr="0081610F">
              <w:rPr>
                <w:rFonts w:cs="Arial"/>
                <w:szCs w:val="22"/>
              </w:rPr>
              <w:t xml:space="preserve">Dostarczony system do ładowania danych na pojazdy </w:t>
            </w:r>
            <w:r w:rsidRPr="00134E44">
              <w:rPr>
                <w:rFonts w:cs="Arial"/>
                <w:szCs w:val="22"/>
              </w:rPr>
              <w:t>ma się składać z:</w:t>
            </w:r>
          </w:p>
          <w:p w:rsidR="009C16F7" w:rsidRPr="00134E44" w:rsidRDefault="009C16F7" w:rsidP="00C204B8">
            <w:pPr>
              <w:pStyle w:val="Akapitzlist"/>
              <w:numPr>
                <w:ilvl w:val="2"/>
                <w:numId w:val="1"/>
              </w:numPr>
              <w:spacing w:before="100" w:beforeAutospacing="1" w:after="100" w:afterAutospacing="1"/>
              <w:jc w:val="both"/>
              <w:rPr>
                <w:rFonts w:cs="Arial"/>
                <w:szCs w:val="22"/>
              </w:rPr>
            </w:pPr>
            <w:r w:rsidRPr="00134E44">
              <w:rPr>
                <w:rFonts w:cs="Arial"/>
                <w:szCs w:val="22"/>
              </w:rPr>
              <w:lastRenderedPageBreak/>
              <w:t xml:space="preserve">Serwera spełniającego wymagania opisane w pkt. I </w:t>
            </w:r>
            <w:proofErr w:type="spellStart"/>
            <w:r w:rsidRPr="00134E44">
              <w:rPr>
                <w:rFonts w:cs="Arial"/>
                <w:szCs w:val="22"/>
              </w:rPr>
              <w:t>ppkt</w:t>
            </w:r>
            <w:proofErr w:type="spellEnd"/>
            <w:r w:rsidRPr="00134E44">
              <w:rPr>
                <w:rFonts w:cs="Arial"/>
                <w:szCs w:val="22"/>
              </w:rPr>
              <w:t>. 6;</w:t>
            </w:r>
          </w:p>
          <w:p w:rsidR="009C16F7" w:rsidRPr="00134E44" w:rsidRDefault="009C16F7" w:rsidP="00C204B8">
            <w:pPr>
              <w:pStyle w:val="Akapitzlist"/>
              <w:numPr>
                <w:ilvl w:val="2"/>
                <w:numId w:val="1"/>
              </w:numPr>
              <w:spacing w:before="100" w:beforeAutospacing="1" w:after="100" w:afterAutospacing="1"/>
              <w:jc w:val="both"/>
              <w:rPr>
                <w:rFonts w:cs="Arial"/>
                <w:szCs w:val="22"/>
              </w:rPr>
            </w:pPr>
            <w:r w:rsidRPr="00134E44">
              <w:rPr>
                <w:rFonts w:cs="Arial"/>
                <w:szCs w:val="22"/>
              </w:rPr>
              <w:t xml:space="preserve">systemu operacyjnego spełniającego wymagania opisane w pkt. I </w:t>
            </w:r>
            <w:proofErr w:type="spellStart"/>
            <w:r w:rsidRPr="00134E44">
              <w:rPr>
                <w:rFonts w:cs="Arial"/>
                <w:szCs w:val="22"/>
              </w:rPr>
              <w:t>ppkt</w:t>
            </w:r>
            <w:proofErr w:type="spellEnd"/>
            <w:r w:rsidRPr="00134E44">
              <w:rPr>
                <w:rFonts w:cs="Arial"/>
                <w:szCs w:val="22"/>
              </w:rPr>
              <w:t>. 7;</w:t>
            </w:r>
          </w:p>
          <w:p w:rsidR="009C16F7" w:rsidRPr="00134E44" w:rsidRDefault="009C16F7" w:rsidP="00C204B8">
            <w:pPr>
              <w:pStyle w:val="Akapitzlist"/>
              <w:numPr>
                <w:ilvl w:val="2"/>
                <w:numId w:val="1"/>
              </w:numPr>
              <w:spacing w:before="100" w:beforeAutospacing="1" w:after="100" w:afterAutospacing="1"/>
              <w:jc w:val="both"/>
              <w:rPr>
                <w:rFonts w:cs="Arial"/>
                <w:szCs w:val="22"/>
              </w:rPr>
            </w:pPr>
            <w:r w:rsidRPr="00134E44">
              <w:rPr>
                <w:rFonts w:cs="Arial"/>
                <w:szCs w:val="22"/>
              </w:rPr>
              <w:t>systemu do  ładowania danych na pojazdy</w:t>
            </w:r>
          </w:p>
          <w:p w:rsidR="009C16F7" w:rsidRPr="0081610F" w:rsidRDefault="009C16F7" w:rsidP="00C204B8">
            <w:pPr>
              <w:pStyle w:val="Akapitzlist"/>
              <w:numPr>
                <w:ilvl w:val="2"/>
                <w:numId w:val="1"/>
              </w:numPr>
              <w:spacing w:before="100" w:beforeAutospacing="1" w:after="100" w:afterAutospacing="1"/>
              <w:jc w:val="both"/>
              <w:rPr>
                <w:rFonts w:cs="Arial"/>
                <w:szCs w:val="22"/>
              </w:rPr>
            </w:pPr>
            <w:r w:rsidRPr="0081610F">
              <w:rPr>
                <w:rFonts w:cs="Arial"/>
                <w:szCs w:val="22"/>
              </w:rPr>
              <w:t>aplikacji umożliwiającej generowanie raportów na podstawie danych rozkładowych i sygnałów technicznych zarejestrowanych przez komputery pokładowe pojazdów</w:t>
            </w:r>
          </w:p>
          <w:p w:rsidR="009C16F7" w:rsidRPr="0081610F" w:rsidRDefault="009C16F7" w:rsidP="00C204B8">
            <w:pPr>
              <w:pStyle w:val="Akapitzlist"/>
              <w:numPr>
                <w:ilvl w:val="1"/>
                <w:numId w:val="1"/>
              </w:numPr>
              <w:spacing w:before="100" w:beforeAutospacing="1" w:after="100" w:afterAutospacing="1"/>
              <w:jc w:val="both"/>
              <w:rPr>
                <w:rFonts w:cs="Arial"/>
                <w:szCs w:val="22"/>
              </w:rPr>
            </w:pPr>
            <w:r w:rsidRPr="0081610F">
              <w:rPr>
                <w:rFonts w:cs="Arial"/>
                <w:szCs w:val="22"/>
              </w:rPr>
              <w:t>Funkcjonalność systemu do ładowania danych na pojazdy:</w:t>
            </w:r>
          </w:p>
          <w:p w:rsidR="009C16F7" w:rsidRPr="0081610F" w:rsidRDefault="009C16F7" w:rsidP="00C204B8">
            <w:pPr>
              <w:pStyle w:val="Akapitzlist"/>
              <w:numPr>
                <w:ilvl w:val="2"/>
                <w:numId w:val="1"/>
              </w:numPr>
              <w:spacing w:before="100" w:beforeAutospacing="1" w:after="100" w:afterAutospacing="1"/>
              <w:jc w:val="both"/>
              <w:rPr>
                <w:rFonts w:cs="Arial"/>
                <w:szCs w:val="22"/>
              </w:rPr>
            </w:pPr>
            <w:r w:rsidRPr="0081610F">
              <w:rPr>
                <w:rFonts w:cs="Arial"/>
                <w:szCs w:val="22"/>
              </w:rPr>
              <w:t>ładowanie danych rozkładowych wraz z zapowiedziami głosowymi;</w:t>
            </w:r>
          </w:p>
          <w:p w:rsidR="009C16F7" w:rsidRPr="0081610F" w:rsidRDefault="009C16F7" w:rsidP="00C204B8">
            <w:pPr>
              <w:pStyle w:val="Akapitzlist"/>
              <w:numPr>
                <w:ilvl w:val="2"/>
                <w:numId w:val="1"/>
              </w:numPr>
              <w:spacing w:before="100" w:beforeAutospacing="1" w:after="100" w:afterAutospacing="1"/>
              <w:jc w:val="both"/>
              <w:rPr>
                <w:rFonts w:cs="Arial"/>
                <w:szCs w:val="22"/>
              </w:rPr>
            </w:pPr>
            <w:r w:rsidRPr="0081610F">
              <w:rPr>
                <w:rFonts w:cs="Arial"/>
                <w:szCs w:val="22"/>
              </w:rPr>
              <w:t>ładowanie co najmniej 10 kompletów danych rozkładowych oczekujących na serwerze oraz co najmniej 2 kompletów danych na pojazdy;</w:t>
            </w:r>
          </w:p>
          <w:p w:rsidR="009C16F7" w:rsidRPr="0081610F" w:rsidRDefault="009C16F7" w:rsidP="00C204B8">
            <w:pPr>
              <w:pStyle w:val="Akapitzlist"/>
              <w:numPr>
                <w:ilvl w:val="2"/>
                <w:numId w:val="1"/>
              </w:numPr>
              <w:spacing w:before="100" w:beforeAutospacing="1" w:after="100" w:afterAutospacing="1"/>
              <w:jc w:val="both"/>
              <w:rPr>
                <w:rFonts w:cs="Arial"/>
                <w:szCs w:val="22"/>
              </w:rPr>
            </w:pPr>
            <w:r w:rsidRPr="0081610F">
              <w:rPr>
                <w:rFonts w:cs="Arial"/>
                <w:szCs w:val="22"/>
              </w:rPr>
              <w:t>wymiana danych ma się odbywać za pośrednictwem sieci WLAN, w sytuacjach awaryjnych dopuszcza się wymianę danych za pośrednictwem sieci GPRS</w:t>
            </w:r>
          </w:p>
          <w:p w:rsidR="009C16F7" w:rsidRPr="0081610F" w:rsidRDefault="009C16F7" w:rsidP="00C204B8">
            <w:pPr>
              <w:pStyle w:val="Akapitzlist"/>
              <w:numPr>
                <w:ilvl w:val="2"/>
                <w:numId w:val="1"/>
              </w:numPr>
              <w:spacing w:before="100" w:beforeAutospacing="1" w:after="100" w:afterAutospacing="1"/>
              <w:jc w:val="both"/>
              <w:rPr>
                <w:rFonts w:cs="Arial"/>
                <w:szCs w:val="22"/>
              </w:rPr>
            </w:pPr>
            <w:r w:rsidRPr="0081610F">
              <w:rPr>
                <w:rFonts w:cs="Arial"/>
                <w:szCs w:val="22"/>
              </w:rPr>
              <w:t>monitorowanie załadowanych danych w pojazdach;</w:t>
            </w:r>
          </w:p>
          <w:p w:rsidR="009C16F7" w:rsidRPr="0081610F" w:rsidRDefault="009C16F7" w:rsidP="00C204B8">
            <w:pPr>
              <w:pStyle w:val="Akapitzlist"/>
              <w:numPr>
                <w:ilvl w:val="2"/>
                <w:numId w:val="1"/>
              </w:numPr>
              <w:spacing w:before="100" w:beforeAutospacing="1" w:after="100" w:afterAutospacing="1"/>
              <w:jc w:val="both"/>
              <w:rPr>
                <w:rFonts w:cs="Arial"/>
                <w:szCs w:val="22"/>
              </w:rPr>
            </w:pPr>
            <w:r w:rsidRPr="0081610F">
              <w:rPr>
                <w:rFonts w:cs="Arial"/>
                <w:szCs w:val="22"/>
              </w:rPr>
              <w:t>możliwość awaryjnego załadowania danych na pojazdy wraz z podglądem aktualnie załadowanych danych na pojazdach</w:t>
            </w:r>
          </w:p>
          <w:p w:rsidR="009C16F7" w:rsidRPr="0081610F" w:rsidRDefault="009C16F7" w:rsidP="00C204B8">
            <w:pPr>
              <w:pStyle w:val="Akapitzlist"/>
              <w:numPr>
                <w:ilvl w:val="2"/>
                <w:numId w:val="1"/>
              </w:numPr>
              <w:spacing w:before="100" w:beforeAutospacing="1" w:after="100" w:afterAutospacing="1"/>
              <w:jc w:val="both"/>
              <w:rPr>
                <w:rFonts w:cs="Arial"/>
                <w:szCs w:val="22"/>
              </w:rPr>
            </w:pPr>
            <w:r w:rsidRPr="0081610F">
              <w:rPr>
                <w:rFonts w:cs="Arial"/>
                <w:szCs w:val="22"/>
              </w:rPr>
              <w:t>możliwość wygenerowania raportów z danymi rejestrowanymi przez komputery pokładowe z ostatnich 3 miesięcy</w:t>
            </w:r>
          </w:p>
          <w:p w:rsidR="009C16F7" w:rsidRPr="0081610F" w:rsidRDefault="009C16F7" w:rsidP="00C204B8">
            <w:pPr>
              <w:pStyle w:val="Akapitzlist"/>
              <w:numPr>
                <w:ilvl w:val="2"/>
                <w:numId w:val="1"/>
              </w:numPr>
              <w:spacing w:before="100" w:beforeAutospacing="1" w:after="100" w:afterAutospacing="1"/>
              <w:jc w:val="both"/>
              <w:rPr>
                <w:rFonts w:cs="Arial"/>
                <w:szCs w:val="22"/>
              </w:rPr>
            </w:pPr>
            <w:r w:rsidRPr="0081610F">
              <w:rPr>
                <w:rFonts w:cs="Arial"/>
                <w:szCs w:val="22"/>
              </w:rPr>
              <w:t>system ma korzystać z istniejącej sieci WLAN Zamawiającego</w:t>
            </w:r>
          </w:p>
          <w:p w:rsidR="009C16F7" w:rsidRPr="0081610F" w:rsidRDefault="009C16F7" w:rsidP="00C204B8">
            <w:pPr>
              <w:pStyle w:val="Akapitzlist"/>
              <w:numPr>
                <w:ilvl w:val="1"/>
                <w:numId w:val="1"/>
              </w:numPr>
              <w:spacing w:before="100" w:beforeAutospacing="1" w:after="100" w:afterAutospacing="1"/>
              <w:jc w:val="both"/>
              <w:rPr>
                <w:rFonts w:cs="Arial"/>
                <w:szCs w:val="22"/>
              </w:rPr>
            </w:pPr>
            <w:r w:rsidRPr="0081610F">
              <w:rPr>
                <w:rFonts w:cs="Arial"/>
                <w:szCs w:val="22"/>
              </w:rPr>
              <w:t>Systemy przygotowania i ładowania danych na pojazdy muszą być dostarczone i uruchomione w lokalizacjach wskazanych przez Zamawiającego najpóźniej w dniu odbioru pierwszego pojazdu</w:t>
            </w:r>
          </w:p>
          <w:p w:rsidR="009C16F7" w:rsidRPr="0081610F" w:rsidRDefault="009C16F7" w:rsidP="00C204B8">
            <w:pPr>
              <w:numPr>
                <w:ilvl w:val="2"/>
                <w:numId w:val="1"/>
              </w:numPr>
              <w:spacing w:before="100" w:beforeAutospacing="1" w:after="100" w:afterAutospacing="1"/>
              <w:rPr>
                <w:rFonts w:cs="Arial"/>
                <w:szCs w:val="22"/>
              </w:rPr>
            </w:pPr>
            <w:r w:rsidRPr="0081610F">
              <w:rPr>
                <w:rFonts w:cs="Arial"/>
                <w:szCs w:val="22"/>
              </w:rPr>
              <w:t>Zamawiający wymaga aby komputer pokładowy realizował połączenie z systemami ładowania danych za pomocą otwartego i ogólnie dostępnego protokołu komunikacyjnego</w:t>
            </w:r>
          </w:p>
          <w:p w:rsidR="009C16F7" w:rsidRPr="0081610F" w:rsidRDefault="009C16F7" w:rsidP="00C204B8">
            <w:pPr>
              <w:pStyle w:val="Akapitzlist"/>
              <w:numPr>
                <w:ilvl w:val="1"/>
                <w:numId w:val="1"/>
              </w:numPr>
              <w:spacing w:before="100" w:beforeAutospacing="1" w:after="100" w:afterAutospacing="1"/>
              <w:jc w:val="both"/>
              <w:rPr>
                <w:rFonts w:cs="Arial"/>
                <w:szCs w:val="22"/>
              </w:rPr>
            </w:pPr>
            <w:r w:rsidRPr="0081610F">
              <w:rPr>
                <w:rFonts w:cs="Arial"/>
                <w:szCs w:val="22"/>
              </w:rPr>
              <w:t>Dostawca ma dostarczyć dokumentację oraz udzielić licencji bez ograniczeń czasowych i ilości obsługiwanych pojazdów na system przygotowania danych, system ładowania danych i aplikacje wchodzące w skład tych systemów.</w:t>
            </w:r>
          </w:p>
          <w:p w:rsidR="009C16F7" w:rsidRPr="0081610F" w:rsidRDefault="009C16F7" w:rsidP="00C204B8">
            <w:pPr>
              <w:numPr>
                <w:ilvl w:val="1"/>
                <w:numId w:val="1"/>
              </w:numPr>
              <w:spacing w:before="100" w:beforeAutospacing="1" w:after="100" w:afterAutospacing="1"/>
              <w:jc w:val="both"/>
              <w:rPr>
                <w:rFonts w:cs="Arial"/>
                <w:szCs w:val="22"/>
              </w:rPr>
            </w:pPr>
            <w:r w:rsidRPr="0081610F">
              <w:rPr>
                <w:rFonts w:cs="Arial"/>
                <w:szCs w:val="22"/>
              </w:rPr>
              <w:t xml:space="preserve">Zamawiający wymaga dostawy modułu analiz statystycznych, który będzie zbierał informacje o odjazdach oraz punktualności pojazdów wyposażonych w komputery pokładowe systemu dyspozytorskiego Zamawiającego. W szczególności należy opracować raporty analizujące czas odchylenia od rozkładu jazdy (opóźnienia), czasy przejazdu, czasy zatrzymań oraz analizę prędkości jazdy. Analizy statystyczne mają być przechowywane na serwerze  centralnym i dostępne w formie tabelarycznej oraz graficznej – wykresów. Procedura przygotowania raportów musi być parametryzowana co najmniej w zakresie przedziału czasowego przeprowadzonej analizy oraz linii. Moduł musi umożliwiać zapis raportu do plików </w:t>
            </w:r>
            <w:proofErr w:type="spellStart"/>
            <w:r w:rsidRPr="0081610F">
              <w:rPr>
                <w:rFonts w:cs="Arial"/>
                <w:szCs w:val="22"/>
              </w:rPr>
              <w:t>pdf</w:t>
            </w:r>
            <w:proofErr w:type="spellEnd"/>
            <w:r w:rsidRPr="0081610F">
              <w:rPr>
                <w:rFonts w:cs="Arial"/>
                <w:szCs w:val="22"/>
              </w:rPr>
              <w:t xml:space="preserve"> oraz eksport danych w </w:t>
            </w:r>
            <w:proofErr w:type="spellStart"/>
            <w:r w:rsidRPr="0081610F">
              <w:rPr>
                <w:rFonts w:cs="Arial"/>
                <w:szCs w:val="22"/>
              </w:rPr>
              <w:t>csv</w:t>
            </w:r>
            <w:proofErr w:type="spellEnd"/>
            <w:r w:rsidRPr="0081610F">
              <w:rPr>
                <w:rFonts w:cs="Arial"/>
                <w:szCs w:val="22"/>
              </w:rPr>
              <w:t xml:space="preserve">. Moduł analiz statystycznych musi posiadać procedury autentykacji użytkowników na podstawie </w:t>
            </w:r>
            <w:proofErr w:type="spellStart"/>
            <w:r w:rsidRPr="0081610F">
              <w:rPr>
                <w:rFonts w:cs="Arial"/>
                <w:szCs w:val="22"/>
              </w:rPr>
              <w:t>loginu</w:t>
            </w:r>
            <w:proofErr w:type="spellEnd"/>
            <w:r w:rsidRPr="0081610F">
              <w:rPr>
                <w:rFonts w:cs="Arial"/>
                <w:szCs w:val="22"/>
              </w:rPr>
              <w:t xml:space="preserve"> oraz hasła z przydzielonymi uprawnieniami oraz mechanizm wysyłania wiadomości e-mail z załącznikiem wygenerowanym raportem. W celu realizacji funkcjonalności należy dostarczyć serwer z niezbędnym oprogramowaniem.</w:t>
            </w:r>
          </w:p>
          <w:p w:rsidR="009C16F7" w:rsidRPr="0081610F" w:rsidRDefault="009C16F7" w:rsidP="00C204B8">
            <w:pPr>
              <w:numPr>
                <w:ilvl w:val="1"/>
                <w:numId w:val="1"/>
              </w:numPr>
              <w:spacing w:before="100" w:beforeAutospacing="1" w:after="100" w:afterAutospacing="1"/>
              <w:jc w:val="both"/>
              <w:rPr>
                <w:rFonts w:cs="Arial"/>
                <w:szCs w:val="22"/>
              </w:rPr>
            </w:pPr>
            <w:r w:rsidRPr="0081610F">
              <w:rPr>
                <w:rFonts w:cs="Arial"/>
                <w:szCs w:val="22"/>
              </w:rPr>
              <w:t xml:space="preserve">Zamawiający wymaga dostarczenia modułu do prezentacji odjazdów pojazdów autobusowych w przeglądarce internetowej. Musza być prezentowane wszystkie kursy autobusowe, a w przypadku wyposażenia autobusu w komputer pokładowy współpracujący z systemem dyspozytorskim Zamawiającego  należy prezentować odjazdy </w:t>
            </w:r>
            <w:r w:rsidRPr="0081610F">
              <w:rPr>
                <w:rFonts w:cs="Arial"/>
                <w:szCs w:val="22"/>
              </w:rPr>
              <w:lastRenderedPageBreak/>
              <w:t xml:space="preserve">rzeczywiste. Strona </w:t>
            </w:r>
            <w:proofErr w:type="spellStart"/>
            <w:r w:rsidRPr="0081610F">
              <w:rPr>
                <w:rFonts w:cs="Arial"/>
                <w:szCs w:val="22"/>
              </w:rPr>
              <w:t>www</w:t>
            </w:r>
            <w:proofErr w:type="spellEnd"/>
            <w:r w:rsidRPr="0081610F">
              <w:rPr>
                <w:rFonts w:cs="Arial"/>
                <w:szCs w:val="22"/>
              </w:rPr>
              <w:t xml:space="preserve"> ma być </w:t>
            </w:r>
            <w:proofErr w:type="spellStart"/>
            <w:r w:rsidRPr="0081610F">
              <w:rPr>
                <w:rFonts w:cs="Arial"/>
                <w:szCs w:val="22"/>
              </w:rPr>
              <w:t>responsywna</w:t>
            </w:r>
            <w:proofErr w:type="spellEnd"/>
            <w:r w:rsidRPr="0081610F">
              <w:rPr>
                <w:rFonts w:cs="Arial"/>
                <w:szCs w:val="22"/>
              </w:rPr>
              <w:t xml:space="preserve"> z docelowym przeznaczeniem dla urządzeń mobilnych typu </w:t>
            </w:r>
            <w:proofErr w:type="spellStart"/>
            <w:r w:rsidRPr="0081610F">
              <w:rPr>
                <w:rFonts w:cs="Arial"/>
                <w:szCs w:val="22"/>
              </w:rPr>
              <w:t>smartfone</w:t>
            </w:r>
            <w:proofErr w:type="spellEnd"/>
            <w:r w:rsidRPr="0081610F">
              <w:rPr>
                <w:rFonts w:cs="Arial"/>
                <w:szCs w:val="22"/>
              </w:rPr>
              <w:t xml:space="preserve"> i z wynikiem pozytywnym ma zostać przetestowana za pomocą strony </w:t>
            </w:r>
            <w:hyperlink r:id="rId8" w:history="1">
              <w:r w:rsidRPr="0081610F">
                <w:rPr>
                  <w:rStyle w:val="Hipercze"/>
                  <w:rFonts w:cs="Arial"/>
                  <w:color w:val="auto"/>
                  <w:szCs w:val="22"/>
                </w:rPr>
                <w:t>https://search.google.com/test/mobile-friendly</w:t>
              </w:r>
            </w:hyperlink>
            <w:r w:rsidRPr="0081610F">
              <w:rPr>
                <w:rFonts w:cs="Arial"/>
                <w:szCs w:val="22"/>
              </w:rPr>
              <w:t xml:space="preserve">. W celu realizacji funkcjonalności należy dostarczyć wszystkie niezbędne licencje do uruchomienia systemu operacyjnego i oprogramowania w środowisku wirtualnym </w:t>
            </w:r>
            <w:proofErr w:type="spellStart"/>
            <w:r w:rsidRPr="0081610F">
              <w:rPr>
                <w:rFonts w:cs="Arial"/>
                <w:szCs w:val="22"/>
              </w:rPr>
              <w:t>VMware</w:t>
            </w:r>
            <w:proofErr w:type="spellEnd"/>
            <w:r w:rsidRPr="0081610F">
              <w:rPr>
                <w:rFonts w:cs="Arial"/>
                <w:szCs w:val="22"/>
              </w:rPr>
              <w:t xml:space="preserve">, a także skonfigurować system operacyjny oraz oprogramowanie. Maksymalne do wykorzystania przez Wykonawcę parametry serwera wirtualnego posiadanego przez Zamawiającego: 16GB RAM, procesor 8 </w:t>
            </w:r>
            <w:proofErr w:type="spellStart"/>
            <w:r w:rsidRPr="0081610F">
              <w:rPr>
                <w:rFonts w:cs="Arial"/>
                <w:szCs w:val="22"/>
              </w:rPr>
              <w:t>Core</w:t>
            </w:r>
            <w:proofErr w:type="spellEnd"/>
            <w:r w:rsidRPr="0081610F">
              <w:rPr>
                <w:rFonts w:cs="Arial"/>
                <w:szCs w:val="22"/>
              </w:rPr>
              <w:t xml:space="preserve"> Intel Xeon E5-2620, HDD SAS 10k, rozmiar 1TB, sieć 1 </w:t>
            </w:r>
            <w:proofErr w:type="spellStart"/>
            <w:r w:rsidRPr="0081610F">
              <w:rPr>
                <w:rFonts w:cs="Arial"/>
                <w:szCs w:val="22"/>
              </w:rPr>
              <w:t>Gb</w:t>
            </w:r>
            <w:proofErr w:type="spellEnd"/>
            <w:r w:rsidRPr="0081610F">
              <w:rPr>
                <w:rFonts w:cs="Arial"/>
                <w:szCs w:val="22"/>
              </w:rPr>
              <w:t>. Zamawiający wymaga dostarczenia API, protokołów komunikacyjnych oraz niezbędnej dokumentacji z opisem pozwalającym na prezentację w przyszłości rzeczywistych odjazdów innych pojazdów.</w:t>
            </w:r>
          </w:p>
          <w:p w:rsidR="009C16F7" w:rsidRDefault="009C16F7" w:rsidP="00C204B8">
            <w:pPr>
              <w:pStyle w:val="Akapitzlist"/>
              <w:numPr>
                <w:ilvl w:val="1"/>
                <w:numId w:val="1"/>
              </w:numPr>
              <w:spacing w:before="100" w:beforeAutospacing="1" w:after="100" w:afterAutospacing="1"/>
              <w:jc w:val="both"/>
              <w:rPr>
                <w:rFonts w:cs="Arial"/>
                <w:szCs w:val="22"/>
              </w:rPr>
            </w:pPr>
            <w:r w:rsidRPr="0081610F">
              <w:rPr>
                <w:rFonts w:cs="Arial"/>
                <w:szCs w:val="22"/>
              </w:rPr>
              <w:t xml:space="preserve">Zamawiający wymaga zaimplementowania interfejsu  GTFS </w:t>
            </w:r>
            <w:proofErr w:type="spellStart"/>
            <w:r w:rsidRPr="0081610F">
              <w:rPr>
                <w:rFonts w:cs="Arial"/>
                <w:szCs w:val="22"/>
              </w:rPr>
              <w:t>Realtime</w:t>
            </w:r>
            <w:proofErr w:type="spellEnd"/>
            <w:r w:rsidRPr="0081610F">
              <w:rPr>
                <w:rFonts w:cs="Arial"/>
                <w:szCs w:val="22"/>
              </w:rPr>
              <w:t xml:space="preserve"> z systemu dyspozytorskiego Zamawiającego do Google.</w:t>
            </w:r>
          </w:p>
          <w:p w:rsidR="001A1893" w:rsidRPr="00F774BE" w:rsidRDefault="00134E44" w:rsidP="00F774BE">
            <w:pPr>
              <w:pStyle w:val="Akapitzlist"/>
              <w:numPr>
                <w:ilvl w:val="1"/>
                <w:numId w:val="1"/>
              </w:numPr>
              <w:spacing w:before="100" w:beforeAutospacing="1" w:after="100" w:afterAutospacing="1"/>
              <w:jc w:val="both"/>
              <w:rPr>
                <w:rStyle w:val="fontstyle31"/>
                <w:rFonts w:ascii="Arial" w:hAnsi="Arial" w:cs="Arial"/>
                <w:color w:val="auto"/>
              </w:rPr>
            </w:pPr>
            <w:r w:rsidRPr="00F774BE">
              <w:rPr>
                <w:rFonts w:cs="Arial"/>
                <w:szCs w:val="22"/>
              </w:rPr>
              <w:t xml:space="preserve">Wymagana jest dostawa systemu umożliwiającego ładowanie danych rozkładowych i zapowiedzi głosowych na Stacje Obsługi Wola </w:t>
            </w:r>
            <w:proofErr w:type="spellStart"/>
            <w:r w:rsidRPr="00F774BE">
              <w:rPr>
                <w:rFonts w:cs="Arial"/>
                <w:szCs w:val="22"/>
              </w:rPr>
              <w:t>Duchacka</w:t>
            </w:r>
            <w:proofErr w:type="spellEnd"/>
            <w:r w:rsidRPr="00F774BE">
              <w:rPr>
                <w:rFonts w:cs="Arial"/>
                <w:szCs w:val="22"/>
              </w:rPr>
              <w:t xml:space="preserve">, Stacje Obsługi </w:t>
            </w:r>
            <w:proofErr w:type="spellStart"/>
            <w:r w:rsidRPr="00F774BE">
              <w:rPr>
                <w:rFonts w:cs="Arial"/>
                <w:szCs w:val="22"/>
              </w:rPr>
              <w:t>Płaszów</w:t>
            </w:r>
            <w:proofErr w:type="spellEnd"/>
            <w:r w:rsidRPr="00F774BE">
              <w:rPr>
                <w:rFonts w:cs="Arial"/>
                <w:szCs w:val="22"/>
              </w:rPr>
              <w:t>, Stacje Obsługi Bieńczyce, Stacje Obsługi Nowa Huta oraz Stacje Obsługi Podgórze. Wyżej wymienione systemy umożliwiają funkcjonowanie pojazdów w ramach obsługi Komunikacji Miejskiej w Krakowie.</w:t>
            </w:r>
          </w:p>
          <w:p w:rsidR="00806AE7" w:rsidRPr="00436011" w:rsidRDefault="004A1759" w:rsidP="0041565A">
            <w:pPr>
              <w:numPr>
                <w:ilvl w:val="0"/>
                <w:numId w:val="1"/>
              </w:numPr>
              <w:rPr>
                <w:rFonts w:cs="Arial"/>
                <w:szCs w:val="22"/>
              </w:rPr>
            </w:pPr>
            <w:r w:rsidRPr="004A1759">
              <w:rPr>
                <w:rFonts w:cs="Arial"/>
                <w:szCs w:val="22"/>
              </w:rPr>
              <w:t xml:space="preserve">Zamawiający posiada moduł diagnostyki opon dostarczony przez </w:t>
            </w:r>
            <w:proofErr w:type="spellStart"/>
            <w:r w:rsidRPr="004A1759">
              <w:rPr>
                <w:rFonts w:cs="Arial"/>
                <w:szCs w:val="22"/>
              </w:rPr>
              <w:t>R&amp;G</w:t>
            </w:r>
            <w:proofErr w:type="spellEnd"/>
            <w:r w:rsidRPr="004A1759">
              <w:rPr>
                <w:rFonts w:cs="Arial"/>
                <w:szCs w:val="22"/>
              </w:rPr>
              <w:t xml:space="preserve"> Plus. Zamawiający wymaga aby pojazd raportował stan ogumienia do modułu diagnostyki opon </w:t>
            </w:r>
            <w:proofErr w:type="spellStart"/>
            <w:r w:rsidRPr="004A1759">
              <w:rPr>
                <w:rFonts w:cs="Arial"/>
                <w:szCs w:val="22"/>
              </w:rPr>
              <w:t>R&amp;G</w:t>
            </w:r>
            <w:proofErr w:type="spellEnd"/>
            <w:r w:rsidRPr="004A1759">
              <w:rPr>
                <w:rFonts w:cs="Arial"/>
                <w:szCs w:val="22"/>
              </w:rPr>
              <w:t xml:space="preserve"> Plus lub dostarczony system był równoważny i spełniał wymagania:</w:t>
            </w:r>
          </w:p>
          <w:p w:rsidR="00806AE7" w:rsidRPr="00436011" w:rsidRDefault="004A1759" w:rsidP="00806AE7">
            <w:pPr>
              <w:numPr>
                <w:ilvl w:val="1"/>
                <w:numId w:val="1"/>
              </w:numPr>
              <w:spacing w:before="100" w:beforeAutospacing="1" w:after="100" w:afterAutospacing="1"/>
              <w:rPr>
                <w:rFonts w:cs="Arial"/>
                <w:szCs w:val="22"/>
              </w:rPr>
            </w:pPr>
            <w:r w:rsidRPr="004A1759">
              <w:rPr>
                <w:rFonts w:cs="Arial"/>
                <w:szCs w:val="22"/>
              </w:rPr>
              <w:t xml:space="preserve"> Raportowanie </w:t>
            </w:r>
            <w:proofErr w:type="spellStart"/>
            <w:r w:rsidRPr="004A1759">
              <w:rPr>
                <w:rFonts w:cs="Arial"/>
                <w:szCs w:val="22"/>
              </w:rPr>
              <w:t>online</w:t>
            </w:r>
            <w:proofErr w:type="spellEnd"/>
            <w:r w:rsidRPr="004A1759">
              <w:rPr>
                <w:rFonts w:cs="Arial"/>
                <w:szCs w:val="22"/>
              </w:rPr>
              <w:t xml:space="preserve"> następujących danych:</w:t>
            </w:r>
          </w:p>
          <w:p w:rsidR="00806AE7" w:rsidRPr="00436011" w:rsidRDefault="004A1759" w:rsidP="00806AE7">
            <w:pPr>
              <w:numPr>
                <w:ilvl w:val="2"/>
                <w:numId w:val="1"/>
              </w:numPr>
              <w:spacing w:before="100" w:beforeAutospacing="1" w:after="100" w:afterAutospacing="1"/>
              <w:rPr>
                <w:rFonts w:cs="Arial"/>
                <w:szCs w:val="22"/>
              </w:rPr>
            </w:pPr>
            <w:r w:rsidRPr="004A1759">
              <w:rPr>
                <w:rFonts w:cs="Arial"/>
                <w:szCs w:val="22"/>
              </w:rPr>
              <w:t>Numer taborowy pojazdu</w:t>
            </w:r>
          </w:p>
          <w:p w:rsidR="00806AE7" w:rsidRPr="00436011" w:rsidRDefault="004A1759" w:rsidP="00806AE7">
            <w:pPr>
              <w:numPr>
                <w:ilvl w:val="2"/>
                <w:numId w:val="1"/>
              </w:numPr>
              <w:spacing w:before="100" w:beforeAutospacing="1" w:after="100" w:afterAutospacing="1"/>
              <w:rPr>
                <w:rFonts w:cs="Arial"/>
                <w:szCs w:val="22"/>
              </w:rPr>
            </w:pPr>
            <w:r w:rsidRPr="004A1759">
              <w:rPr>
                <w:rFonts w:cs="Arial"/>
                <w:szCs w:val="22"/>
              </w:rPr>
              <w:t>Ciśnienie dla każdego koła</w:t>
            </w:r>
          </w:p>
          <w:p w:rsidR="00806AE7" w:rsidRPr="00436011" w:rsidRDefault="004A1759" w:rsidP="00806AE7">
            <w:pPr>
              <w:numPr>
                <w:ilvl w:val="2"/>
                <w:numId w:val="1"/>
              </w:numPr>
              <w:spacing w:before="100" w:beforeAutospacing="1" w:after="100" w:afterAutospacing="1"/>
              <w:rPr>
                <w:rFonts w:cs="Arial"/>
                <w:szCs w:val="22"/>
              </w:rPr>
            </w:pPr>
            <w:r w:rsidRPr="004A1759">
              <w:rPr>
                <w:rFonts w:cs="Arial"/>
                <w:szCs w:val="22"/>
              </w:rPr>
              <w:t>Temperatura dla każdego koła</w:t>
            </w:r>
          </w:p>
          <w:p w:rsidR="00B7145B" w:rsidRPr="00436011" w:rsidRDefault="004A1759" w:rsidP="00806AE7">
            <w:pPr>
              <w:numPr>
                <w:ilvl w:val="2"/>
                <w:numId w:val="1"/>
              </w:numPr>
              <w:spacing w:before="100" w:beforeAutospacing="1" w:after="100" w:afterAutospacing="1"/>
              <w:rPr>
                <w:rFonts w:cs="Arial"/>
                <w:szCs w:val="22"/>
              </w:rPr>
            </w:pPr>
            <w:r w:rsidRPr="004A1759">
              <w:rPr>
                <w:rFonts w:cs="Arial"/>
                <w:szCs w:val="22"/>
              </w:rPr>
              <w:t>Stan komunikacji z czujnikiem pomiarowym w pojeździe</w:t>
            </w:r>
          </w:p>
          <w:p w:rsidR="00806AE7" w:rsidRPr="00436011" w:rsidRDefault="004A1759" w:rsidP="00806AE7">
            <w:pPr>
              <w:numPr>
                <w:ilvl w:val="2"/>
                <w:numId w:val="1"/>
              </w:numPr>
              <w:spacing w:before="100" w:beforeAutospacing="1" w:after="100" w:afterAutospacing="1"/>
              <w:rPr>
                <w:rFonts w:cs="Arial"/>
                <w:szCs w:val="22"/>
              </w:rPr>
            </w:pPr>
            <w:r w:rsidRPr="004A1759">
              <w:rPr>
                <w:rFonts w:cs="Arial"/>
                <w:szCs w:val="22"/>
              </w:rPr>
              <w:t>Data i czas przesłanego raportu</w:t>
            </w:r>
          </w:p>
          <w:p w:rsidR="00B7145B" w:rsidRPr="00436011" w:rsidRDefault="004A1759" w:rsidP="00B7145B">
            <w:pPr>
              <w:numPr>
                <w:ilvl w:val="1"/>
                <w:numId w:val="1"/>
              </w:numPr>
              <w:spacing w:before="100" w:beforeAutospacing="1" w:after="100" w:afterAutospacing="1"/>
              <w:rPr>
                <w:rFonts w:cs="Arial"/>
                <w:szCs w:val="22"/>
              </w:rPr>
            </w:pPr>
            <w:r w:rsidRPr="004A1759">
              <w:rPr>
                <w:rFonts w:cs="Arial"/>
                <w:szCs w:val="22"/>
              </w:rPr>
              <w:t>Możliwość zdefiniowania przez Zamawiającego częstotliwości aktualizacji danych z pojazdu</w:t>
            </w:r>
          </w:p>
          <w:p w:rsidR="00B7145B" w:rsidRPr="00436011" w:rsidRDefault="004A1759" w:rsidP="00B7145B">
            <w:pPr>
              <w:numPr>
                <w:ilvl w:val="1"/>
                <w:numId w:val="1"/>
              </w:numPr>
              <w:spacing w:before="100" w:beforeAutospacing="1" w:after="100" w:afterAutospacing="1"/>
              <w:rPr>
                <w:rFonts w:cs="Arial"/>
                <w:szCs w:val="22"/>
              </w:rPr>
            </w:pPr>
            <w:r w:rsidRPr="004A1759">
              <w:rPr>
                <w:rFonts w:cs="Arial"/>
                <w:szCs w:val="22"/>
              </w:rPr>
              <w:t>System ma umożliwiać prezentację alarmów dotyczących nieprawidłowych parametrów ciśnienia i temperatury ogumienia oraz brak komunikacji z czujnikiem pomiarowym</w:t>
            </w:r>
          </w:p>
          <w:p w:rsidR="0025445D" w:rsidRPr="00436011" w:rsidRDefault="004A1759" w:rsidP="00FE281B">
            <w:pPr>
              <w:numPr>
                <w:ilvl w:val="1"/>
                <w:numId w:val="1"/>
              </w:numPr>
              <w:spacing w:before="100" w:beforeAutospacing="1" w:after="100" w:afterAutospacing="1"/>
              <w:rPr>
                <w:rFonts w:cs="Arial"/>
                <w:szCs w:val="22"/>
              </w:rPr>
            </w:pPr>
            <w:r w:rsidRPr="004A1759">
              <w:rPr>
                <w:rFonts w:cs="Arial"/>
                <w:szCs w:val="22"/>
              </w:rPr>
              <w:t>System powinien przechowywać archiwalne dane diagnostyczne ogumienia przez okres min. 3 miesiące, Zamawiający powinien mieć możliwość usunięcia wybranych danych archiwalnych</w:t>
            </w:r>
          </w:p>
          <w:p w:rsidR="009C16F7" w:rsidRPr="00436011" w:rsidRDefault="009C16F7" w:rsidP="00C204B8">
            <w:pPr>
              <w:pStyle w:val="Akapitzlist"/>
              <w:numPr>
                <w:ilvl w:val="0"/>
                <w:numId w:val="1"/>
              </w:numPr>
              <w:spacing w:before="100" w:beforeAutospacing="1" w:after="100" w:afterAutospacing="1"/>
              <w:rPr>
                <w:rFonts w:cs="Arial"/>
                <w:szCs w:val="22"/>
              </w:rPr>
            </w:pPr>
            <w:r w:rsidRPr="00DF29AC">
              <w:rPr>
                <w:rFonts w:cs="Arial"/>
                <w:szCs w:val="22"/>
              </w:rPr>
              <w:t xml:space="preserve">Dla każdego z dostarczonych systemów informatycznych i elektronicznych Wykonawca musi przeprowadzić szkolenia (wraz z </w:t>
            </w:r>
            <w:r w:rsidRPr="00436011">
              <w:rPr>
                <w:rFonts w:cs="Arial"/>
                <w:szCs w:val="22"/>
              </w:rPr>
              <w:t>przekazaniem niezbędnej do tego celu dokumentacji) w siedzibie Zamawiającego w ilości niezbędnej do ich prawidłowej obsługi i utrzymania dla pracowników MPK najpóźniej w dniu odbioru pierwszego pojazdu.</w:t>
            </w:r>
          </w:p>
          <w:p w:rsidR="004E085B" w:rsidRPr="00436011" w:rsidRDefault="004A1759" w:rsidP="004E085B">
            <w:pPr>
              <w:pStyle w:val="Akapitzlist"/>
              <w:numPr>
                <w:ilvl w:val="0"/>
                <w:numId w:val="1"/>
              </w:numPr>
              <w:spacing w:after="200"/>
              <w:jc w:val="both"/>
              <w:rPr>
                <w:rFonts w:cs="Arial"/>
                <w:szCs w:val="22"/>
              </w:rPr>
            </w:pPr>
            <w:r w:rsidRPr="004A1759">
              <w:rPr>
                <w:rFonts w:cs="Arial"/>
                <w:szCs w:val="22"/>
              </w:rPr>
              <w:t>Do każdego dostarczanego równoważnego systemu Dostawca ma dostarczyć dokumentację oraz udzielić licencji bez ograniczeń czasowych i ilości obsługiwanych pojazdów na system i aplikacje oraz API umożliwiające w przyszłości podłączenie innych pojazdów.</w:t>
            </w:r>
          </w:p>
          <w:p w:rsidR="009C16F7" w:rsidRPr="00436011" w:rsidRDefault="009C16F7" w:rsidP="00C204B8">
            <w:pPr>
              <w:pStyle w:val="Akapitzlist"/>
              <w:numPr>
                <w:ilvl w:val="0"/>
                <w:numId w:val="1"/>
              </w:numPr>
              <w:spacing w:before="100" w:beforeAutospacing="1" w:after="100" w:afterAutospacing="1"/>
              <w:jc w:val="both"/>
              <w:rPr>
                <w:rFonts w:cs="Arial"/>
                <w:szCs w:val="22"/>
              </w:rPr>
            </w:pPr>
            <w:r w:rsidRPr="00436011">
              <w:rPr>
                <w:rFonts w:cs="Arial"/>
                <w:szCs w:val="22"/>
              </w:rPr>
              <w:lastRenderedPageBreak/>
              <w:t>Wymagania dotyczące urządzeń:</w:t>
            </w:r>
          </w:p>
          <w:p w:rsidR="009C16F7" w:rsidRPr="0081610F" w:rsidRDefault="009C16F7" w:rsidP="00C204B8">
            <w:pPr>
              <w:pStyle w:val="Akapitzlist"/>
              <w:numPr>
                <w:ilvl w:val="1"/>
                <w:numId w:val="1"/>
              </w:numPr>
              <w:spacing w:before="100" w:beforeAutospacing="1" w:after="100" w:afterAutospacing="1"/>
              <w:jc w:val="both"/>
              <w:rPr>
                <w:rFonts w:cs="Arial"/>
                <w:szCs w:val="22"/>
              </w:rPr>
            </w:pPr>
            <w:r w:rsidRPr="0081610F">
              <w:rPr>
                <w:rFonts w:cs="Arial"/>
                <w:szCs w:val="22"/>
              </w:rPr>
              <w:t>Napięcie zasilania nominalne: +24 V DC.</w:t>
            </w:r>
          </w:p>
          <w:p w:rsidR="009C16F7" w:rsidRPr="0081610F" w:rsidRDefault="009C16F7" w:rsidP="00C204B8">
            <w:pPr>
              <w:pStyle w:val="Akapitzlist"/>
              <w:numPr>
                <w:ilvl w:val="1"/>
                <w:numId w:val="1"/>
              </w:numPr>
              <w:spacing w:before="100" w:beforeAutospacing="1" w:after="100" w:afterAutospacing="1"/>
              <w:jc w:val="both"/>
              <w:rPr>
                <w:rFonts w:cs="Arial"/>
                <w:szCs w:val="22"/>
              </w:rPr>
            </w:pPr>
            <w:r w:rsidRPr="0081610F">
              <w:rPr>
                <w:rFonts w:cs="Arial"/>
                <w:szCs w:val="22"/>
              </w:rPr>
              <w:t>Urządzenia muszą być odporne na zmiany napięcia zasilającego w zakresie od 70 do 125 % napięcia nominalnego oraz na zmiany trwające poniżej 1 sek. w zakresie napięć od 125 do 140 % napięcia nominalnego. Napięcie poniżej 70 % napięcia nominalnego musi powodować bezpieczne wyłączenie urządzenia.</w:t>
            </w:r>
          </w:p>
          <w:p w:rsidR="009C16F7" w:rsidRPr="0081610F" w:rsidRDefault="009C16F7" w:rsidP="00C204B8">
            <w:pPr>
              <w:pStyle w:val="Akapitzlist"/>
              <w:numPr>
                <w:ilvl w:val="1"/>
                <w:numId w:val="1"/>
              </w:numPr>
              <w:spacing w:before="100" w:beforeAutospacing="1" w:after="100" w:afterAutospacing="1"/>
              <w:jc w:val="both"/>
              <w:rPr>
                <w:rFonts w:cs="Arial"/>
                <w:szCs w:val="22"/>
              </w:rPr>
            </w:pPr>
            <w:r w:rsidRPr="0081610F">
              <w:rPr>
                <w:rFonts w:cs="Arial"/>
                <w:szCs w:val="22"/>
              </w:rPr>
              <w:t>Zakres temperatury pracy min. -30˚C ÷ +50˚C.</w:t>
            </w:r>
          </w:p>
          <w:p w:rsidR="009C16F7" w:rsidRPr="0081610F" w:rsidRDefault="009C16F7" w:rsidP="00C204B8">
            <w:pPr>
              <w:pStyle w:val="Akapitzlist"/>
              <w:numPr>
                <w:ilvl w:val="1"/>
                <w:numId w:val="1"/>
              </w:numPr>
              <w:spacing w:before="100" w:beforeAutospacing="1" w:after="100" w:afterAutospacing="1"/>
              <w:jc w:val="both"/>
              <w:rPr>
                <w:rFonts w:cs="Arial"/>
                <w:szCs w:val="22"/>
              </w:rPr>
            </w:pPr>
            <w:r w:rsidRPr="0081610F">
              <w:rPr>
                <w:rFonts w:cs="Arial"/>
                <w:szCs w:val="22"/>
              </w:rPr>
              <w:t>Instalacja elektryczna (kable, złącza) muszą być niewidoczne w przestrzeni pasażerskiej.</w:t>
            </w:r>
          </w:p>
          <w:p w:rsidR="009C16F7" w:rsidRPr="0081610F" w:rsidRDefault="009C16F7" w:rsidP="00C204B8">
            <w:pPr>
              <w:pStyle w:val="Akapitzlist"/>
              <w:numPr>
                <w:ilvl w:val="0"/>
                <w:numId w:val="1"/>
              </w:numPr>
              <w:spacing w:before="100" w:beforeAutospacing="1" w:after="100" w:afterAutospacing="1"/>
              <w:jc w:val="both"/>
              <w:rPr>
                <w:rFonts w:cs="Arial"/>
                <w:szCs w:val="22"/>
              </w:rPr>
            </w:pPr>
            <w:r w:rsidRPr="0081610F">
              <w:rPr>
                <w:rFonts w:cs="Arial"/>
                <w:szCs w:val="22"/>
              </w:rPr>
              <w:t>Tablice - wymagania ogólne:</w:t>
            </w:r>
          </w:p>
          <w:p w:rsidR="009C16F7" w:rsidRPr="0081610F" w:rsidRDefault="009C16F7" w:rsidP="00C204B8">
            <w:pPr>
              <w:pStyle w:val="Akapitzlist"/>
              <w:numPr>
                <w:ilvl w:val="1"/>
                <w:numId w:val="1"/>
              </w:numPr>
              <w:spacing w:before="100" w:beforeAutospacing="1" w:after="100" w:afterAutospacing="1"/>
              <w:jc w:val="both"/>
              <w:rPr>
                <w:rFonts w:cs="Arial"/>
                <w:szCs w:val="22"/>
              </w:rPr>
            </w:pPr>
            <w:r w:rsidRPr="0081610F">
              <w:rPr>
                <w:rFonts w:cs="Arial"/>
                <w:szCs w:val="22"/>
              </w:rPr>
              <w:t>Zamawiający na etapie przygotowania danych rozkładowych musi mieć możliwość określenia sposobu wyświetlenia nazwy przystanku w jednym bądź w dwóch wierszach. Tablica na podstawie danych rozkładowych, dostosowuje wyświetlane treści optymalizując je pod kątem wyświetlania ich na tablicach maksymalizując wykorzystanie powierzchni roboczej. Zamawiający nie dopuszcza możliwości skracania prezentowanych informacji.</w:t>
            </w:r>
          </w:p>
          <w:p w:rsidR="009C16F7" w:rsidRPr="0081610F" w:rsidRDefault="009C16F7" w:rsidP="00C204B8">
            <w:pPr>
              <w:pStyle w:val="Akapitzlist"/>
              <w:numPr>
                <w:ilvl w:val="1"/>
                <w:numId w:val="1"/>
              </w:numPr>
              <w:spacing w:before="100" w:beforeAutospacing="1" w:after="100" w:afterAutospacing="1"/>
              <w:jc w:val="both"/>
              <w:rPr>
                <w:rFonts w:cs="Arial"/>
                <w:szCs w:val="22"/>
              </w:rPr>
            </w:pPr>
            <w:r w:rsidRPr="0081610F">
              <w:rPr>
                <w:rFonts w:cs="Arial"/>
                <w:szCs w:val="22"/>
              </w:rPr>
              <w:t>Każda tablica musi być wyposażona w czujnik natężenia oświetlenia otoczenia, celem regulacji poziomu jasności tablicy. Jasność świecenia tablicy musi zapewniać jej czytelność na tym samym poziomie bez względu na nasłonecznienie. Regulacja powinna odbywać się płynnie, w sposób automatyczny. Usterka czujnika powoduje ustalenie jasności wyświetlacza na poziomie ¾ jasności maksymalnej.</w:t>
            </w:r>
          </w:p>
          <w:p w:rsidR="009C16F7" w:rsidRPr="0081610F" w:rsidRDefault="009C16F7" w:rsidP="00C204B8">
            <w:pPr>
              <w:pStyle w:val="Akapitzlist"/>
              <w:numPr>
                <w:ilvl w:val="1"/>
                <w:numId w:val="1"/>
              </w:numPr>
              <w:spacing w:before="100" w:beforeAutospacing="1" w:after="100" w:afterAutospacing="1"/>
              <w:jc w:val="both"/>
              <w:rPr>
                <w:rFonts w:cs="Arial"/>
                <w:szCs w:val="22"/>
              </w:rPr>
            </w:pPr>
            <w:r w:rsidRPr="0081610F">
              <w:rPr>
                <w:rFonts w:cs="Arial"/>
                <w:szCs w:val="22"/>
              </w:rPr>
              <w:t>Tablice muszą prezentować wymagane informacje bez konieczności współudziału innych zewnętrznych jednostek objętych dostawą.</w:t>
            </w:r>
          </w:p>
        </w:tc>
      </w:tr>
      <w:tr w:rsidR="009C16F7" w:rsidRPr="0081610F" w:rsidTr="009C16F7">
        <w:trPr>
          <w:gridAfter w:val="1"/>
          <w:wAfter w:w="44" w:type="dxa"/>
        </w:trPr>
        <w:tc>
          <w:tcPr>
            <w:tcW w:w="959" w:type="dxa"/>
            <w:shd w:val="clear" w:color="auto" w:fill="auto"/>
          </w:tcPr>
          <w:p w:rsidR="009C16F7" w:rsidRPr="0081610F" w:rsidRDefault="009C16F7" w:rsidP="00C204B8">
            <w:pPr>
              <w:pStyle w:val="Akapitzlist"/>
              <w:numPr>
                <w:ilvl w:val="0"/>
                <w:numId w:val="13"/>
              </w:numPr>
              <w:rPr>
                <w:rFonts w:cs="Arial"/>
                <w:bCs w:val="0"/>
                <w:szCs w:val="22"/>
              </w:rPr>
            </w:pPr>
          </w:p>
        </w:tc>
        <w:tc>
          <w:tcPr>
            <w:tcW w:w="1843" w:type="dxa"/>
            <w:shd w:val="clear" w:color="auto" w:fill="auto"/>
          </w:tcPr>
          <w:p w:rsidR="009C16F7" w:rsidRPr="0081610F" w:rsidRDefault="009C16F7" w:rsidP="00065F88">
            <w:pPr>
              <w:tabs>
                <w:tab w:val="left" w:pos="1440"/>
              </w:tabs>
              <w:jc w:val="both"/>
              <w:rPr>
                <w:rFonts w:cs="Arial"/>
                <w:bCs w:val="0"/>
                <w:szCs w:val="22"/>
              </w:rPr>
            </w:pPr>
            <w:r w:rsidRPr="0081610F">
              <w:rPr>
                <w:rFonts w:cs="Arial"/>
                <w:bCs w:val="0"/>
                <w:szCs w:val="22"/>
              </w:rPr>
              <w:t>Komputer pokładowy systemu informacji</w:t>
            </w:r>
          </w:p>
        </w:tc>
        <w:tc>
          <w:tcPr>
            <w:tcW w:w="12332" w:type="dxa"/>
            <w:shd w:val="clear" w:color="auto" w:fill="auto"/>
          </w:tcPr>
          <w:p w:rsidR="00ED57C1" w:rsidRPr="0081610F" w:rsidRDefault="00ED57C1" w:rsidP="000F590D">
            <w:pPr>
              <w:tabs>
                <w:tab w:val="left" w:pos="1440"/>
              </w:tabs>
              <w:rPr>
                <w:rFonts w:cs="Arial"/>
                <w:bCs w:val="0"/>
                <w:szCs w:val="22"/>
              </w:rPr>
            </w:pPr>
            <w:r w:rsidRPr="0081610F">
              <w:rPr>
                <w:rFonts w:cs="Arial"/>
              </w:rPr>
              <w:t>Pojazd musi być wyposażony w komputer pokładowy systemu informacji z panelem prowadzącego spełniający następujące wymagania (</w:t>
            </w:r>
            <w:proofErr w:type="spellStart"/>
            <w:r w:rsidRPr="0081610F">
              <w:rPr>
                <w:rFonts w:cs="Arial"/>
              </w:rPr>
              <w:t>Trapeze</w:t>
            </w:r>
            <w:proofErr w:type="spellEnd"/>
            <w:r w:rsidRPr="0081610F">
              <w:rPr>
                <w:rFonts w:cs="Arial"/>
              </w:rPr>
              <w:t xml:space="preserve"> IDR lub równoważny):</w:t>
            </w:r>
          </w:p>
          <w:p w:rsidR="009C16F7" w:rsidRPr="0081610F" w:rsidRDefault="009C16F7" w:rsidP="00326361">
            <w:pPr>
              <w:pStyle w:val="Akapitzlist"/>
              <w:numPr>
                <w:ilvl w:val="0"/>
                <w:numId w:val="2"/>
              </w:numPr>
              <w:jc w:val="both"/>
              <w:rPr>
                <w:rFonts w:cs="Arial"/>
                <w:bCs w:val="0"/>
                <w:szCs w:val="22"/>
              </w:rPr>
            </w:pPr>
            <w:r w:rsidRPr="0081610F">
              <w:rPr>
                <w:rFonts w:cs="Arial"/>
                <w:bCs w:val="0"/>
                <w:szCs w:val="22"/>
              </w:rPr>
              <w:t>Komputer powinien posiadać zaprogramowane treści, tj. informacje o trasach, przystankach, odległościach międzyprzystankowych, rozkłady jazdy, pliki zapowiedzi głosowych.</w:t>
            </w:r>
          </w:p>
          <w:p w:rsidR="009C16F7" w:rsidRPr="0081610F" w:rsidRDefault="009C16F7" w:rsidP="00326361">
            <w:pPr>
              <w:pStyle w:val="Akapitzlist"/>
              <w:numPr>
                <w:ilvl w:val="0"/>
                <w:numId w:val="2"/>
              </w:numPr>
              <w:spacing w:before="100" w:beforeAutospacing="1" w:after="100" w:afterAutospacing="1"/>
              <w:jc w:val="both"/>
              <w:rPr>
                <w:rFonts w:cs="Arial"/>
                <w:bCs w:val="0"/>
                <w:szCs w:val="22"/>
              </w:rPr>
            </w:pPr>
            <w:r w:rsidRPr="0081610F">
              <w:rPr>
                <w:rFonts w:cs="Arial"/>
                <w:bCs w:val="0"/>
                <w:szCs w:val="22"/>
              </w:rPr>
              <w:t>Zmiana wyświetlanych treści, np. zmiany kierunków na końcowym przystanku powinny odbywać się automatycznie. Zapewniona ma być jak największa automatyzacja pracy systemu - np. automatyczne przejścia między liniami w przypadku pojazdów obsługujących kilka linii;</w:t>
            </w:r>
          </w:p>
          <w:p w:rsidR="009C16F7" w:rsidRPr="0081610F" w:rsidRDefault="009C16F7" w:rsidP="00326361">
            <w:pPr>
              <w:pStyle w:val="Akapitzlist"/>
              <w:numPr>
                <w:ilvl w:val="0"/>
                <w:numId w:val="2"/>
              </w:numPr>
              <w:spacing w:before="100" w:beforeAutospacing="1" w:after="100" w:afterAutospacing="1"/>
              <w:jc w:val="both"/>
              <w:rPr>
                <w:rFonts w:cs="Arial"/>
                <w:bCs w:val="0"/>
                <w:szCs w:val="22"/>
              </w:rPr>
            </w:pPr>
            <w:r w:rsidRPr="0081610F">
              <w:rPr>
                <w:rFonts w:cs="Arial"/>
                <w:bCs w:val="0"/>
                <w:szCs w:val="22"/>
              </w:rPr>
              <w:t>Funkcje wyboru informacji powinny być łatwo dostępne dla kierowcy, powinien posiadać panel kierowcy zamontowany w kabinie prowadzącego pojazd w miejscu zapewniającym łatwy dostęp oraz kontrolę prezentowanych treści;</w:t>
            </w:r>
          </w:p>
          <w:p w:rsidR="009C16F7" w:rsidRPr="0081610F" w:rsidRDefault="009C16F7" w:rsidP="00326361">
            <w:pPr>
              <w:pStyle w:val="Akapitzlist"/>
              <w:numPr>
                <w:ilvl w:val="0"/>
                <w:numId w:val="2"/>
              </w:numPr>
              <w:spacing w:before="100" w:beforeAutospacing="1" w:after="100" w:afterAutospacing="1"/>
              <w:jc w:val="both"/>
              <w:rPr>
                <w:rFonts w:cs="Arial"/>
                <w:bCs w:val="0"/>
                <w:szCs w:val="22"/>
              </w:rPr>
            </w:pPr>
            <w:r w:rsidRPr="0081610F">
              <w:rPr>
                <w:rFonts w:cs="Arial"/>
                <w:bCs w:val="0"/>
                <w:szCs w:val="22"/>
              </w:rPr>
              <w:t>Komputer pokładowy kierowcy powinien posiadać funkcje rejestrujące wybrane informacje dotyczące pracy pojazdu;</w:t>
            </w:r>
          </w:p>
          <w:p w:rsidR="009C16F7" w:rsidRPr="0081610F" w:rsidRDefault="009C16F7" w:rsidP="00326361">
            <w:pPr>
              <w:pStyle w:val="Akapitzlist"/>
              <w:numPr>
                <w:ilvl w:val="0"/>
                <w:numId w:val="2"/>
              </w:numPr>
              <w:spacing w:before="100" w:beforeAutospacing="1" w:after="100" w:afterAutospacing="1"/>
              <w:jc w:val="both"/>
              <w:rPr>
                <w:rFonts w:cs="Arial"/>
                <w:bCs w:val="0"/>
                <w:szCs w:val="22"/>
              </w:rPr>
            </w:pPr>
            <w:r w:rsidRPr="0081610F">
              <w:rPr>
                <w:rFonts w:cs="Arial"/>
                <w:bCs w:val="0"/>
                <w:szCs w:val="22"/>
              </w:rPr>
              <w:t>Komputer musi rejestrować następujące parametry:</w:t>
            </w:r>
          </w:p>
          <w:p w:rsidR="009C16F7" w:rsidRPr="0081610F" w:rsidRDefault="009C16F7" w:rsidP="00326361">
            <w:pPr>
              <w:pStyle w:val="Akapitzlist"/>
              <w:numPr>
                <w:ilvl w:val="1"/>
                <w:numId w:val="2"/>
              </w:numPr>
              <w:spacing w:before="100" w:beforeAutospacing="1" w:after="100" w:afterAutospacing="1"/>
              <w:jc w:val="both"/>
              <w:rPr>
                <w:rFonts w:cs="Arial"/>
                <w:bCs w:val="0"/>
                <w:szCs w:val="22"/>
              </w:rPr>
            </w:pPr>
            <w:r w:rsidRPr="0081610F">
              <w:rPr>
                <w:rFonts w:cs="Arial"/>
                <w:bCs w:val="0"/>
                <w:szCs w:val="22"/>
              </w:rPr>
              <w:t>Lokalizację przystanku (nazwa) np. poprzez drogomierz (stały czujnik lub GPS)</w:t>
            </w:r>
          </w:p>
          <w:p w:rsidR="009C16F7" w:rsidRPr="0081610F" w:rsidRDefault="009C16F7" w:rsidP="00326361">
            <w:pPr>
              <w:pStyle w:val="Akapitzlist"/>
              <w:numPr>
                <w:ilvl w:val="1"/>
                <w:numId w:val="2"/>
              </w:numPr>
              <w:spacing w:before="100" w:beforeAutospacing="1" w:after="100" w:afterAutospacing="1"/>
              <w:jc w:val="both"/>
              <w:rPr>
                <w:rFonts w:cs="Arial"/>
                <w:bCs w:val="0"/>
                <w:szCs w:val="22"/>
              </w:rPr>
            </w:pPr>
            <w:r w:rsidRPr="0081610F">
              <w:rPr>
                <w:rFonts w:cs="Arial"/>
                <w:bCs w:val="0"/>
                <w:szCs w:val="22"/>
              </w:rPr>
              <w:t>Godzinę zatrzymania (godzina: minuta: sekunda);</w:t>
            </w:r>
          </w:p>
          <w:p w:rsidR="009C16F7" w:rsidRPr="0081610F" w:rsidRDefault="009C16F7" w:rsidP="00326361">
            <w:pPr>
              <w:pStyle w:val="Akapitzlist"/>
              <w:numPr>
                <w:ilvl w:val="1"/>
                <w:numId w:val="2"/>
              </w:numPr>
              <w:spacing w:before="100" w:beforeAutospacing="1" w:after="100" w:afterAutospacing="1"/>
              <w:jc w:val="both"/>
              <w:rPr>
                <w:rFonts w:cs="Arial"/>
                <w:bCs w:val="0"/>
                <w:szCs w:val="22"/>
              </w:rPr>
            </w:pPr>
            <w:r w:rsidRPr="0081610F">
              <w:rPr>
                <w:rFonts w:cs="Arial"/>
                <w:bCs w:val="0"/>
                <w:szCs w:val="22"/>
              </w:rPr>
              <w:t>Godzinę pierwszego otwarcia drzwi/włączenia zezwolenia na otwarcie drzwi - na przystanku (</w:t>
            </w:r>
            <w:proofErr w:type="spellStart"/>
            <w:r w:rsidRPr="0081610F">
              <w:rPr>
                <w:rFonts w:cs="Arial"/>
                <w:bCs w:val="0"/>
                <w:szCs w:val="22"/>
              </w:rPr>
              <w:t>godz:min:sek</w:t>
            </w:r>
            <w:proofErr w:type="spellEnd"/>
            <w:r w:rsidRPr="0081610F">
              <w:rPr>
                <w:rFonts w:cs="Arial"/>
                <w:bCs w:val="0"/>
                <w:szCs w:val="22"/>
              </w:rPr>
              <w:t>);</w:t>
            </w:r>
          </w:p>
          <w:p w:rsidR="009C16F7" w:rsidRPr="0081610F" w:rsidRDefault="009C16F7" w:rsidP="00326361">
            <w:pPr>
              <w:pStyle w:val="Akapitzlist"/>
              <w:numPr>
                <w:ilvl w:val="1"/>
                <w:numId w:val="2"/>
              </w:numPr>
              <w:spacing w:before="100" w:beforeAutospacing="1" w:after="100" w:afterAutospacing="1"/>
              <w:jc w:val="both"/>
              <w:rPr>
                <w:rFonts w:cs="Arial"/>
                <w:bCs w:val="0"/>
                <w:szCs w:val="22"/>
              </w:rPr>
            </w:pPr>
            <w:r w:rsidRPr="0081610F">
              <w:rPr>
                <w:rFonts w:cs="Arial"/>
                <w:bCs w:val="0"/>
                <w:szCs w:val="22"/>
              </w:rPr>
              <w:t>Godzinę ostatniego zamknięcia drzwi/wyłączenia zezwolenia na otwarcie drzwi – na przystanku (</w:t>
            </w:r>
            <w:proofErr w:type="spellStart"/>
            <w:r w:rsidRPr="0081610F">
              <w:rPr>
                <w:rFonts w:cs="Arial"/>
                <w:bCs w:val="0"/>
                <w:szCs w:val="22"/>
              </w:rPr>
              <w:t>godz:min:sek</w:t>
            </w:r>
            <w:proofErr w:type="spellEnd"/>
            <w:r w:rsidRPr="0081610F">
              <w:rPr>
                <w:rFonts w:cs="Arial"/>
                <w:bCs w:val="0"/>
                <w:szCs w:val="22"/>
              </w:rPr>
              <w:t>);</w:t>
            </w:r>
          </w:p>
          <w:p w:rsidR="009C16F7" w:rsidRPr="0081610F" w:rsidRDefault="009C16F7" w:rsidP="00326361">
            <w:pPr>
              <w:pStyle w:val="Akapitzlist"/>
              <w:numPr>
                <w:ilvl w:val="1"/>
                <w:numId w:val="2"/>
              </w:numPr>
              <w:spacing w:before="100" w:beforeAutospacing="1" w:after="100" w:afterAutospacing="1"/>
              <w:jc w:val="both"/>
              <w:rPr>
                <w:rFonts w:cs="Arial"/>
                <w:bCs w:val="0"/>
                <w:szCs w:val="22"/>
              </w:rPr>
            </w:pPr>
            <w:r w:rsidRPr="0081610F">
              <w:rPr>
                <w:rFonts w:cs="Arial"/>
                <w:bCs w:val="0"/>
                <w:szCs w:val="22"/>
              </w:rPr>
              <w:t>Godzinę ruszenia z przystanku / minięcia przystanku NŻ w przypadku niezatrzymania (</w:t>
            </w:r>
            <w:proofErr w:type="spellStart"/>
            <w:r w:rsidRPr="0081610F">
              <w:rPr>
                <w:rFonts w:cs="Arial"/>
                <w:bCs w:val="0"/>
                <w:szCs w:val="22"/>
              </w:rPr>
              <w:t>godz:min:sek</w:t>
            </w:r>
            <w:proofErr w:type="spellEnd"/>
            <w:r w:rsidRPr="0081610F">
              <w:rPr>
                <w:rFonts w:cs="Arial"/>
                <w:bCs w:val="0"/>
                <w:szCs w:val="22"/>
              </w:rPr>
              <w:t>);</w:t>
            </w:r>
          </w:p>
          <w:p w:rsidR="009C16F7" w:rsidRPr="0081610F" w:rsidRDefault="009C16F7" w:rsidP="00326361">
            <w:pPr>
              <w:pStyle w:val="Akapitzlist"/>
              <w:numPr>
                <w:ilvl w:val="1"/>
                <w:numId w:val="2"/>
              </w:numPr>
              <w:spacing w:before="100" w:beforeAutospacing="1" w:after="100" w:afterAutospacing="1"/>
              <w:jc w:val="both"/>
              <w:rPr>
                <w:rFonts w:cs="Arial"/>
                <w:bCs w:val="0"/>
                <w:szCs w:val="22"/>
              </w:rPr>
            </w:pPr>
            <w:r w:rsidRPr="0081610F">
              <w:rPr>
                <w:rFonts w:cs="Arial"/>
                <w:bCs w:val="0"/>
                <w:szCs w:val="22"/>
              </w:rPr>
              <w:lastRenderedPageBreak/>
              <w:t>Godzinę włączenia/wyłączenia klimatyzacji (</w:t>
            </w:r>
            <w:proofErr w:type="spellStart"/>
            <w:r w:rsidRPr="0081610F">
              <w:rPr>
                <w:rFonts w:cs="Arial"/>
                <w:bCs w:val="0"/>
                <w:szCs w:val="22"/>
              </w:rPr>
              <w:t>godz:min:sek</w:t>
            </w:r>
            <w:proofErr w:type="spellEnd"/>
            <w:r w:rsidRPr="0081610F">
              <w:rPr>
                <w:rFonts w:cs="Arial"/>
                <w:bCs w:val="0"/>
                <w:szCs w:val="22"/>
              </w:rPr>
              <w:t>);</w:t>
            </w:r>
          </w:p>
          <w:p w:rsidR="009C16F7" w:rsidRPr="0081610F" w:rsidRDefault="009C16F7" w:rsidP="00326361">
            <w:pPr>
              <w:pStyle w:val="Akapitzlist"/>
              <w:numPr>
                <w:ilvl w:val="1"/>
                <w:numId w:val="2"/>
              </w:numPr>
              <w:spacing w:before="100" w:beforeAutospacing="1" w:after="100" w:afterAutospacing="1"/>
              <w:jc w:val="both"/>
              <w:rPr>
                <w:rFonts w:cs="Arial"/>
                <w:bCs w:val="0"/>
                <w:szCs w:val="22"/>
              </w:rPr>
            </w:pPr>
            <w:r w:rsidRPr="0081610F">
              <w:rPr>
                <w:rFonts w:cs="Arial"/>
                <w:bCs w:val="0"/>
                <w:szCs w:val="22"/>
              </w:rPr>
              <w:t>Godzinę włączenia/wyłączenia ogrzewania (</w:t>
            </w:r>
            <w:proofErr w:type="spellStart"/>
            <w:r w:rsidRPr="0081610F">
              <w:rPr>
                <w:rFonts w:cs="Arial"/>
                <w:bCs w:val="0"/>
                <w:szCs w:val="22"/>
              </w:rPr>
              <w:t>godz:min:sek</w:t>
            </w:r>
            <w:proofErr w:type="spellEnd"/>
            <w:r w:rsidRPr="0081610F">
              <w:rPr>
                <w:rFonts w:cs="Arial"/>
                <w:bCs w:val="0"/>
                <w:szCs w:val="22"/>
              </w:rPr>
              <w:t>);</w:t>
            </w:r>
          </w:p>
          <w:p w:rsidR="009C16F7" w:rsidRPr="0081610F" w:rsidRDefault="009C16F7" w:rsidP="00326361">
            <w:pPr>
              <w:pStyle w:val="Akapitzlist"/>
              <w:numPr>
                <w:ilvl w:val="1"/>
                <w:numId w:val="2"/>
              </w:numPr>
              <w:spacing w:before="100" w:beforeAutospacing="1" w:after="100" w:afterAutospacing="1"/>
              <w:jc w:val="both"/>
              <w:rPr>
                <w:rFonts w:cs="Arial"/>
                <w:bCs w:val="0"/>
                <w:szCs w:val="22"/>
              </w:rPr>
            </w:pPr>
            <w:r w:rsidRPr="0081610F">
              <w:rPr>
                <w:rFonts w:cs="Arial"/>
                <w:bCs w:val="0"/>
                <w:szCs w:val="22"/>
              </w:rPr>
              <w:t>Godzinę włączenia/wyłączenia wentylacji (</w:t>
            </w:r>
            <w:proofErr w:type="spellStart"/>
            <w:r w:rsidRPr="0081610F">
              <w:rPr>
                <w:rFonts w:cs="Arial"/>
                <w:bCs w:val="0"/>
                <w:szCs w:val="22"/>
              </w:rPr>
              <w:t>godz:min:sek</w:t>
            </w:r>
            <w:proofErr w:type="spellEnd"/>
            <w:r w:rsidRPr="0081610F">
              <w:rPr>
                <w:rFonts w:cs="Arial"/>
                <w:bCs w:val="0"/>
                <w:szCs w:val="22"/>
              </w:rPr>
              <w:t>);</w:t>
            </w:r>
          </w:p>
          <w:p w:rsidR="009C16F7" w:rsidRPr="0081610F" w:rsidRDefault="009C16F7" w:rsidP="00326361">
            <w:pPr>
              <w:pStyle w:val="Akapitzlist"/>
              <w:numPr>
                <w:ilvl w:val="1"/>
                <w:numId w:val="2"/>
              </w:numPr>
              <w:spacing w:before="100" w:beforeAutospacing="1" w:after="100" w:afterAutospacing="1"/>
              <w:jc w:val="both"/>
              <w:rPr>
                <w:rFonts w:cs="Arial"/>
                <w:bCs w:val="0"/>
                <w:szCs w:val="22"/>
              </w:rPr>
            </w:pPr>
            <w:r w:rsidRPr="0081610F">
              <w:rPr>
                <w:rFonts w:cs="Arial"/>
                <w:bCs w:val="0"/>
                <w:szCs w:val="22"/>
              </w:rPr>
              <w:t>Rejestrację temperatury wewnątrz pojazdu z próbkowaniem co 10 minut;</w:t>
            </w:r>
          </w:p>
          <w:p w:rsidR="009C16F7" w:rsidRPr="0081610F" w:rsidRDefault="009C16F7" w:rsidP="00326361">
            <w:pPr>
              <w:pStyle w:val="Akapitzlist"/>
              <w:numPr>
                <w:ilvl w:val="1"/>
                <w:numId w:val="2"/>
              </w:numPr>
              <w:spacing w:before="100" w:beforeAutospacing="1" w:after="100" w:afterAutospacing="1"/>
              <w:jc w:val="both"/>
              <w:rPr>
                <w:rFonts w:cs="Arial"/>
                <w:bCs w:val="0"/>
                <w:szCs w:val="22"/>
              </w:rPr>
            </w:pPr>
            <w:r w:rsidRPr="0081610F">
              <w:rPr>
                <w:rFonts w:cs="Arial"/>
                <w:bCs w:val="0"/>
                <w:szCs w:val="22"/>
              </w:rPr>
              <w:t>Aktywowanie przez pasażera przycisku „na żądanie";</w:t>
            </w:r>
          </w:p>
          <w:p w:rsidR="009C16F7" w:rsidRPr="0081610F" w:rsidRDefault="009C16F7" w:rsidP="00326361">
            <w:pPr>
              <w:pStyle w:val="Akapitzlist"/>
              <w:numPr>
                <w:ilvl w:val="1"/>
                <w:numId w:val="2"/>
              </w:numPr>
              <w:spacing w:before="100" w:beforeAutospacing="1" w:after="100" w:afterAutospacing="1"/>
              <w:jc w:val="both"/>
              <w:rPr>
                <w:rFonts w:cs="Arial"/>
                <w:bCs w:val="0"/>
                <w:szCs w:val="22"/>
              </w:rPr>
            </w:pPr>
            <w:r w:rsidRPr="0081610F">
              <w:rPr>
                <w:rFonts w:cs="Arial"/>
                <w:bCs w:val="0"/>
                <w:szCs w:val="22"/>
              </w:rPr>
              <w:t>Stan pracy automatu biletowego;</w:t>
            </w:r>
          </w:p>
          <w:p w:rsidR="009C16F7" w:rsidRPr="0081610F" w:rsidRDefault="009C16F7" w:rsidP="00326361">
            <w:pPr>
              <w:pStyle w:val="Akapitzlist"/>
              <w:numPr>
                <w:ilvl w:val="1"/>
                <w:numId w:val="2"/>
              </w:numPr>
              <w:spacing w:before="100" w:beforeAutospacing="1" w:after="100" w:afterAutospacing="1"/>
              <w:jc w:val="both"/>
              <w:rPr>
                <w:rFonts w:cs="Arial"/>
                <w:bCs w:val="0"/>
                <w:szCs w:val="22"/>
              </w:rPr>
            </w:pPr>
            <w:r w:rsidRPr="0081610F">
              <w:rPr>
                <w:rFonts w:cs="Arial"/>
                <w:bCs w:val="0"/>
                <w:szCs w:val="22"/>
              </w:rPr>
              <w:t>Godzinę (</w:t>
            </w:r>
            <w:proofErr w:type="spellStart"/>
            <w:r w:rsidRPr="0081610F">
              <w:rPr>
                <w:rFonts w:cs="Arial"/>
                <w:bCs w:val="0"/>
                <w:szCs w:val="22"/>
              </w:rPr>
              <w:t>godz:min:sek</w:t>
            </w:r>
            <w:proofErr w:type="spellEnd"/>
            <w:r w:rsidRPr="0081610F">
              <w:rPr>
                <w:rFonts w:cs="Arial"/>
                <w:bCs w:val="0"/>
                <w:szCs w:val="22"/>
              </w:rPr>
              <w:t>) włączenia/wyłączenia blokady kasowników;</w:t>
            </w:r>
          </w:p>
          <w:p w:rsidR="009C16F7" w:rsidRPr="0081610F" w:rsidRDefault="009C16F7" w:rsidP="00326361">
            <w:pPr>
              <w:pStyle w:val="Akapitzlist"/>
              <w:numPr>
                <w:ilvl w:val="0"/>
                <w:numId w:val="2"/>
              </w:numPr>
              <w:spacing w:before="100" w:beforeAutospacing="1" w:after="100" w:afterAutospacing="1"/>
              <w:jc w:val="both"/>
              <w:rPr>
                <w:rFonts w:cs="Arial"/>
                <w:bCs w:val="0"/>
                <w:szCs w:val="22"/>
              </w:rPr>
            </w:pPr>
            <w:r w:rsidRPr="0081610F">
              <w:rPr>
                <w:rFonts w:cs="Arial"/>
                <w:bCs w:val="0"/>
                <w:szCs w:val="22"/>
              </w:rPr>
              <w:t>Informacje określone powyżej muszą być rejestrowane w sposób ciągły, a następnie przekazywane do  Systemu ładowania danych na pojazdy</w:t>
            </w:r>
          </w:p>
          <w:p w:rsidR="009C16F7" w:rsidRPr="0081610F" w:rsidRDefault="009C16F7" w:rsidP="00326361">
            <w:pPr>
              <w:pStyle w:val="Akapitzlist"/>
              <w:numPr>
                <w:ilvl w:val="0"/>
                <w:numId w:val="2"/>
              </w:numPr>
              <w:spacing w:before="100" w:beforeAutospacing="1" w:after="100" w:afterAutospacing="1"/>
              <w:jc w:val="both"/>
              <w:rPr>
                <w:rFonts w:cs="Arial"/>
                <w:bCs w:val="0"/>
                <w:szCs w:val="22"/>
              </w:rPr>
            </w:pPr>
            <w:r w:rsidRPr="0081610F">
              <w:rPr>
                <w:rFonts w:cs="Arial"/>
                <w:bCs w:val="0"/>
                <w:szCs w:val="22"/>
              </w:rPr>
              <w:t xml:space="preserve">Komputer powinien przekazywać informację o aktualnej realizacji rozkładu jazdy zarówno za pomocą liczb (odchyłka od kursu podana w formacie </w:t>
            </w:r>
            <w:proofErr w:type="spellStart"/>
            <w:r w:rsidRPr="0081610F">
              <w:rPr>
                <w:rFonts w:cs="Arial"/>
                <w:bCs w:val="0"/>
                <w:szCs w:val="22"/>
              </w:rPr>
              <w:t>mm:ss</w:t>
            </w:r>
            <w:proofErr w:type="spellEnd"/>
            <w:r w:rsidRPr="0081610F">
              <w:rPr>
                <w:rFonts w:cs="Arial"/>
                <w:bCs w:val="0"/>
                <w:szCs w:val="22"/>
              </w:rPr>
              <w:t xml:space="preserve">) jak i graficznie (kolorystycznie) na panelu kierowcy: </w:t>
            </w:r>
          </w:p>
          <w:p w:rsidR="009C16F7" w:rsidRPr="0081610F" w:rsidRDefault="009C16F7" w:rsidP="00326361">
            <w:pPr>
              <w:pStyle w:val="Akapitzlist"/>
              <w:numPr>
                <w:ilvl w:val="0"/>
                <w:numId w:val="2"/>
              </w:numPr>
              <w:spacing w:before="100" w:beforeAutospacing="1" w:after="100" w:afterAutospacing="1"/>
              <w:jc w:val="both"/>
              <w:rPr>
                <w:rFonts w:cs="Arial"/>
                <w:bCs w:val="0"/>
                <w:szCs w:val="22"/>
              </w:rPr>
            </w:pPr>
            <w:r w:rsidRPr="0081610F">
              <w:rPr>
                <w:rFonts w:cs="Arial"/>
                <w:bCs w:val="0"/>
                <w:szCs w:val="22"/>
              </w:rPr>
              <w:t>Komputer powinien zarządzać pracą urządzeń pokładowych zainstalowanych w pojeździe:</w:t>
            </w:r>
          </w:p>
          <w:p w:rsidR="009C16F7" w:rsidRPr="0081610F" w:rsidRDefault="009C16F7" w:rsidP="00326361">
            <w:pPr>
              <w:pStyle w:val="Akapitzlist"/>
              <w:numPr>
                <w:ilvl w:val="1"/>
                <w:numId w:val="2"/>
              </w:numPr>
              <w:spacing w:before="100" w:beforeAutospacing="1" w:after="100" w:afterAutospacing="1"/>
              <w:jc w:val="both"/>
              <w:rPr>
                <w:rFonts w:cs="Arial"/>
                <w:bCs w:val="0"/>
                <w:szCs w:val="22"/>
              </w:rPr>
            </w:pPr>
            <w:r w:rsidRPr="0081610F">
              <w:rPr>
                <w:rFonts w:cs="Arial"/>
                <w:bCs w:val="0"/>
                <w:szCs w:val="22"/>
              </w:rPr>
              <w:t>Obsługa tablic liniowych zewnętrznych;</w:t>
            </w:r>
          </w:p>
          <w:p w:rsidR="009C16F7" w:rsidRPr="0081610F" w:rsidRDefault="009C16F7" w:rsidP="00326361">
            <w:pPr>
              <w:pStyle w:val="Akapitzlist"/>
              <w:numPr>
                <w:ilvl w:val="1"/>
                <w:numId w:val="2"/>
              </w:numPr>
              <w:spacing w:before="100" w:beforeAutospacing="1" w:after="100" w:afterAutospacing="1"/>
              <w:jc w:val="both"/>
              <w:rPr>
                <w:rFonts w:cs="Arial"/>
                <w:bCs w:val="0"/>
                <w:szCs w:val="22"/>
              </w:rPr>
            </w:pPr>
            <w:r w:rsidRPr="0081610F">
              <w:rPr>
                <w:rFonts w:cs="Arial"/>
                <w:bCs w:val="0"/>
                <w:szCs w:val="22"/>
              </w:rPr>
              <w:t>Obsługa tablic LCD;</w:t>
            </w:r>
          </w:p>
          <w:p w:rsidR="009C16F7" w:rsidRPr="0081610F" w:rsidRDefault="009C16F7" w:rsidP="00326361">
            <w:pPr>
              <w:pStyle w:val="Akapitzlist"/>
              <w:numPr>
                <w:ilvl w:val="1"/>
                <w:numId w:val="2"/>
              </w:numPr>
              <w:spacing w:before="100" w:beforeAutospacing="1" w:after="100" w:afterAutospacing="1"/>
              <w:jc w:val="both"/>
              <w:rPr>
                <w:rFonts w:cs="Arial"/>
                <w:bCs w:val="0"/>
                <w:szCs w:val="22"/>
              </w:rPr>
            </w:pPr>
            <w:r w:rsidRPr="0081610F">
              <w:rPr>
                <w:rFonts w:cs="Arial"/>
                <w:bCs w:val="0"/>
                <w:szCs w:val="22"/>
              </w:rPr>
              <w:t>Obsługa automatu i kasowników biletowych;</w:t>
            </w:r>
          </w:p>
          <w:p w:rsidR="009C16F7" w:rsidRPr="0081610F" w:rsidRDefault="009C16F7" w:rsidP="00326361">
            <w:pPr>
              <w:pStyle w:val="Akapitzlist"/>
              <w:numPr>
                <w:ilvl w:val="1"/>
                <w:numId w:val="2"/>
              </w:numPr>
              <w:spacing w:before="100" w:beforeAutospacing="1" w:after="100" w:afterAutospacing="1"/>
              <w:jc w:val="both"/>
              <w:rPr>
                <w:rFonts w:cs="Arial"/>
                <w:bCs w:val="0"/>
                <w:szCs w:val="22"/>
              </w:rPr>
            </w:pPr>
            <w:r w:rsidRPr="0081610F">
              <w:rPr>
                <w:rFonts w:cs="Arial"/>
                <w:bCs w:val="0"/>
                <w:szCs w:val="22"/>
              </w:rPr>
              <w:t>Obsługa zapowiedzi głosowych i nagłośnienia:</w:t>
            </w:r>
          </w:p>
          <w:p w:rsidR="009C16F7" w:rsidRPr="0081610F" w:rsidRDefault="009C16F7" w:rsidP="00326361">
            <w:pPr>
              <w:pStyle w:val="Akapitzlist"/>
              <w:numPr>
                <w:ilvl w:val="2"/>
                <w:numId w:val="2"/>
              </w:numPr>
              <w:spacing w:before="100" w:beforeAutospacing="1" w:after="100" w:afterAutospacing="1"/>
              <w:jc w:val="both"/>
              <w:rPr>
                <w:rFonts w:cs="Arial"/>
                <w:szCs w:val="22"/>
              </w:rPr>
            </w:pPr>
            <w:r w:rsidRPr="0081610F">
              <w:rPr>
                <w:rFonts w:cs="Arial"/>
                <w:szCs w:val="22"/>
              </w:rPr>
              <w:t>Pojazdy muszą być wyposażone w system automatycznej głosowej zapowiedzi informacji o trasie.</w:t>
            </w:r>
          </w:p>
          <w:p w:rsidR="009C16F7" w:rsidRPr="0081610F" w:rsidRDefault="009C16F7" w:rsidP="00326361">
            <w:pPr>
              <w:pStyle w:val="Akapitzlist"/>
              <w:numPr>
                <w:ilvl w:val="2"/>
                <w:numId w:val="2"/>
              </w:numPr>
              <w:spacing w:before="100" w:beforeAutospacing="1" w:after="100" w:afterAutospacing="1"/>
              <w:jc w:val="both"/>
              <w:rPr>
                <w:rFonts w:cs="Arial"/>
                <w:szCs w:val="22"/>
              </w:rPr>
            </w:pPr>
            <w:r w:rsidRPr="0081610F">
              <w:rPr>
                <w:rFonts w:cs="Arial"/>
                <w:szCs w:val="22"/>
              </w:rPr>
              <w:t>System musi posiadać dwa niezależne kanały audio – po jednym wewnątrz i na zewnątrz pojazdu.</w:t>
            </w:r>
          </w:p>
          <w:p w:rsidR="009C16F7" w:rsidRPr="0081610F" w:rsidRDefault="009C16F7" w:rsidP="00326361">
            <w:pPr>
              <w:pStyle w:val="Akapitzlist"/>
              <w:numPr>
                <w:ilvl w:val="2"/>
                <w:numId w:val="2"/>
              </w:numPr>
              <w:spacing w:before="100" w:beforeAutospacing="1" w:after="100" w:afterAutospacing="1"/>
              <w:jc w:val="both"/>
              <w:rPr>
                <w:rFonts w:cs="Arial"/>
                <w:szCs w:val="22"/>
              </w:rPr>
            </w:pPr>
            <w:r w:rsidRPr="0081610F">
              <w:rPr>
                <w:rFonts w:cs="Arial"/>
                <w:szCs w:val="22"/>
              </w:rPr>
              <w:t xml:space="preserve">Realizacja (wygłaszanie) komunikatów głosowych musi obsługiwać format mp3. Komunikaty zapowiedzi głosowych w wymaganym formacie dostarczy Zamawiający. </w:t>
            </w:r>
          </w:p>
          <w:p w:rsidR="009C16F7" w:rsidRPr="0081610F" w:rsidRDefault="009C16F7" w:rsidP="00326361">
            <w:pPr>
              <w:pStyle w:val="Akapitzlist"/>
              <w:numPr>
                <w:ilvl w:val="2"/>
                <w:numId w:val="2"/>
              </w:numPr>
              <w:spacing w:before="100" w:beforeAutospacing="1" w:after="100" w:afterAutospacing="1"/>
              <w:jc w:val="both"/>
              <w:rPr>
                <w:rFonts w:cs="Arial"/>
                <w:szCs w:val="22"/>
              </w:rPr>
            </w:pPr>
            <w:r w:rsidRPr="0081610F">
              <w:rPr>
                <w:rFonts w:cs="Arial"/>
                <w:szCs w:val="22"/>
              </w:rPr>
              <w:t>Emisja komunikatów zewnętrznych i ich poziom głośności muszą być uzależnione od tzw. „Harmonogramu dobowego” z minimum dwoma zakresami czasowymi (np. cisza nocna) i dowolnie konfigurowalne przez serwis Zamawiającego.</w:t>
            </w:r>
          </w:p>
          <w:p w:rsidR="009C16F7" w:rsidRPr="0081610F" w:rsidRDefault="009C16F7" w:rsidP="00326361">
            <w:pPr>
              <w:pStyle w:val="Akapitzlist"/>
              <w:numPr>
                <w:ilvl w:val="2"/>
                <w:numId w:val="2"/>
              </w:numPr>
              <w:spacing w:before="100" w:beforeAutospacing="1" w:after="100" w:afterAutospacing="1"/>
              <w:jc w:val="both"/>
              <w:rPr>
                <w:rFonts w:cs="Arial"/>
                <w:szCs w:val="22"/>
              </w:rPr>
            </w:pPr>
            <w:r w:rsidRPr="0081610F">
              <w:rPr>
                <w:rFonts w:cs="Arial"/>
              </w:rPr>
              <w:t>Możliwość przypisania różnych zapowiedzi do poszczególnych słupków jednego przystanku. Zapowiedź uzależniona od linii, funkcji słupka (początkowy, końcowy, przesiadkowy) i godziny (przystanek pełniący funkcję n/ż w określonych godzinach).</w:t>
            </w:r>
          </w:p>
          <w:p w:rsidR="009C16F7" w:rsidRPr="0081610F" w:rsidRDefault="009C16F7" w:rsidP="00326361">
            <w:pPr>
              <w:pStyle w:val="Akapitzlist"/>
              <w:numPr>
                <w:ilvl w:val="2"/>
                <w:numId w:val="2"/>
              </w:numPr>
              <w:spacing w:before="100" w:beforeAutospacing="1" w:after="100" w:afterAutospacing="1"/>
              <w:jc w:val="both"/>
              <w:rPr>
                <w:rFonts w:cs="Arial"/>
                <w:szCs w:val="22"/>
              </w:rPr>
            </w:pPr>
            <w:r w:rsidRPr="0081610F">
              <w:rPr>
                <w:rFonts w:cs="Arial"/>
                <w:szCs w:val="22"/>
              </w:rPr>
              <w:t>Możliwość definiowania zapowiedzi, jako zewnętrzna i wewnętrzna.</w:t>
            </w:r>
          </w:p>
          <w:p w:rsidR="009C16F7" w:rsidRPr="0081610F" w:rsidRDefault="009C16F7" w:rsidP="00326361">
            <w:pPr>
              <w:pStyle w:val="Akapitzlist"/>
              <w:numPr>
                <w:ilvl w:val="2"/>
                <w:numId w:val="2"/>
              </w:numPr>
              <w:spacing w:before="100" w:beforeAutospacing="1" w:after="100" w:afterAutospacing="1"/>
              <w:jc w:val="both"/>
              <w:rPr>
                <w:rFonts w:cs="Arial"/>
                <w:szCs w:val="22"/>
              </w:rPr>
            </w:pPr>
            <w:r w:rsidRPr="0081610F">
              <w:rPr>
                <w:rFonts w:cs="Arial"/>
              </w:rPr>
              <w:t>Możliwość definiowania struktury zapowiedzi - łączenia kilku zapowiedzi w każdej z wymienionych poniżej realizacji zapowiedzi i odtwarzanie ich kolejno po sobie.</w:t>
            </w:r>
          </w:p>
          <w:p w:rsidR="009C16F7" w:rsidRPr="0081610F" w:rsidRDefault="009C16F7" w:rsidP="00326361">
            <w:pPr>
              <w:pStyle w:val="Akapitzlist"/>
              <w:numPr>
                <w:ilvl w:val="2"/>
                <w:numId w:val="2"/>
              </w:numPr>
              <w:spacing w:before="100" w:beforeAutospacing="1" w:after="100" w:afterAutospacing="1"/>
              <w:jc w:val="both"/>
              <w:rPr>
                <w:rFonts w:cs="Arial"/>
                <w:szCs w:val="22"/>
              </w:rPr>
            </w:pPr>
            <w:r w:rsidRPr="0081610F">
              <w:rPr>
                <w:rFonts w:cs="Arial"/>
                <w:szCs w:val="22"/>
              </w:rPr>
              <w:t>Sposób realizacji zapowiedzi automatycznych.</w:t>
            </w:r>
          </w:p>
          <w:p w:rsidR="009C16F7" w:rsidRPr="0081610F" w:rsidRDefault="009C16F7" w:rsidP="00326361">
            <w:pPr>
              <w:pStyle w:val="Akapitzlist"/>
              <w:numPr>
                <w:ilvl w:val="4"/>
                <w:numId w:val="2"/>
              </w:numPr>
              <w:spacing w:before="100" w:beforeAutospacing="1" w:after="100" w:afterAutospacing="1"/>
              <w:jc w:val="both"/>
              <w:rPr>
                <w:rFonts w:cs="Arial"/>
                <w:szCs w:val="22"/>
              </w:rPr>
            </w:pPr>
            <w:r w:rsidRPr="0081610F">
              <w:rPr>
                <w:rFonts w:cs="Arial"/>
                <w:szCs w:val="22"/>
              </w:rPr>
              <w:t>Komunikaty o oznaczeniu i kierunku linii,</w:t>
            </w:r>
          </w:p>
          <w:p w:rsidR="009C16F7" w:rsidRPr="0081610F" w:rsidRDefault="009C16F7" w:rsidP="00326361">
            <w:pPr>
              <w:pStyle w:val="Akapitzlist"/>
              <w:numPr>
                <w:ilvl w:val="4"/>
                <w:numId w:val="2"/>
              </w:numPr>
              <w:spacing w:before="100" w:beforeAutospacing="1" w:after="100" w:afterAutospacing="1"/>
              <w:jc w:val="both"/>
              <w:rPr>
                <w:rFonts w:cs="Arial"/>
                <w:szCs w:val="22"/>
              </w:rPr>
            </w:pPr>
            <w:r w:rsidRPr="0081610F">
              <w:rPr>
                <w:rFonts w:cs="Arial"/>
                <w:szCs w:val="22"/>
              </w:rPr>
              <w:t>Komunikaty o charakterze linii,</w:t>
            </w:r>
          </w:p>
          <w:p w:rsidR="009C16F7" w:rsidRPr="0081610F" w:rsidRDefault="009C16F7" w:rsidP="00326361">
            <w:pPr>
              <w:pStyle w:val="Akapitzlist"/>
              <w:numPr>
                <w:ilvl w:val="4"/>
                <w:numId w:val="2"/>
              </w:numPr>
              <w:spacing w:before="100" w:beforeAutospacing="1" w:after="100" w:afterAutospacing="1"/>
              <w:jc w:val="both"/>
              <w:rPr>
                <w:rFonts w:cs="Arial"/>
                <w:szCs w:val="22"/>
              </w:rPr>
            </w:pPr>
            <w:r w:rsidRPr="0081610F">
              <w:rPr>
                <w:rFonts w:cs="Arial"/>
                <w:szCs w:val="22"/>
              </w:rPr>
              <w:t>Komunikaty z nazwą następnego przystanku,</w:t>
            </w:r>
          </w:p>
          <w:p w:rsidR="009C16F7" w:rsidRPr="0081610F" w:rsidRDefault="009C16F7" w:rsidP="00326361">
            <w:pPr>
              <w:pStyle w:val="Akapitzlist"/>
              <w:numPr>
                <w:ilvl w:val="4"/>
                <w:numId w:val="2"/>
              </w:numPr>
              <w:spacing w:before="100" w:beforeAutospacing="1" w:after="100" w:afterAutospacing="1"/>
              <w:jc w:val="both"/>
              <w:rPr>
                <w:rFonts w:cs="Arial"/>
                <w:szCs w:val="22"/>
              </w:rPr>
            </w:pPr>
            <w:r w:rsidRPr="0081610F">
              <w:rPr>
                <w:rFonts w:cs="Arial"/>
                <w:szCs w:val="22"/>
              </w:rPr>
              <w:t>Komunikaty z nazwą bieżącego przystanku,</w:t>
            </w:r>
          </w:p>
          <w:p w:rsidR="009C16F7" w:rsidRPr="0081610F" w:rsidRDefault="009C16F7" w:rsidP="00326361">
            <w:pPr>
              <w:pStyle w:val="Akapitzlist"/>
              <w:numPr>
                <w:ilvl w:val="4"/>
                <w:numId w:val="2"/>
              </w:numPr>
              <w:spacing w:before="100" w:beforeAutospacing="1" w:after="100" w:afterAutospacing="1"/>
              <w:jc w:val="both"/>
              <w:rPr>
                <w:rFonts w:cs="Arial"/>
                <w:szCs w:val="22"/>
              </w:rPr>
            </w:pPr>
            <w:r w:rsidRPr="0081610F">
              <w:rPr>
                <w:rFonts w:cs="Arial"/>
                <w:szCs w:val="22"/>
              </w:rPr>
              <w:t>Komunikaty o charakterze przystanków (np. „na żądanie”, granica strefy biletowej),</w:t>
            </w:r>
          </w:p>
          <w:p w:rsidR="009C16F7" w:rsidRPr="0081610F" w:rsidRDefault="009C16F7" w:rsidP="00326361">
            <w:pPr>
              <w:pStyle w:val="Akapitzlist"/>
              <w:numPr>
                <w:ilvl w:val="4"/>
                <w:numId w:val="2"/>
              </w:numPr>
              <w:spacing w:before="100" w:beforeAutospacing="1" w:after="100" w:afterAutospacing="1"/>
              <w:jc w:val="both"/>
              <w:rPr>
                <w:rFonts w:cs="Arial"/>
                <w:szCs w:val="22"/>
              </w:rPr>
            </w:pPr>
            <w:r w:rsidRPr="0081610F">
              <w:rPr>
                <w:rFonts w:cs="Arial"/>
                <w:szCs w:val="22"/>
              </w:rPr>
              <w:lastRenderedPageBreak/>
              <w:t>Informacje o przesiadkach,</w:t>
            </w:r>
          </w:p>
          <w:p w:rsidR="009C16F7" w:rsidRPr="0081610F" w:rsidRDefault="009C16F7" w:rsidP="00326361">
            <w:pPr>
              <w:pStyle w:val="Akapitzlist"/>
              <w:numPr>
                <w:ilvl w:val="4"/>
                <w:numId w:val="2"/>
              </w:numPr>
              <w:spacing w:before="100" w:beforeAutospacing="1" w:after="100" w:afterAutospacing="1"/>
              <w:jc w:val="both"/>
              <w:rPr>
                <w:rFonts w:cs="Arial"/>
                <w:szCs w:val="22"/>
              </w:rPr>
            </w:pPr>
            <w:r w:rsidRPr="0081610F">
              <w:rPr>
                <w:rFonts w:cs="Arial"/>
                <w:szCs w:val="22"/>
              </w:rPr>
              <w:t>Komunikaty wyzwalane zewnętrznymi sygnałami oraz wygłaszane przez prowadzącego (np. „Uwaga włączona klimatyzacja”, „Prosimy o zamknięcie okien”, „Proszę przygotować bilety do kontroli”, „Proszę odsunąć się od drzwi”).</w:t>
            </w:r>
          </w:p>
          <w:p w:rsidR="009C16F7" w:rsidRPr="0081610F" w:rsidRDefault="009C16F7" w:rsidP="00326361">
            <w:pPr>
              <w:pStyle w:val="Akapitzlist"/>
              <w:numPr>
                <w:ilvl w:val="4"/>
                <w:numId w:val="2"/>
              </w:numPr>
              <w:spacing w:before="100" w:beforeAutospacing="1" w:after="100" w:afterAutospacing="1"/>
              <w:jc w:val="both"/>
              <w:rPr>
                <w:rFonts w:cs="Arial"/>
                <w:szCs w:val="22"/>
              </w:rPr>
            </w:pPr>
            <w:r w:rsidRPr="0081610F">
              <w:rPr>
                <w:rFonts w:cs="Arial"/>
                <w:szCs w:val="22"/>
              </w:rPr>
              <w:t xml:space="preserve">Dodatkowe komunikaty o treści: </w:t>
            </w:r>
          </w:p>
          <w:p w:rsidR="009C16F7" w:rsidRPr="0081610F" w:rsidRDefault="009C16F7" w:rsidP="00326361">
            <w:pPr>
              <w:pStyle w:val="Akapitzlist"/>
              <w:numPr>
                <w:ilvl w:val="5"/>
                <w:numId w:val="2"/>
              </w:numPr>
              <w:spacing w:before="100" w:beforeAutospacing="1" w:after="100" w:afterAutospacing="1"/>
              <w:jc w:val="both"/>
              <w:rPr>
                <w:rFonts w:cs="Arial"/>
                <w:szCs w:val="22"/>
              </w:rPr>
            </w:pPr>
            <w:r w:rsidRPr="0081610F">
              <w:rPr>
                <w:rFonts w:cs="Arial"/>
                <w:szCs w:val="22"/>
              </w:rPr>
              <w:t xml:space="preserve">„Proszę przygotować bilety do kontroli”, </w:t>
            </w:r>
          </w:p>
          <w:p w:rsidR="009C16F7" w:rsidRPr="0081610F" w:rsidRDefault="009C16F7" w:rsidP="00326361">
            <w:pPr>
              <w:pStyle w:val="Akapitzlist"/>
              <w:numPr>
                <w:ilvl w:val="5"/>
                <w:numId w:val="2"/>
              </w:numPr>
              <w:spacing w:before="100" w:beforeAutospacing="1" w:after="100" w:afterAutospacing="1"/>
              <w:jc w:val="both"/>
              <w:rPr>
                <w:rFonts w:cs="Arial"/>
                <w:szCs w:val="22"/>
              </w:rPr>
            </w:pPr>
            <w:r w:rsidRPr="0081610F">
              <w:rPr>
                <w:rFonts w:cs="Arial"/>
                <w:szCs w:val="22"/>
              </w:rPr>
              <w:t xml:space="preserve">„Możliwość przesiadki na autobusową komunikację zastępczą”, </w:t>
            </w:r>
          </w:p>
          <w:p w:rsidR="009C16F7" w:rsidRPr="0081610F" w:rsidRDefault="009C16F7" w:rsidP="00326361">
            <w:pPr>
              <w:pStyle w:val="Akapitzlist"/>
              <w:numPr>
                <w:ilvl w:val="5"/>
                <w:numId w:val="2"/>
              </w:numPr>
              <w:spacing w:before="100" w:beforeAutospacing="1" w:after="100" w:afterAutospacing="1"/>
              <w:jc w:val="both"/>
              <w:rPr>
                <w:rFonts w:cs="Arial"/>
                <w:szCs w:val="22"/>
              </w:rPr>
            </w:pPr>
            <w:r w:rsidRPr="0081610F">
              <w:rPr>
                <w:rFonts w:cs="Arial"/>
                <w:szCs w:val="22"/>
              </w:rPr>
              <w:t xml:space="preserve">„Zmiana trasy”, </w:t>
            </w:r>
          </w:p>
          <w:p w:rsidR="009C16F7" w:rsidRPr="0081610F" w:rsidRDefault="009C16F7" w:rsidP="00326361">
            <w:pPr>
              <w:pStyle w:val="Akapitzlist"/>
              <w:numPr>
                <w:ilvl w:val="5"/>
                <w:numId w:val="2"/>
              </w:numPr>
              <w:spacing w:before="100" w:beforeAutospacing="1" w:after="100" w:afterAutospacing="1"/>
              <w:jc w:val="both"/>
              <w:rPr>
                <w:rFonts w:cs="Arial"/>
                <w:szCs w:val="22"/>
              </w:rPr>
            </w:pPr>
            <w:r w:rsidRPr="0081610F">
              <w:rPr>
                <w:rFonts w:cs="Arial"/>
                <w:szCs w:val="22"/>
              </w:rPr>
              <w:t xml:space="preserve">„Proszę odsunąć się od drzwi”, </w:t>
            </w:r>
          </w:p>
          <w:p w:rsidR="009C16F7" w:rsidRPr="0081610F" w:rsidRDefault="009C16F7" w:rsidP="00326361">
            <w:pPr>
              <w:pStyle w:val="Akapitzlist"/>
              <w:numPr>
                <w:ilvl w:val="5"/>
                <w:numId w:val="2"/>
              </w:numPr>
              <w:spacing w:before="100" w:beforeAutospacing="1" w:after="100" w:afterAutospacing="1"/>
              <w:jc w:val="both"/>
              <w:rPr>
                <w:rFonts w:cs="Arial"/>
                <w:szCs w:val="22"/>
              </w:rPr>
            </w:pPr>
            <w:r w:rsidRPr="0081610F">
              <w:rPr>
                <w:rFonts w:cs="Arial"/>
                <w:szCs w:val="22"/>
              </w:rPr>
              <w:t xml:space="preserve">„Koniec trasy”, </w:t>
            </w:r>
          </w:p>
          <w:p w:rsidR="009C16F7" w:rsidRPr="0081610F" w:rsidRDefault="009C16F7" w:rsidP="00326361">
            <w:pPr>
              <w:pStyle w:val="Akapitzlist"/>
              <w:numPr>
                <w:ilvl w:val="5"/>
                <w:numId w:val="2"/>
              </w:numPr>
              <w:spacing w:before="100" w:beforeAutospacing="1" w:after="100" w:afterAutospacing="1"/>
              <w:jc w:val="both"/>
              <w:rPr>
                <w:rFonts w:cs="Arial"/>
                <w:szCs w:val="22"/>
              </w:rPr>
            </w:pPr>
            <w:r w:rsidRPr="0081610F">
              <w:rPr>
                <w:rFonts w:cs="Arial"/>
                <w:szCs w:val="22"/>
              </w:rPr>
              <w:t xml:space="preserve">„Prosimy opuścić pojazd”, </w:t>
            </w:r>
          </w:p>
          <w:p w:rsidR="009C16F7" w:rsidRPr="0081610F" w:rsidRDefault="009C16F7" w:rsidP="00326361">
            <w:pPr>
              <w:pStyle w:val="Akapitzlist"/>
              <w:numPr>
                <w:ilvl w:val="5"/>
                <w:numId w:val="2"/>
              </w:numPr>
              <w:spacing w:before="100" w:beforeAutospacing="1" w:after="100" w:afterAutospacing="1"/>
              <w:jc w:val="both"/>
              <w:rPr>
                <w:rFonts w:cs="Arial"/>
                <w:szCs w:val="22"/>
              </w:rPr>
            </w:pPr>
            <w:r w:rsidRPr="0081610F">
              <w:rPr>
                <w:rFonts w:cs="Arial"/>
                <w:szCs w:val="22"/>
              </w:rPr>
              <w:t>„Dziękujemy za wspólną podróż z Miejskim Przedsiębiorstwem Komunikacyjnym Spółka Akcyjna w Krakowie”,</w:t>
            </w:r>
          </w:p>
          <w:p w:rsidR="009C16F7" w:rsidRPr="0081610F" w:rsidRDefault="009C16F7" w:rsidP="00326361">
            <w:pPr>
              <w:pStyle w:val="Akapitzlist"/>
              <w:numPr>
                <w:ilvl w:val="5"/>
                <w:numId w:val="2"/>
              </w:numPr>
              <w:spacing w:before="100" w:beforeAutospacing="1" w:after="100" w:afterAutospacing="1"/>
              <w:jc w:val="both"/>
              <w:rPr>
                <w:rFonts w:cs="Arial"/>
                <w:szCs w:val="22"/>
              </w:rPr>
            </w:pPr>
            <w:r w:rsidRPr="0081610F">
              <w:rPr>
                <w:rFonts w:cs="Arial"/>
                <w:szCs w:val="22"/>
              </w:rPr>
              <w:t>Możliwość wprowadzenia w przyszłości innych komunikatów wymaganych przez organizatora Komunikacji Miejskiej w Krakowie.</w:t>
            </w:r>
          </w:p>
          <w:p w:rsidR="009C16F7" w:rsidRPr="0081610F" w:rsidRDefault="009C16F7" w:rsidP="00326361">
            <w:pPr>
              <w:pStyle w:val="Akapitzlist"/>
              <w:numPr>
                <w:ilvl w:val="4"/>
                <w:numId w:val="2"/>
              </w:numPr>
              <w:spacing w:before="100" w:beforeAutospacing="1" w:after="100" w:afterAutospacing="1"/>
              <w:jc w:val="both"/>
              <w:rPr>
                <w:rFonts w:cs="Arial"/>
                <w:szCs w:val="22"/>
              </w:rPr>
            </w:pPr>
            <w:r w:rsidRPr="0081610F">
              <w:rPr>
                <w:rFonts w:cs="Arial"/>
                <w:szCs w:val="22"/>
              </w:rPr>
              <w:t xml:space="preserve">Emitowane komunikaty powinny być wyzwalane: </w:t>
            </w:r>
          </w:p>
          <w:p w:rsidR="009C16F7" w:rsidRPr="0081610F" w:rsidRDefault="009C16F7" w:rsidP="00326361">
            <w:pPr>
              <w:pStyle w:val="Akapitzlist"/>
              <w:numPr>
                <w:ilvl w:val="5"/>
                <w:numId w:val="2"/>
              </w:numPr>
              <w:spacing w:before="100" w:beforeAutospacing="1" w:after="100" w:afterAutospacing="1"/>
              <w:jc w:val="both"/>
              <w:rPr>
                <w:rFonts w:cs="Arial"/>
                <w:szCs w:val="22"/>
              </w:rPr>
            </w:pPr>
            <w:r w:rsidRPr="0081610F">
              <w:rPr>
                <w:rFonts w:cs="Arial"/>
                <w:szCs w:val="22"/>
              </w:rPr>
              <w:t xml:space="preserve">Odległością od słupka przystankowego, z możliwością indywidualnej parametryzacji parametrem odległościowym (w metrach), </w:t>
            </w:r>
          </w:p>
          <w:p w:rsidR="009C16F7" w:rsidRPr="0081610F" w:rsidRDefault="009C16F7" w:rsidP="00326361">
            <w:pPr>
              <w:pStyle w:val="Akapitzlist"/>
              <w:numPr>
                <w:ilvl w:val="5"/>
                <w:numId w:val="2"/>
              </w:numPr>
              <w:spacing w:before="100" w:beforeAutospacing="1" w:after="100" w:afterAutospacing="1"/>
              <w:jc w:val="both"/>
              <w:rPr>
                <w:rFonts w:cs="Arial"/>
                <w:szCs w:val="22"/>
              </w:rPr>
            </w:pPr>
            <w:r w:rsidRPr="0081610F">
              <w:rPr>
                <w:rFonts w:cs="Arial"/>
                <w:szCs w:val="22"/>
              </w:rPr>
              <w:t>Numerem linii,</w:t>
            </w:r>
          </w:p>
          <w:p w:rsidR="009C16F7" w:rsidRPr="0081610F" w:rsidRDefault="009C16F7" w:rsidP="00326361">
            <w:pPr>
              <w:pStyle w:val="Akapitzlist"/>
              <w:numPr>
                <w:ilvl w:val="5"/>
                <w:numId w:val="2"/>
              </w:numPr>
              <w:spacing w:before="100" w:beforeAutospacing="1" w:after="100" w:afterAutospacing="1"/>
              <w:jc w:val="both"/>
              <w:rPr>
                <w:rFonts w:cs="Arial"/>
                <w:szCs w:val="22"/>
              </w:rPr>
            </w:pPr>
            <w:r w:rsidRPr="0081610F">
              <w:rPr>
                <w:rFonts w:cs="Arial"/>
                <w:szCs w:val="22"/>
              </w:rPr>
              <w:t>Sygnałem technicznym np. zezwolenia na otwarcie drzwi</w:t>
            </w:r>
          </w:p>
          <w:p w:rsidR="009C16F7" w:rsidRPr="0081610F" w:rsidRDefault="009C16F7" w:rsidP="00326361">
            <w:pPr>
              <w:pStyle w:val="Akapitzlist"/>
              <w:numPr>
                <w:ilvl w:val="5"/>
                <w:numId w:val="2"/>
              </w:numPr>
              <w:spacing w:before="100" w:beforeAutospacing="1" w:after="100" w:afterAutospacing="1"/>
              <w:jc w:val="both"/>
              <w:rPr>
                <w:rFonts w:cs="Arial"/>
                <w:szCs w:val="22"/>
              </w:rPr>
            </w:pPr>
            <w:r w:rsidRPr="0081610F">
              <w:rPr>
                <w:rFonts w:cs="Arial"/>
                <w:szCs w:val="22"/>
              </w:rPr>
              <w:t>Manualnie z poziomu terminala przez prowadzącego pojazd</w:t>
            </w:r>
          </w:p>
          <w:p w:rsidR="009C16F7" w:rsidRPr="000C74FE" w:rsidRDefault="009C16F7" w:rsidP="00326361">
            <w:pPr>
              <w:pStyle w:val="Akapitzlist"/>
              <w:numPr>
                <w:ilvl w:val="1"/>
                <w:numId w:val="2"/>
              </w:numPr>
              <w:spacing w:before="100" w:beforeAutospacing="1" w:after="100" w:afterAutospacing="1"/>
              <w:jc w:val="both"/>
              <w:rPr>
                <w:rFonts w:cs="Arial"/>
                <w:bCs w:val="0"/>
                <w:szCs w:val="22"/>
              </w:rPr>
            </w:pPr>
            <w:r w:rsidRPr="000C74FE">
              <w:rPr>
                <w:rFonts w:cs="Arial"/>
                <w:bCs w:val="0"/>
                <w:szCs w:val="22"/>
              </w:rPr>
              <w:t>Wysyłanie telegramów priorytetu zielonego światła w standardzie VDVR09.16 w ramach Obszarowego Systemu Sterowania Ruchem w Krakowie,</w:t>
            </w:r>
          </w:p>
          <w:p w:rsidR="009C16F7" w:rsidRPr="0081610F" w:rsidRDefault="009C16F7" w:rsidP="00326361">
            <w:pPr>
              <w:pStyle w:val="Akapitzlist"/>
              <w:numPr>
                <w:ilvl w:val="0"/>
                <w:numId w:val="2"/>
              </w:numPr>
              <w:spacing w:before="100" w:beforeAutospacing="1" w:after="100" w:afterAutospacing="1"/>
              <w:jc w:val="both"/>
              <w:rPr>
                <w:rFonts w:cs="Arial"/>
                <w:bCs w:val="0"/>
                <w:szCs w:val="22"/>
              </w:rPr>
            </w:pPr>
            <w:r w:rsidRPr="0081610F">
              <w:rPr>
                <w:rFonts w:cs="Arial"/>
                <w:bCs w:val="0"/>
                <w:szCs w:val="22"/>
              </w:rPr>
              <w:t xml:space="preserve">Komputer powinien posiadać bezpośrednie podłączenie do systemu dyspozytorskiego Zamawiającego lub systemu dyspozytorskiego dostarczonego przez Wykonawcę opisanego w pkt. </w:t>
            </w:r>
            <w:r w:rsidR="00160779" w:rsidRPr="0081610F">
              <w:rPr>
                <w:rFonts w:cs="Arial"/>
                <w:bCs w:val="0"/>
                <w:szCs w:val="22"/>
              </w:rPr>
              <w:t>I</w:t>
            </w:r>
            <w:r w:rsidRPr="0081610F">
              <w:rPr>
                <w:rFonts w:cs="Arial"/>
                <w:bCs w:val="0"/>
                <w:szCs w:val="22"/>
              </w:rPr>
              <w:t xml:space="preserve"> </w:t>
            </w:r>
            <w:proofErr w:type="spellStart"/>
            <w:r w:rsidRPr="0081610F">
              <w:rPr>
                <w:rFonts w:cs="Arial"/>
                <w:bCs w:val="0"/>
                <w:szCs w:val="22"/>
              </w:rPr>
              <w:t>ppkt</w:t>
            </w:r>
            <w:proofErr w:type="spellEnd"/>
            <w:r w:rsidRPr="0081610F">
              <w:rPr>
                <w:rFonts w:cs="Arial"/>
                <w:bCs w:val="0"/>
                <w:szCs w:val="22"/>
              </w:rPr>
              <w:t>. 10 i w pełni z nim współpracować w celu:</w:t>
            </w:r>
          </w:p>
          <w:p w:rsidR="009C16F7" w:rsidRPr="0081610F" w:rsidRDefault="009C16F7" w:rsidP="00326361">
            <w:pPr>
              <w:pStyle w:val="Akapitzlist"/>
              <w:numPr>
                <w:ilvl w:val="1"/>
                <w:numId w:val="2"/>
              </w:numPr>
              <w:spacing w:before="100" w:beforeAutospacing="1" w:after="100" w:afterAutospacing="1"/>
              <w:jc w:val="both"/>
              <w:rPr>
                <w:rFonts w:cs="Arial"/>
                <w:bCs w:val="0"/>
                <w:szCs w:val="22"/>
              </w:rPr>
            </w:pPr>
            <w:r w:rsidRPr="0081610F">
              <w:rPr>
                <w:rFonts w:cs="Arial"/>
                <w:bCs w:val="0"/>
                <w:szCs w:val="22"/>
              </w:rPr>
              <w:t>Pobierania bazy danych systemu przygotowania danych;</w:t>
            </w:r>
          </w:p>
          <w:p w:rsidR="009C16F7" w:rsidRPr="0081610F" w:rsidRDefault="009C16F7" w:rsidP="00326361">
            <w:pPr>
              <w:pStyle w:val="Akapitzlist"/>
              <w:numPr>
                <w:ilvl w:val="1"/>
                <w:numId w:val="2"/>
              </w:numPr>
              <w:spacing w:before="100" w:beforeAutospacing="1" w:after="100" w:afterAutospacing="1"/>
              <w:jc w:val="both"/>
              <w:rPr>
                <w:rFonts w:cs="Arial"/>
                <w:bCs w:val="0"/>
                <w:szCs w:val="22"/>
              </w:rPr>
            </w:pPr>
            <w:r w:rsidRPr="0081610F">
              <w:rPr>
                <w:rFonts w:cs="Arial"/>
                <w:bCs w:val="0"/>
                <w:szCs w:val="22"/>
              </w:rPr>
              <w:t>Wysyłania oraz odbieranie wiadomości tekstowych z systemu dyspozytorskiego  Zamawiającego</w:t>
            </w:r>
          </w:p>
          <w:p w:rsidR="009C16F7" w:rsidRPr="0081610F" w:rsidRDefault="009C16F7" w:rsidP="00326361">
            <w:pPr>
              <w:pStyle w:val="Akapitzlist"/>
              <w:numPr>
                <w:ilvl w:val="1"/>
                <w:numId w:val="2"/>
              </w:numPr>
              <w:spacing w:before="100" w:beforeAutospacing="1" w:after="100" w:afterAutospacing="1"/>
              <w:jc w:val="both"/>
              <w:rPr>
                <w:rFonts w:cs="Arial"/>
                <w:bCs w:val="0"/>
                <w:szCs w:val="22"/>
              </w:rPr>
            </w:pPr>
            <w:r w:rsidRPr="0081610F">
              <w:rPr>
                <w:rFonts w:cs="Arial"/>
                <w:bCs w:val="0"/>
                <w:szCs w:val="22"/>
              </w:rPr>
              <w:t>Raportowania pozycji logicznej (wyrażonej w metrach od poprzedniego przystanku) oraz fizycznej (koordynaty GPS) do systemu dyspozytorskiego Zamawiającego</w:t>
            </w:r>
          </w:p>
          <w:p w:rsidR="009C16F7" w:rsidRPr="0081610F" w:rsidRDefault="009C16F7" w:rsidP="00326361">
            <w:pPr>
              <w:numPr>
                <w:ilvl w:val="1"/>
                <w:numId w:val="2"/>
              </w:numPr>
              <w:spacing w:before="100" w:beforeAutospacing="1" w:after="100" w:afterAutospacing="1"/>
              <w:jc w:val="both"/>
              <w:rPr>
                <w:rFonts w:cs="Arial"/>
                <w:bCs w:val="0"/>
                <w:szCs w:val="22"/>
              </w:rPr>
            </w:pPr>
            <w:r w:rsidRPr="0081610F">
              <w:rPr>
                <w:rFonts w:cs="Arial"/>
                <w:bCs w:val="0"/>
                <w:szCs w:val="22"/>
              </w:rPr>
              <w:t>Odbierania komunikatów bezpośrednio z systemu dyspozytorskiego Zamawiającego</w:t>
            </w:r>
          </w:p>
          <w:p w:rsidR="009C16F7" w:rsidRPr="0081610F" w:rsidRDefault="009C16F7" w:rsidP="00326361">
            <w:pPr>
              <w:pStyle w:val="Akapitzlist"/>
              <w:numPr>
                <w:ilvl w:val="0"/>
                <w:numId w:val="2"/>
              </w:numPr>
              <w:spacing w:before="100" w:beforeAutospacing="1" w:after="100" w:afterAutospacing="1"/>
              <w:rPr>
                <w:rFonts w:cs="Arial"/>
                <w:bCs w:val="0"/>
                <w:szCs w:val="22"/>
              </w:rPr>
            </w:pPr>
            <w:r w:rsidRPr="0081610F">
              <w:rPr>
                <w:rFonts w:cs="Arial"/>
                <w:bCs w:val="0"/>
                <w:szCs w:val="22"/>
              </w:rPr>
              <w:t>Komputer powinien posiadać czas synchronizowany z funkcjonującym systemem sterowania ruchem SITRAAFFIC opcjonalnie przez GPS. Pozostałe elementy systemu muszą być synchronizowane z komputerem.</w:t>
            </w:r>
            <w:r w:rsidRPr="0081610F">
              <w:rPr>
                <w:rFonts w:cs="Arial"/>
                <w:szCs w:val="22"/>
              </w:rPr>
              <w:t xml:space="preserve"> Rozbieżność czasu poszczególnych urządzeń nie może być większa niż 1 s – łącznie z czasem prezentowanym na wyświetlaczach.</w:t>
            </w:r>
          </w:p>
          <w:p w:rsidR="009C16F7" w:rsidRPr="006B1BC1" w:rsidRDefault="009C16F7" w:rsidP="00326361">
            <w:pPr>
              <w:pStyle w:val="Akapitzlist"/>
              <w:numPr>
                <w:ilvl w:val="0"/>
                <w:numId w:val="2"/>
              </w:numPr>
              <w:spacing w:before="100" w:beforeAutospacing="1" w:after="100" w:afterAutospacing="1"/>
              <w:rPr>
                <w:rFonts w:cs="Arial"/>
                <w:bCs w:val="0"/>
                <w:szCs w:val="22"/>
              </w:rPr>
            </w:pPr>
            <w:r w:rsidRPr="0081610F">
              <w:rPr>
                <w:rFonts w:cs="Arial"/>
                <w:szCs w:val="22"/>
              </w:rPr>
              <w:t>Wsparcie protokołów: SOAP i VDV300 (IBIS i Ethernet) do zapewnienia obsługi urządzeń systemu informacji pasażerskiej</w:t>
            </w:r>
            <w:r w:rsidR="006B1BC1">
              <w:rPr>
                <w:rFonts w:cs="Arial"/>
                <w:szCs w:val="22"/>
              </w:rPr>
              <w:t>. W celu prezentacji komunikatów na wyświetlaczach LCD, protokół SOAP musi zawierać informacje:</w:t>
            </w:r>
          </w:p>
          <w:p w:rsidR="004A1759" w:rsidRDefault="006B1BC1">
            <w:pPr>
              <w:pStyle w:val="Akapitzlist"/>
              <w:numPr>
                <w:ilvl w:val="1"/>
                <w:numId w:val="2"/>
              </w:numPr>
              <w:spacing w:before="100" w:beforeAutospacing="1" w:after="100" w:afterAutospacing="1"/>
              <w:rPr>
                <w:rFonts w:cs="Arial"/>
                <w:bCs w:val="0"/>
                <w:szCs w:val="22"/>
              </w:rPr>
            </w:pPr>
            <w:r>
              <w:rPr>
                <w:rFonts w:cs="Arial"/>
                <w:szCs w:val="22"/>
              </w:rPr>
              <w:lastRenderedPageBreak/>
              <w:t>Sygnał aktywacji drzwi</w:t>
            </w:r>
          </w:p>
          <w:p w:rsidR="004A1759" w:rsidRDefault="006B1BC1">
            <w:pPr>
              <w:pStyle w:val="Akapitzlist"/>
              <w:numPr>
                <w:ilvl w:val="1"/>
                <w:numId w:val="2"/>
              </w:numPr>
              <w:spacing w:before="100" w:beforeAutospacing="1" w:after="100" w:afterAutospacing="1"/>
              <w:rPr>
                <w:rFonts w:cs="Arial"/>
                <w:bCs w:val="0"/>
                <w:szCs w:val="22"/>
              </w:rPr>
            </w:pPr>
            <w:r>
              <w:rPr>
                <w:rFonts w:cs="Arial"/>
                <w:szCs w:val="22"/>
              </w:rPr>
              <w:t>Sygnał otwarcia drzwi</w:t>
            </w:r>
          </w:p>
          <w:p w:rsidR="004A1759" w:rsidRDefault="00326361">
            <w:pPr>
              <w:pStyle w:val="Akapitzlist"/>
              <w:numPr>
                <w:ilvl w:val="1"/>
                <w:numId w:val="2"/>
              </w:numPr>
              <w:spacing w:before="100" w:beforeAutospacing="1" w:after="100" w:afterAutospacing="1"/>
              <w:rPr>
                <w:bCs w:val="0"/>
                <w:sz w:val="20"/>
                <w:szCs w:val="20"/>
              </w:rPr>
            </w:pPr>
            <w:r>
              <w:t xml:space="preserve">Sygnał „STOP" / przystanek NŻ </w:t>
            </w:r>
          </w:p>
          <w:p w:rsidR="004A1759" w:rsidRDefault="006B1BC1">
            <w:pPr>
              <w:pStyle w:val="Akapitzlist"/>
              <w:numPr>
                <w:ilvl w:val="1"/>
                <w:numId w:val="2"/>
              </w:numPr>
              <w:spacing w:before="100" w:beforeAutospacing="1" w:after="100" w:afterAutospacing="1"/>
              <w:rPr>
                <w:rFonts w:cs="Arial"/>
                <w:bCs w:val="0"/>
                <w:szCs w:val="22"/>
              </w:rPr>
            </w:pPr>
            <w:r>
              <w:rPr>
                <w:rFonts w:cs="Arial"/>
                <w:szCs w:val="22"/>
              </w:rPr>
              <w:t xml:space="preserve">Sygnał </w:t>
            </w:r>
            <w:r w:rsidR="00326361">
              <w:rPr>
                <w:rFonts w:cs="Arial"/>
                <w:szCs w:val="22"/>
              </w:rPr>
              <w:t>aktywnego trybu klimatyzacji</w:t>
            </w:r>
          </w:p>
          <w:p w:rsidR="004A1759" w:rsidRDefault="006B1BC1">
            <w:pPr>
              <w:pStyle w:val="Akapitzlist"/>
              <w:numPr>
                <w:ilvl w:val="1"/>
                <w:numId w:val="2"/>
              </w:numPr>
              <w:spacing w:before="100" w:beforeAutospacing="1" w:after="100" w:afterAutospacing="1"/>
              <w:rPr>
                <w:rFonts w:cs="Arial"/>
                <w:bCs w:val="0"/>
                <w:szCs w:val="22"/>
              </w:rPr>
            </w:pPr>
            <w:r>
              <w:rPr>
                <w:rFonts w:cs="Arial"/>
                <w:szCs w:val="22"/>
              </w:rPr>
              <w:t>Sygnał związany z blokadą kasowników na okoliczność kontroli biletowej</w:t>
            </w:r>
          </w:p>
          <w:p w:rsidR="004A1759" w:rsidRDefault="00326361">
            <w:pPr>
              <w:pStyle w:val="Akapitzlist"/>
              <w:numPr>
                <w:ilvl w:val="1"/>
                <w:numId w:val="2"/>
              </w:numPr>
              <w:spacing w:before="100" w:beforeAutospacing="1" w:after="100" w:afterAutospacing="1"/>
              <w:rPr>
                <w:rFonts w:cs="Arial"/>
                <w:bCs w:val="0"/>
                <w:szCs w:val="22"/>
              </w:rPr>
            </w:pPr>
            <w:r>
              <w:rPr>
                <w:rFonts w:cs="Arial"/>
                <w:szCs w:val="22"/>
              </w:rPr>
              <w:t>Sygnał związany z blokadą kasowników na okoliczność „Darmowej komunikacji”</w:t>
            </w:r>
          </w:p>
          <w:p w:rsidR="009C16F7" w:rsidRPr="0081610F" w:rsidRDefault="009C16F7" w:rsidP="00326361">
            <w:pPr>
              <w:pStyle w:val="Akapitzlist"/>
              <w:numPr>
                <w:ilvl w:val="0"/>
                <w:numId w:val="2"/>
              </w:numPr>
              <w:spacing w:before="100" w:beforeAutospacing="1" w:after="100" w:afterAutospacing="1"/>
              <w:jc w:val="both"/>
              <w:rPr>
                <w:rFonts w:cs="Arial"/>
                <w:szCs w:val="22"/>
              </w:rPr>
            </w:pPr>
            <w:r w:rsidRPr="0081610F">
              <w:rPr>
                <w:rFonts w:cs="Arial"/>
                <w:szCs w:val="22"/>
              </w:rPr>
              <w:t>Sterowanie i diagnostyka automatycznego zapowiadania głosowego.</w:t>
            </w:r>
          </w:p>
          <w:p w:rsidR="009C16F7" w:rsidRPr="0081610F" w:rsidRDefault="009C16F7" w:rsidP="00326361">
            <w:pPr>
              <w:pStyle w:val="Akapitzlist"/>
              <w:numPr>
                <w:ilvl w:val="0"/>
                <w:numId w:val="2"/>
              </w:numPr>
              <w:spacing w:before="100" w:beforeAutospacing="1" w:after="100" w:afterAutospacing="1"/>
              <w:jc w:val="both"/>
              <w:rPr>
                <w:rFonts w:cs="Arial"/>
                <w:bCs w:val="0"/>
                <w:szCs w:val="22"/>
              </w:rPr>
            </w:pPr>
            <w:r w:rsidRPr="0081610F">
              <w:rPr>
                <w:rFonts w:cs="Arial"/>
                <w:bCs w:val="0"/>
                <w:szCs w:val="22"/>
              </w:rPr>
              <w:t xml:space="preserve">Komputer powinien przechowywać i przetwarzać wszystkie informacje potrzebne do wyświetlenia na panelu prowadzącego. </w:t>
            </w:r>
            <w:r w:rsidRPr="0081610F">
              <w:rPr>
                <w:rFonts w:cs="Arial"/>
                <w:szCs w:val="22"/>
              </w:rPr>
              <w:t>Piktogramy i układ graficzny panelu kierowcy muszą być zgodne ze wskazanym i funkcjonującym u Zamawiającego</w:t>
            </w:r>
          </w:p>
          <w:p w:rsidR="009C16F7" w:rsidRPr="0081610F" w:rsidRDefault="009C16F7" w:rsidP="00326361">
            <w:pPr>
              <w:pStyle w:val="Akapitzlist"/>
              <w:numPr>
                <w:ilvl w:val="1"/>
                <w:numId w:val="2"/>
              </w:numPr>
              <w:spacing w:before="100" w:beforeAutospacing="1" w:after="100" w:afterAutospacing="1"/>
              <w:jc w:val="both"/>
              <w:rPr>
                <w:rFonts w:cs="Arial"/>
                <w:szCs w:val="22"/>
              </w:rPr>
            </w:pPr>
            <w:r w:rsidRPr="0081610F">
              <w:rPr>
                <w:rFonts w:cs="Arial"/>
                <w:szCs w:val="22"/>
              </w:rPr>
              <w:t>Funkcjonalność panelu prowadzącego:</w:t>
            </w:r>
          </w:p>
          <w:p w:rsidR="009C16F7" w:rsidRPr="0081610F" w:rsidRDefault="009C16F7" w:rsidP="00326361">
            <w:pPr>
              <w:pStyle w:val="Akapitzlist"/>
              <w:numPr>
                <w:ilvl w:val="2"/>
                <w:numId w:val="2"/>
              </w:numPr>
              <w:spacing w:before="100" w:beforeAutospacing="1" w:after="100" w:afterAutospacing="1"/>
              <w:jc w:val="both"/>
              <w:rPr>
                <w:rFonts w:cs="Arial"/>
                <w:szCs w:val="22"/>
              </w:rPr>
            </w:pPr>
            <w:r w:rsidRPr="0081610F">
              <w:rPr>
                <w:rFonts w:cs="Arial"/>
                <w:szCs w:val="22"/>
              </w:rPr>
              <w:t>Wybór przez prowadzącego:</w:t>
            </w:r>
          </w:p>
          <w:p w:rsidR="009C16F7" w:rsidRPr="0081610F" w:rsidRDefault="009C16F7" w:rsidP="00326361">
            <w:pPr>
              <w:pStyle w:val="Akapitzlist"/>
              <w:numPr>
                <w:ilvl w:val="3"/>
                <w:numId w:val="2"/>
              </w:numPr>
              <w:spacing w:before="100" w:beforeAutospacing="1" w:after="100" w:afterAutospacing="1"/>
              <w:jc w:val="both"/>
              <w:rPr>
                <w:rFonts w:cs="Arial"/>
                <w:szCs w:val="22"/>
              </w:rPr>
            </w:pPr>
            <w:r w:rsidRPr="0081610F">
              <w:rPr>
                <w:rFonts w:cs="Arial"/>
                <w:szCs w:val="22"/>
              </w:rPr>
              <w:t>Kursu rozkładowego, zawierającego następujące informacje: brygada, linia, kierunek, negatyw, piktogramy, trasę, czasy odjazdów z poszczególnych przystanków.</w:t>
            </w:r>
          </w:p>
          <w:p w:rsidR="009C16F7" w:rsidRPr="0081610F" w:rsidRDefault="009C16F7" w:rsidP="00326361">
            <w:pPr>
              <w:pStyle w:val="Akapitzlist"/>
              <w:numPr>
                <w:ilvl w:val="3"/>
                <w:numId w:val="2"/>
              </w:numPr>
              <w:spacing w:before="100" w:beforeAutospacing="1" w:after="100" w:afterAutospacing="1"/>
              <w:jc w:val="both"/>
              <w:rPr>
                <w:rFonts w:cs="Arial"/>
                <w:szCs w:val="22"/>
              </w:rPr>
            </w:pPr>
            <w:r w:rsidRPr="0081610F">
              <w:rPr>
                <w:rFonts w:cs="Arial"/>
                <w:szCs w:val="22"/>
              </w:rPr>
              <w:t>Kursu specjalnego zawierającego następujące informacje: linia, kierunek, negatyw, piktogramy.</w:t>
            </w:r>
          </w:p>
          <w:p w:rsidR="009C16F7" w:rsidRPr="0081610F" w:rsidRDefault="009C16F7" w:rsidP="00326361">
            <w:pPr>
              <w:pStyle w:val="Akapitzlist"/>
              <w:numPr>
                <w:ilvl w:val="3"/>
                <w:numId w:val="2"/>
              </w:numPr>
              <w:spacing w:before="100" w:beforeAutospacing="1" w:after="100" w:afterAutospacing="1"/>
              <w:jc w:val="both"/>
              <w:rPr>
                <w:rFonts w:cs="Arial"/>
                <w:szCs w:val="22"/>
              </w:rPr>
            </w:pPr>
            <w:r w:rsidRPr="0081610F">
              <w:rPr>
                <w:rFonts w:cs="Arial"/>
                <w:szCs w:val="22"/>
              </w:rPr>
              <w:t>Kursu bez rozkładu jazdy zawierającego następujące informacje: brygada, linia, kierunek, negatyw, piktogramy, trasę.</w:t>
            </w:r>
          </w:p>
          <w:p w:rsidR="009C16F7" w:rsidRPr="0081610F" w:rsidRDefault="009C16F7" w:rsidP="00326361">
            <w:pPr>
              <w:pStyle w:val="Akapitzlist"/>
              <w:numPr>
                <w:ilvl w:val="3"/>
                <w:numId w:val="2"/>
              </w:numPr>
              <w:spacing w:before="100" w:beforeAutospacing="1" w:after="100" w:afterAutospacing="1"/>
              <w:jc w:val="both"/>
              <w:rPr>
                <w:rFonts w:cs="Arial"/>
                <w:szCs w:val="22"/>
              </w:rPr>
            </w:pPr>
            <w:r w:rsidRPr="0081610F">
              <w:rPr>
                <w:rFonts w:cs="Arial"/>
                <w:szCs w:val="22"/>
              </w:rPr>
              <w:t>Alternatywnego przystanku docelowego (lista dostępnych przystanków).</w:t>
            </w:r>
          </w:p>
          <w:p w:rsidR="009C16F7" w:rsidRPr="0081610F" w:rsidRDefault="009C16F7" w:rsidP="00326361">
            <w:pPr>
              <w:pStyle w:val="Akapitzlist"/>
              <w:numPr>
                <w:ilvl w:val="3"/>
                <w:numId w:val="2"/>
              </w:numPr>
              <w:spacing w:before="100" w:beforeAutospacing="1" w:after="100" w:afterAutospacing="1"/>
              <w:jc w:val="both"/>
              <w:rPr>
                <w:rFonts w:cs="Arial"/>
                <w:szCs w:val="22"/>
              </w:rPr>
            </w:pPr>
            <w:r w:rsidRPr="0081610F">
              <w:rPr>
                <w:rFonts w:cs="Arial"/>
                <w:szCs w:val="22"/>
              </w:rPr>
              <w:t>Nazwy linii (edycja) alfanumerycznie.</w:t>
            </w:r>
          </w:p>
          <w:p w:rsidR="009C16F7" w:rsidRPr="0081610F" w:rsidRDefault="009C16F7" w:rsidP="00326361">
            <w:pPr>
              <w:pStyle w:val="Akapitzlist"/>
              <w:numPr>
                <w:ilvl w:val="3"/>
                <w:numId w:val="2"/>
              </w:numPr>
              <w:spacing w:before="100" w:beforeAutospacing="1" w:after="100" w:afterAutospacing="1"/>
              <w:jc w:val="both"/>
              <w:rPr>
                <w:rFonts w:cs="Arial"/>
                <w:szCs w:val="22"/>
              </w:rPr>
            </w:pPr>
            <w:r w:rsidRPr="0081610F">
              <w:rPr>
                <w:rFonts w:cs="Arial"/>
                <w:szCs w:val="22"/>
              </w:rPr>
              <w:t>Włączania/wyłączania piktogramów z dostarczonej listy z komputera.</w:t>
            </w:r>
          </w:p>
          <w:p w:rsidR="009C16F7" w:rsidRPr="0081610F" w:rsidRDefault="009C16F7" w:rsidP="00326361">
            <w:pPr>
              <w:pStyle w:val="Akapitzlist"/>
              <w:numPr>
                <w:ilvl w:val="3"/>
                <w:numId w:val="2"/>
              </w:numPr>
              <w:spacing w:before="100" w:beforeAutospacing="1" w:after="100" w:afterAutospacing="1"/>
              <w:jc w:val="both"/>
              <w:rPr>
                <w:rFonts w:cs="Arial"/>
                <w:szCs w:val="22"/>
              </w:rPr>
            </w:pPr>
            <w:r w:rsidRPr="0081610F">
              <w:rPr>
                <w:rFonts w:cs="Arial"/>
                <w:szCs w:val="22"/>
              </w:rPr>
              <w:t>Dowolnego przystanku docelowego</w:t>
            </w:r>
          </w:p>
          <w:p w:rsidR="009C16F7" w:rsidRPr="0081610F" w:rsidRDefault="009C16F7" w:rsidP="00326361">
            <w:pPr>
              <w:pStyle w:val="Akapitzlist"/>
              <w:numPr>
                <w:ilvl w:val="3"/>
                <w:numId w:val="2"/>
              </w:numPr>
              <w:spacing w:before="100" w:beforeAutospacing="1" w:after="100" w:afterAutospacing="1"/>
              <w:jc w:val="both"/>
              <w:rPr>
                <w:rFonts w:cs="Arial"/>
                <w:szCs w:val="22"/>
              </w:rPr>
            </w:pPr>
            <w:r w:rsidRPr="0081610F">
              <w:rPr>
                <w:rFonts w:cs="Arial"/>
                <w:szCs w:val="22"/>
              </w:rPr>
              <w:t>Tekstu specjalnego zaprogramowanego i dowolnego ciągu alfanumerycznego.</w:t>
            </w:r>
          </w:p>
          <w:p w:rsidR="009C16F7" w:rsidRPr="0081610F" w:rsidRDefault="009C16F7" w:rsidP="00326361">
            <w:pPr>
              <w:pStyle w:val="Akapitzlist"/>
              <w:numPr>
                <w:ilvl w:val="2"/>
                <w:numId w:val="2"/>
              </w:numPr>
              <w:spacing w:before="100" w:beforeAutospacing="1" w:after="100" w:afterAutospacing="1"/>
              <w:jc w:val="both"/>
              <w:rPr>
                <w:rFonts w:cs="Arial"/>
                <w:szCs w:val="22"/>
              </w:rPr>
            </w:pPr>
            <w:r w:rsidRPr="0081610F">
              <w:rPr>
                <w:rFonts w:cs="Arial"/>
                <w:szCs w:val="22"/>
              </w:rPr>
              <w:t>Informacja o realizacji kursu dla prowadzącego (zgodność z planowanym rozkładem jazdy: czas (</w:t>
            </w:r>
            <w:proofErr w:type="spellStart"/>
            <w:r w:rsidRPr="0081610F">
              <w:rPr>
                <w:rFonts w:cs="Arial"/>
                <w:szCs w:val="22"/>
              </w:rPr>
              <w:t>min:sek</w:t>
            </w:r>
            <w:proofErr w:type="spellEnd"/>
            <w:r w:rsidRPr="0081610F">
              <w:rPr>
                <w:rFonts w:cs="Arial"/>
                <w:szCs w:val="22"/>
              </w:rPr>
              <w:t>) i kolor (grafika).</w:t>
            </w:r>
          </w:p>
          <w:p w:rsidR="009C16F7" w:rsidRPr="0081610F" w:rsidRDefault="009C16F7" w:rsidP="00326361">
            <w:pPr>
              <w:pStyle w:val="Akapitzlist"/>
              <w:numPr>
                <w:ilvl w:val="2"/>
                <w:numId w:val="2"/>
              </w:numPr>
              <w:spacing w:before="100" w:beforeAutospacing="1" w:after="100" w:afterAutospacing="1"/>
              <w:jc w:val="both"/>
              <w:rPr>
                <w:rFonts w:cs="Arial"/>
                <w:szCs w:val="22"/>
              </w:rPr>
            </w:pPr>
            <w:r w:rsidRPr="0081610F">
              <w:rPr>
                <w:rFonts w:cs="Arial"/>
                <w:bCs w:val="0"/>
                <w:szCs w:val="22"/>
              </w:rPr>
              <w:t xml:space="preserve">Prezentowanie informacji o aktualnej trasie przejazdu w formie mapy </w:t>
            </w:r>
            <w:r w:rsidR="00FE281B">
              <w:rPr>
                <w:rFonts w:cs="Arial"/>
                <w:bCs w:val="0"/>
                <w:szCs w:val="22"/>
              </w:rPr>
              <w:t xml:space="preserve">(nawigacja) </w:t>
            </w:r>
            <w:r w:rsidRPr="0081610F">
              <w:rPr>
                <w:rFonts w:cs="Arial"/>
                <w:bCs w:val="0"/>
                <w:szCs w:val="22"/>
              </w:rPr>
              <w:t>z lokalizacją pojazdu i możliwością przełączenia jako lista następnych przystanków</w:t>
            </w:r>
          </w:p>
          <w:p w:rsidR="009C16F7" w:rsidRPr="0081610F" w:rsidRDefault="00160779" w:rsidP="00326361">
            <w:pPr>
              <w:pStyle w:val="Akapitzlist"/>
              <w:numPr>
                <w:ilvl w:val="2"/>
                <w:numId w:val="2"/>
              </w:numPr>
              <w:spacing w:before="100" w:beforeAutospacing="1" w:after="100" w:afterAutospacing="1"/>
              <w:jc w:val="both"/>
              <w:rPr>
                <w:rFonts w:cs="Arial"/>
                <w:szCs w:val="22"/>
              </w:rPr>
            </w:pPr>
            <w:r w:rsidRPr="0081610F">
              <w:rPr>
                <w:rFonts w:cs="Arial"/>
                <w:szCs w:val="22"/>
              </w:rPr>
              <w:t>Czas (data, godzina, minuta, sekunda)</w:t>
            </w:r>
          </w:p>
          <w:p w:rsidR="009C16F7" w:rsidRPr="0081610F" w:rsidRDefault="009C16F7" w:rsidP="00326361">
            <w:pPr>
              <w:pStyle w:val="Akapitzlist"/>
              <w:numPr>
                <w:ilvl w:val="2"/>
                <w:numId w:val="2"/>
              </w:numPr>
              <w:spacing w:before="100" w:beforeAutospacing="1" w:after="100" w:afterAutospacing="1"/>
              <w:jc w:val="both"/>
              <w:rPr>
                <w:rFonts w:cs="Arial"/>
                <w:szCs w:val="22"/>
              </w:rPr>
            </w:pPr>
            <w:r w:rsidRPr="0081610F">
              <w:rPr>
                <w:rFonts w:cs="Arial"/>
                <w:szCs w:val="22"/>
              </w:rPr>
              <w:t>Identyfikacja użytkownika (logowanie za pomocą karty MPK lub numeru służbowego).</w:t>
            </w:r>
          </w:p>
          <w:p w:rsidR="009C16F7" w:rsidRPr="0081610F" w:rsidRDefault="009C16F7" w:rsidP="00326361">
            <w:pPr>
              <w:pStyle w:val="Akapitzlist"/>
              <w:numPr>
                <w:ilvl w:val="3"/>
                <w:numId w:val="2"/>
              </w:numPr>
              <w:spacing w:before="100" w:beforeAutospacing="1" w:after="100" w:afterAutospacing="1"/>
              <w:jc w:val="both"/>
              <w:rPr>
                <w:rFonts w:cs="Arial"/>
                <w:szCs w:val="22"/>
              </w:rPr>
            </w:pPr>
            <w:r w:rsidRPr="0081610F">
              <w:rPr>
                <w:rFonts w:cs="Arial"/>
                <w:szCs w:val="22"/>
              </w:rPr>
              <w:t>Logowanie prowadzącego przed podjęciem pracy przewozowej</w:t>
            </w:r>
          </w:p>
          <w:p w:rsidR="009C16F7" w:rsidRPr="0081610F" w:rsidRDefault="009C16F7" w:rsidP="00326361">
            <w:pPr>
              <w:pStyle w:val="Akapitzlist"/>
              <w:numPr>
                <w:ilvl w:val="3"/>
                <w:numId w:val="2"/>
              </w:numPr>
              <w:spacing w:before="100" w:beforeAutospacing="1" w:after="100" w:afterAutospacing="1"/>
              <w:jc w:val="both"/>
              <w:rPr>
                <w:rFonts w:cs="Arial"/>
                <w:szCs w:val="22"/>
              </w:rPr>
            </w:pPr>
            <w:r w:rsidRPr="0081610F">
              <w:rPr>
                <w:rFonts w:cs="Arial"/>
                <w:szCs w:val="22"/>
              </w:rPr>
              <w:t>Logowanie pracowników zaplecza SO dla zaawansowanej diagnostyki</w:t>
            </w:r>
          </w:p>
          <w:p w:rsidR="009C16F7" w:rsidRPr="0081610F" w:rsidRDefault="009C16F7" w:rsidP="00326361">
            <w:pPr>
              <w:pStyle w:val="Akapitzlist"/>
              <w:numPr>
                <w:ilvl w:val="2"/>
                <w:numId w:val="2"/>
              </w:numPr>
              <w:spacing w:before="100" w:beforeAutospacing="1" w:after="100" w:afterAutospacing="1"/>
              <w:jc w:val="both"/>
              <w:rPr>
                <w:rFonts w:cs="Arial"/>
                <w:szCs w:val="22"/>
              </w:rPr>
            </w:pPr>
            <w:r w:rsidRPr="0081610F">
              <w:rPr>
                <w:rFonts w:cs="Arial"/>
                <w:szCs w:val="22"/>
              </w:rPr>
              <w:t>Podstawowa diagnostyka urządzeń informacji pasażerskiej dla prowadzącego pojazd:</w:t>
            </w:r>
          </w:p>
          <w:p w:rsidR="009C16F7" w:rsidRPr="0081610F" w:rsidRDefault="009C16F7" w:rsidP="00326361">
            <w:pPr>
              <w:pStyle w:val="Akapitzlist"/>
              <w:numPr>
                <w:ilvl w:val="3"/>
                <w:numId w:val="2"/>
              </w:numPr>
              <w:spacing w:before="100" w:beforeAutospacing="1" w:after="100" w:afterAutospacing="1"/>
              <w:jc w:val="both"/>
              <w:rPr>
                <w:rFonts w:cs="Arial"/>
                <w:szCs w:val="22"/>
              </w:rPr>
            </w:pPr>
            <w:r w:rsidRPr="0081610F">
              <w:rPr>
                <w:rFonts w:cs="Arial"/>
                <w:szCs w:val="22"/>
              </w:rPr>
              <w:t>Automat biletowy – dodatkowo sygnalizowanie:</w:t>
            </w:r>
          </w:p>
          <w:p w:rsidR="009C16F7" w:rsidRPr="0081610F" w:rsidRDefault="009C16F7" w:rsidP="00326361">
            <w:pPr>
              <w:pStyle w:val="Akapitzlist"/>
              <w:numPr>
                <w:ilvl w:val="4"/>
                <w:numId w:val="2"/>
              </w:numPr>
              <w:spacing w:before="100" w:beforeAutospacing="1" w:after="100" w:afterAutospacing="1"/>
              <w:jc w:val="both"/>
              <w:rPr>
                <w:rFonts w:cs="Arial"/>
                <w:szCs w:val="22"/>
              </w:rPr>
            </w:pPr>
            <w:r w:rsidRPr="0081610F">
              <w:rPr>
                <w:rFonts w:cs="Arial"/>
                <w:szCs w:val="22"/>
              </w:rPr>
              <w:t>Braku papieru (ostrzeżenie i alarm),</w:t>
            </w:r>
          </w:p>
          <w:p w:rsidR="009C16F7" w:rsidRPr="0081610F" w:rsidRDefault="009C16F7" w:rsidP="00326361">
            <w:pPr>
              <w:pStyle w:val="Akapitzlist"/>
              <w:numPr>
                <w:ilvl w:val="4"/>
                <w:numId w:val="2"/>
              </w:numPr>
              <w:spacing w:before="100" w:beforeAutospacing="1" w:after="100" w:afterAutospacing="1"/>
              <w:jc w:val="both"/>
              <w:rPr>
                <w:rFonts w:cs="Arial"/>
                <w:szCs w:val="22"/>
              </w:rPr>
            </w:pPr>
            <w:r w:rsidRPr="0081610F">
              <w:rPr>
                <w:rFonts w:cs="Arial"/>
                <w:szCs w:val="22"/>
              </w:rPr>
              <w:t>Pełnej kasety (ostrzeżenie i alarm),</w:t>
            </w:r>
          </w:p>
          <w:p w:rsidR="009C16F7" w:rsidRPr="0081610F" w:rsidRDefault="009C16F7" w:rsidP="00326361">
            <w:pPr>
              <w:pStyle w:val="Akapitzlist"/>
              <w:numPr>
                <w:ilvl w:val="4"/>
                <w:numId w:val="2"/>
              </w:numPr>
              <w:spacing w:before="100" w:beforeAutospacing="1" w:after="100" w:afterAutospacing="1"/>
              <w:jc w:val="both"/>
              <w:rPr>
                <w:rFonts w:cs="Arial"/>
                <w:szCs w:val="22"/>
              </w:rPr>
            </w:pPr>
            <w:r w:rsidRPr="0081610F">
              <w:rPr>
                <w:rFonts w:cs="Arial"/>
                <w:szCs w:val="22"/>
              </w:rPr>
              <w:t>Zablokowanego wlotu monet,</w:t>
            </w:r>
          </w:p>
          <w:p w:rsidR="009C16F7" w:rsidRPr="0081610F" w:rsidRDefault="009C16F7" w:rsidP="00326361">
            <w:pPr>
              <w:pStyle w:val="Akapitzlist"/>
              <w:numPr>
                <w:ilvl w:val="4"/>
                <w:numId w:val="2"/>
              </w:numPr>
              <w:spacing w:before="100" w:beforeAutospacing="1" w:after="100" w:afterAutospacing="1"/>
              <w:jc w:val="both"/>
              <w:rPr>
                <w:rFonts w:cs="Arial"/>
                <w:szCs w:val="22"/>
              </w:rPr>
            </w:pPr>
            <w:r w:rsidRPr="0081610F">
              <w:rPr>
                <w:rFonts w:cs="Arial"/>
                <w:szCs w:val="22"/>
              </w:rPr>
              <w:lastRenderedPageBreak/>
              <w:t>Nieczynnego automatu,</w:t>
            </w:r>
          </w:p>
          <w:p w:rsidR="009C16F7" w:rsidRPr="0081610F" w:rsidRDefault="009C16F7" w:rsidP="00326361">
            <w:pPr>
              <w:pStyle w:val="Akapitzlist"/>
              <w:numPr>
                <w:ilvl w:val="4"/>
                <w:numId w:val="2"/>
              </w:numPr>
              <w:spacing w:before="100" w:beforeAutospacing="1" w:after="100" w:afterAutospacing="1"/>
              <w:jc w:val="both"/>
              <w:rPr>
                <w:rFonts w:cs="Arial"/>
                <w:szCs w:val="22"/>
              </w:rPr>
            </w:pPr>
            <w:r w:rsidRPr="0081610F">
              <w:rPr>
                <w:rFonts w:cs="Arial"/>
                <w:szCs w:val="22"/>
              </w:rPr>
              <w:t>Cichego alarmu.</w:t>
            </w:r>
          </w:p>
          <w:p w:rsidR="009C16F7" w:rsidRPr="0081610F" w:rsidRDefault="009C16F7" w:rsidP="00326361">
            <w:pPr>
              <w:pStyle w:val="Akapitzlist"/>
              <w:numPr>
                <w:ilvl w:val="3"/>
                <w:numId w:val="2"/>
              </w:numPr>
              <w:spacing w:before="100" w:beforeAutospacing="1" w:after="100" w:afterAutospacing="1"/>
              <w:jc w:val="both"/>
              <w:rPr>
                <w:rFonts w:cs="Arial"/>
              </w:rPr>
            </w:pPr>
            <w:r w:rsidRPr="0081610F">
              <w:rPr>
                <w:rFonts w:cs="Arial"/>
              </w:rPr>
              <w:t>Kasowniki – dodatkowo sygnalizowanie:</w:t>
            </w:r>
          </w:p>
          <w:p w:rsidR="009C16F7" w:rsidRPr="0081610F" w:rsidRDefault="009C16F7" w:rsidP="00326361">
            <w:pPr>
              <w:pStyle w:val="Akapitzlist"/>
              <w:numPr>
                <w:ilvl w:val="4"/>
                <w:numId w:val="2"/>
              </w:numPr>
              <w:spacing w:before="100" w:beforeAutospacing="1" w:after="100" w:afterAutospacing="1"/>
              <w:jc w:val="both"/>
              <w:rPr>
                <w:rFonts w:cs="Arial"/>
              </w:rPr>
            </w:pPr>
            <w:r w:rsidRPr="0081610F">
              <w:rPr>
                <w:rFonts w:cs="Arial"/>
              </w:rPr>
              <w:t>Zablokowanej szczeliny,</w:t>
            </w:r>
          </w:p>
          <w:p w:rsidR="009C16F7" w:rsidRPr="0081610F" w:rsidRDefault="009C16F7" w:rsidP="00326361">
            <w:pPr>
              <w:pStyle w:val="Akapitzlist"/>
              <w:numPr>
                <w:ilvl w:val="4"/>
                <w:numId w:val="2"/>
              </w:numPr>
              <w:spacing w:before="100" w:beforeAutospacing="1" w:after="100" w:afterAutospacing="1"/>
              <w:jc w:val="both"/>
              <w:rPr>
                <w:rFonts w:cs="Arial"/>
              </w:rPr>
            </w:pPr>
            <w:r w:rsidRPr="0081610F">
              <w:rPr>
                <w:rFonts w:cs="Arial"/>
              </w:rPr>
              <w:t>Awarii kasownika</w:t>
            </w:r>
          </w:p>
          <w:p w:rsidR="009C16F7" w:rsidRPr="0081610F" w:rsidRDefault="009C16F7" w:rsidP="00326361">
            <w:pPr>
              <w:pStyle w:val="Akapitzlist"/>
              <w:numPr>
                <w:ilvl w:val="3"/>
                <w:numId w:val="2"/>
              </w:numPr>
              <w:spacing w:before="100" w:beforeAutospacing="1" w:after="100" w:afterAutospacing="1"/>
              <w:jc w:val="both"/>
              <w:rPr>
                <w:rFonts w:cs="Arial"/>
              </w:rPr>
            </w:pPr>
            <w:r w:rsidRPr="0081610F">
              <w:rPr>
                <w:rFonts w:cs="Arial"/>
              </w:rPr>
              <w:t>WLAN, GPS, GSM (każde z osobna) – dodatkowo sygnalizowanie braku zasięgu.</w:t>
            </w:r>
          </w:p>
          <w:p w:rsidR="009C16F7" w:rsidRPr="0081610F" w:rsidRDefault="009C16F7" w:rsidP="00326361">
            <w:pPr>
              <w:pStyle w:val="Akapitzlist"/>
              <w:numPr>
                <w:ilvl w:val="2"/>
                <w:numId w:val="2"/>
              </w:numPr>
              <w:spacing w:before="100" w:beforeAutospacing="1" w:after="100" w:afterAutospacing="1"/>
              <w:jc w:val="both"/>
              <w:rPr>
                <w:rFonts w:cs="Arial"/>
                <w:szCs w:val="22"/>
              </w:rPr>
            </w:pPr>
            <w:r w:rsidRPr="0081610F">
              <w:rPr>
                <w:rFonts w:cs="Arial"/>
                <w:szCs w:val="22"/>
              </w:rPr>
              <w:t xml:space="preserve">Obsługa nagłośnienia </w:t>
            </w:r>
          </w:p>
          <w:p w:rsidR="009C16F7" w:rsidRPr="0081610F" w:rsidRDefault="009C16F7" w:rsidP="00326361">
            <w:pPr>
              <w:pStyle w:val="Akapitzlist"/>
              <w:numPr>
                <w:ilvl w:val="3"/>
                <w:numId w:val="2"/>
              </w:numPr>
              <w:spacing w:before="100" w:beforeAutospacing="1" w:after="100" w:afterAutospacing="1"/>
              <w:jc w:val="both"/>
              <w:rPr>
                <w:rFonts w:cs="Arial"/>
                <w:szCs w:val="22"/>
              </w:rPr>
            </w:pPr>
            <w:r w:rsidRPr="0081610F">
              <w:rPr>
                <w:rFonts w:cs="Arial"/>
                <w:szCs w:val="22"/>
              </w:rPr>
              <w:t>Obsługa zapowiedzi specjalnych,</w:t>
            </w:r>
          </w:p>
          <w:p w:rsidR="009C16F7" w:rsidRPr="0081610F" w:rsidRDefault="009C16F7" w:rsidP="00326361">
            <w:pPr>
              <w:pStyle w:val="Akapitzlist"/>
              <w:numPr>
                <w:ilvl w:val="3"/>
                <w:numId w:val="2"/>
              </w:numPr>
              <w:spacing w:before="100" w:beforeAutospacing="1" w:after="100" w:afterAutospacing="1"/>
              <w:jc w:val="both"/>
              <w:rPr>
                <w:rFonts w:cs="Arial"/>
                <w:szCs w:val="22"/>
              </w:rPr>
            </w:pPr>
            <w:r w:rsidRPr="0081610F">
              <w:rPr>
                <w:rFonts w:cs="Arial"/>
                <w:szCs w:val="22"/>
              </w:rPr>
              <w:t>Wybór kanałów wygłaszania zapowiedzi automatycznych (głośniki wewnętrzne / głośniki zewnętrzne / głośniki zewnętrzne i wewnętrzne).</w:t>
            </w:r>
          </w:p>
          <w:p w:rsidR="00160779" w:rsidRPr="0081610F" w:rsidRDefault="00160779" w:rsidP="00326361">
            <w:pPr>
              <w:pStyle w:val="Akapitzlist"/>
              <w:numPr>
                <w:ilvl w:val="2"/>
                <w:numId w:val="2"/>
              </w:numPr>
              <w:spacing w:before="100" w:beforeAutospacing="1" w:after="100" w:afterAutospacing="1"/>
              <w:jc w:val="both"/>
              <w:rPr>
                <w:rFonts w:cs="Arial"/>
                <w:szCs w:val="22"/>
              </w:rPr>
            </w:pPr>
            <w:r w:rsidRPr="0081610F">
              <w:rPr>
                <w:rFonts w:cs="Arial"/>
                <w:szCs w:val="22"/>
              </w:rPr>
              <w:t>Blokada kasowników włączana i wyłączana przez prowadzącego bez komunikatu o kontroli biletowej w systemie automatycznych zapowiedzi głosowych i na wyświetlaczach wewnętrznych. Blokada ta powinna wyzwalać komunikat na wszystkich kasownikach o treści: „Darmowa komunikacja” z możliwością późniejszej zmiany przez Zamawiającego na komunikat podobnej treści.</w:t>
            </w:r>
          </w:p>
          <w:p w:rsidR="009C16F7" w:rsidRPr="0081610F" w:rsidRDefault="009C16F7" w:rsidP="00326361">
            <w:pPr>
              <w:pStyle w:val="Akapitzlist"/>
              <w:numPr>
                <w:ilvl w:val="2"/>
                <w:numId w:val="2"/>
              </w:numPr>
              <w:spacing w:before="100" w:beforeAutospacing="1" w:after="100" w:afterAutospacing="1"/>
              <w:jc w:val="both"/>
              <w:rPr>
                <w:rFonts w:cs="Arial"/>
                <w:szCs w:val="22"/>
              </w:rPr>
            </w:pPr>
            <w:r w:rsidRPr="0081610F">
              <w:rPr>
                <w:rFonts w:cs="Arial"/>
                <w:szCs w:val="22"/>
              </w:rPr>
              <w:t>Blokada kasowników w czasie kontroli biletów włączana i wyłączana przez prowadzącego z możliwością jej wyłączenia za pomocą sygnału otwarcia drzwi.</w:t>
            </w:r>
          </w:p>
          <w:p w:rsidR="00160779" w:rsidRPr="0081610F" w:rsidRDefault="00160779" w:rsidP="00326361">
            <w:pPr>
              <w:pStyle w:val="Akapitzlist"/>
              <w:numPr>
                <w:ilvl w:val="2"/>
                <w:numId w:val="2"/>
              </w:numPr>
              <w:spacing w:before="100" w:beforeAutospacing="1" w:after="100" w:afterAutospacing="1"/>
              <w:jc w:val="both"/>
              <w:rPr>
                <w:rFonts w:cs="Arial"/>
                <w:szCs w:val="22"/>
              </w:rPr>
            </w:pPr>
            <w:r w:rsidRPr="0081610F">
              <w:rPr>
                <w:rFonts w:cs="Arial"/>
                <w:szCs w:val="22"/>
              </w:rPr>
              <w:t xml:space="preserve">Prezentowanie dokumentów takich jak komunikaty ruchowe, zawiadomienia, rozkłady jazdy oraz inne dokumenty przygotowane przez Zamawiającego. </w:t>
            </w:r>
          </w:p>
          <w:p w:rsidR="009C16F7" w:rsidRPr="0081610F" w:rsidRDefault="009C16F7" w:rsidP="00326361">
            <w:pPr>
              <w:pStyle w:val="Akapitzlist"/>
              <w:numPr>
                <w:ilvl w:val="0"/>
                <w:numId w:val="2"/>
              </w:numPr>
              <w:spacing w:before="100" w:beforeAutospacing="1" w:after="100" w:afterAutospacing="1"/>
              <w:jc w:val="both"/>
              <w:rPr>
                <w:rFonts w:cs="Arial"/>
                <w:bCs w:val="0"/>
                <w:szCs w:val="22"/>
              </w:rPr>
            </w:pPr>
            <w:r w:rsidRPr="0081610F">
              <w:rPr>
                <w:rFonts w:cs="Arial"/>
                <w:bCs w:val="0"/>
                <w:szCs w:val="22"/>
              </w:rPr>
              <w:t>Komputer powinien przez moduł GPS pobierać dane o bieżącej lokalizacji a poprzez modem GPRS/UMTS lub router wysyłać dane o lokalizacji logicznej (przejechana odległość od poprzedniego przystanku) oraz bezwzględnej (koordynaty). Jeżeli pojazd znajduje się w zasięgu sieci WLAN Zamawiającego to komunikacja powinna się odbywać przez sieć WLAN.</w:t>
            </w:r>
          </w:p>
          <w:p w:rsidR="009C16F7" w:rsidRPr="0081610F" w:rsidRDefault="009C16F7" w:rsidP="00326361">
            <w:pPr>
              <w:pStyle w:val="Akapitzlist"/>
              <w:numPr>
                <w:ilvl w:val="0"/>
                <w:numId w:val="2"/>
              </w:numPr>
              <w:spacing w:before="100" w:beforeAutospacing="1" w:after="100" w:afterAutospacing="1"/>
              <w:jc w:val="both"/>
              <w:rPr>
                <w:rFonts w:cs="Arial"/>
                <w:bCs w:val="0"/>
                <w:szCs w:val="22"/>
              </w:rPr>
            </w:pPr>
            <w:r w:rsidRPr="0081610F">
              <w:rPr>
                <w:rFonts w:cs="Arial"/>
                <w:bCs w:val="0"/>
                <w:szCs w:val="22"/>
              </w:rPr>
              <w:t>Wysyłanie danych przez GPRS powinno odbywać się w ustalonych punktach (przystanki, dojazdy i wyjazdy ze skrzyżowań), ustalonym odstępie czasowym oraz po odjeździe z przystanku;</w:t>
            </w:r>
          </w:p>
          <w:p w:rsidR="009C16F7" w:rsidRPr="0081610F" w:rsidRDefault="009C16F7" w:rsidP="00326361">
            <w:pPr>
              <w:pStyle w:val="Akapitzlist"/>
              <w:numPr>
                <w:ilvl w:val="0"/>
                <w:numId w:val="2"/>
              </w:numPr>
              <w:spacing w:before="100" w:beforeAutospacing="1" w:after="100" w:afterAutospacing="1"/>
              <w:jc w:val="both"/>
              <w:rPr>
                <w:rFonts w:cs="Arial"/>
                <w:bCs w:val="0"/>
                <w:szCs w:val="22"/>
              </w:rPr>
            </w:pPr>
            <w:r w:rsidRPr="0081610F">
              <w:rPr>
                <w:rFonts w:cs="Arial"/>
                <w:bCs w:val="0"/>
                <w:szCs w:val="22"/>
              </w:rPr>
              <w:t>Parametry techniczne panelu kierowcy</w:t>
            </w:r>
          </w:p>
          <w:p w:rsidR="009C16F7" w:rsidRPr="0081610F" w:rsidRDefault="009C16F7" w:rsidP="00326361">
            <w:pPr>
              <w:pStyle w:val="Akapitzlist"/>
              <w:numPr>
                <w:ilvl w:val="1"/>
                <w:numId w:val="2"/>
              </w:numPr>
              <w:spacing w:before="100" w:beforeAutospacing="1" w:after="100" w:afterAutospacing="1"/>
              <w:rPr>
                <w:rFonts w:cs="Arial"/>
                <w:bCs w:val="0"/>
                <w:szCs w:val="22"/>
              </w:rPr>
            </w:pPr>
            <w:r w:rsidRPr="0081610F">
              <w:rPr>
                <w:rFonts w:cs="Arial"/>
                <w:bCs w:val="0"/>
                <w:szCs w:val="22"/>
              </w:rPr>
              <w:t>Przekątna ekranu panelu kierowcy minimum 7’’, technologia dotykowa, ekran pojemnościowy lub IR;</w:t>
            </w:r>
          </w:p>
          <w:p w:rsidR="009C16F7" w:rsidRPr="0081610F" w:rsidRDefault="009C16F7" w:rsidP="00326361">
            <w:pPr>
              <w:pStyle w:val="Akapitzlist"/>
              <w:numPr>
                <w:ilvl w:val="1"/>
                <w:numId w:val="2"/>
              </w:numPr>
              <w:spacing w:before="100" w:beforeAutospacing="1" w:after="100" w:afterAutospacing="1"/>
              <w:rPr>
                <w:rFonts w:cs="Arial"/>
                <w:bCs w:val="0"/>
                <w:szCs w:val="22"/>
              </w:rPr>
            </w:pPr>
            <w:r w:rsidRPr="0081610F">
              <w:rPr>
                <w:rFonts w:cs="Arial"/>
                <w:bCs w:val="0"/>
                <w:szCs w:val="22"/>
              </w:rPr>
              <w:t>Możliwość konfigurowania przycisków wirtualnych na ekranie (minimum 10 przycisków do konfiguracji);</w:t>
            </w:r>
          </w:p>
          <w:p w:rsidR="009C16F7" w:rsidRPr="0081610F" w:rsidRDefault="009C16F7" w:rsidP="00326361">
            <w:pPr>
              <w:pStyle w:val="Akapitzlist"/>
              <w:numPr>
                <w:ilvl w:val="1"/>
                <w:numId w:val="2"/>
              </w:numPr>
              <w:spacing w:before="100" w:beforeAutospacing="1" w:after="100" w:afterAutospacing="1"/>
              <w:rPr>
                <w:rFonts w:cs="Arial"/>
                <w:bCs w:val="0"/>
                <w:szCs w:val="22"/>
              </w:rPr>
            </w:pPr>
            <w:r w:rsidRPr="0081610F">
              <w:rPr>
                <w:rFonts w:cs="Arial"/>
                <w:bCs w:val="0"/>
                <w:szCs w:val="22"/>
              </w:rPr>
              <w:t>Czujnik światła, dostosowanie jasności ekranu w zależności od oświetlenia;</w:t>
            </w:r>
          </w:p>
          <w:p w:rsidR="009C16F7" w:rsidRPr="0081610F" w:rsidRDefault="009C16F7" w:rsidP="00326361">
            <w:pPr>
              <w:pStyle w:val="Akapitzlist"/>
              <w:numPr>
                <w:ilvl w:val="1"/>
                <w:numId w:val="2"/>
              </w:numPr>
              <w:spacing w:before="100" w:beforeAutospacing="1" w:after="100" w:afterAutospacing="1"/>
              <w:rPr>
                <w:rFonts w:cs="Arial"/>
                <w:bCs w:val="0"/>
                <w:szCs w:val="22"/>
              </w:rPr>
            </w:pPr>
            <w:r w:rsidRPr="0081610F">
              <w:rPr>
                <w:rFonts w:cs="Arial"/>
                <w:szCs w:val="22"/>
              </w:rPr>
              <w:t>Interfejsy: minimalne wymagania - Et</w:t>
            </w:r>
            <w:r w:rsidR="000C74FE">
              <w:rPr>
                <w:rFonts w:cs="Arial"/>
                <w:szCs w:val="22"/>
              </w:rPr>
              <w:t xml:space="preserve">hernet 100 </w:t>
            </w:r>
            <w:proofErr w:type="spellStart"/>
            <w:r w:rsidR="000C74FE">
              <w:rPr>
                <w:rFonts w:cs="Arial"/>
                <w:szCs w:val="22"/>
              </w:rPr>
              <w:t>Mbit</w:t>
            </w:r>
            <w:proofErr w:type="spellEnd"/>
            <w:r w:rsidR="000C74FE">
              <w:rPr>
                <w:rFonts w:cs="Arial"/>
                <w:szCs w:val="22"/>
              </w:rPr>
              <w:t>/s (złącze M12-D</w:t>
            </w:r>
            <w:r w:rsidRPr="0081610F">
              <w:rPr>
                <w:rFonts w:cs="Arial"/>
                <w:szCs w:val="22"/>
              </w:rPr>
              <w:t xml:space="preserve">), </w:t>
            </w:r>
          </w:p>
          <w:p w:rsidR="009C16F7" w:rsidRPr="0081610F" w:rsidRDefault="009C16F7" w:rsidP="00326361">
            <w:pPr>
              <w:pStyle w:val="Akapitzlist"/>
              <w:numPr>
                <w:ilvl w:val="1"/>
                <w:numId w:val="2"/>
              </w:numPr>
              <w:spacing w:before="100" w:beforeAutospacing="1" w:after="100" w:afterAutospacing="1"/>
              <w:jc w:val="both"/>
              <w:rPr>
                <w:rFonts w:cs="Arial"/>
                <w:szCs w:val="22"/>
              </w:rPr>
            </w:pPr>
            <w:r w:rsidRPr="0081610F">
              <w:rPr>
                <w:rFonts w:cs="Arial"/>
                <w:szCs w:val="22"/>
              </w:rPr>
              <w:t>Zasilanie</w:t>
            </w:r>
            <w:r w:rsidR="000C74FE">
              <w:rPr>
                <w:rFonts w:cs="Arial"/>
                <w:szCs w:val="22"/>
              </w:rPr>
              <w:t xml:space="preserve"> – złącze M12-A (24V DC)</w:t>
            </w:r>
            <w:r w:rsidRPr="0081610F">
              <w:rPr>
                <w:rFonts w:cs="Arial"/>
                <w:szCs w:val="22"/>
              </w:rPr>
              <w:t>.</w:t>
            </w:r>
          </w:p>
          <w:p w:rsidR="009C16F7" w:rsidRPr="0081610F" w:rsidRDefault="009C16F7" w:rsidP="00326361">
            <w:pPr>
              <w:pStyle w:val="Akapitzlist"/>
              <w:numPr>
                <w:ilvl w:val="0"/>
                <w:numId w:val="2"/>
              </w:numPr>
              <w:spacing w:before="100" w:beforeAutospacing="1" w:after="100" w:afterAutospacing="1"/>
              <w:jc w:val="both"/>
              <w:rPr>
                <w:rFonts w:cs="Arial"/>
                <w:bCs w:val="0"/>
                <w:szCs w:val="22"/>
              </w:rPr>
            </w:pPr>
            <w:r w:rsidRPr="0081610F">
              <w:rPr>
                <w:rFonts w:cs="Arial"/>
                <w:bCs w:val="0"/>
                <w:szCs w:val="22"/>
              </w:rPr>
              <w:t>Parametry techniczne komputera pokładowego:</w:t>
            </w:r>
          </w:p>
          <w:p w:rsidR="009C16F7" w:rsidRPr="0081610F" w:rsidRDefault="009C16F7" w:rsidP="00326361">
            <w:pPr>
              <w:pStyle w:val="Akapitzlist"/>
              <w:numPr>
                <w:ilvl w:val="1"/>
                <w:numId w:val="2"/>
              </w:numPr>
              <w:spacing w:before="100" w:beforeAutospacing="1" w:after="100" w:afterAutospacing="1"/>
              <w:rPr>
                <w:rFonts w:cs="Arial"/>
                <w:bCs w:val="0"/>
                <w:szCs w:val="22"/>
              </w:rPr>
            </w:pPr>
            <w:r w:rsidRPr="0081610F">
              <w:rPr>
                <w:rFonts w:cs="Arial"/>
                <w:bCs w:val="0"/>
                <w:szCs w:val="22"/>
              </w:rPr>
              <w:t>Obsługa co najmniej jednego panelu kierowcy</w:t>
            </w:r>
          </w:p>
          <w:p w:rsidR="009C16F7" w:rsidRPr="0081610F" w:rsidRDefault="009C16F7" w:rsidP="00326361">
            <w:pPr>
              <w:pStyle w:val="Akapitzlist"/>
              <w:numPr>
                <w:ilvl w:val="1"/>
                <w:numId w:val="2"/>
              </w:numPr>
              <w:spacing w:before="100" w:beforeAutospacing="1" w:after="100" w:afterAutospacing="1"/>
              <w:rPr>
                <w:rFonts w:cs="Arial"/>
                <w:bCs w:val="0"/>
                <w:szCs w:val="22"/>
              </w:rPr>
            </w:pPr>
            <w:r w:rsidRPr="0081610F">
              <w:rPr>
                <w:rFonts w:cs="Arial"/>
                <w:bCs w:val="0"/>
                <w:szCs w:val="22"/>
              </w:rPr>
              <w:t xml:space="preserve">Moduły pomiarowe do: lokalizacji GPS, sygnału pomiaru drogi, rejestracji sygnału z przycisku alarmowego kierowcy i rejestracji parametrów technicznych z cyfrowej magistrali CAN pojazdu </w:t>
            </w:r>
            <w:r w:rsidR="006C2952" w:rsidRPr="0081610F">
              <w:rPr>
                <w:rFonts w:cs="Arial"/>
                <w:szCs w:val="22"/>
              </w:rPr>
              <w:t>uzgodnione z Zamawiającym</w:t>
            </w:r>
          </w:p>
          <w:p w:rsidR="009C16F7" w:rsidRPr="0081610F" w:rsidRDefault="009C16F7" w:rsidP="00326361">
            <w:pPr>
              <w:pStyle w:val="Akapitzlist"/>
              <w:numPr>
                <w:ilvl w:val="1"/>
                <w:numId w:val="2"/>
              </w:numPr>
              <w:spacing w:before="100" w:beforeAutospacing="1" w:after="100" w:afterAutospacing="1"/>
              <w:jc w:val="both"/>
              <w:rPr>
                <w:rFonts w:cs="Arial"/>
                <w:szCs w:val="22"/>
              </w:rPr>
            </w:pPr>
            <w:r w:rsidRPr="0081610F">
              <w:rPr>
                <w:rFonts w:cs="Arial"/>
                <w:szCs w:val="22"/>
              </w:rPr>
              <w:t xml:space="preserve">Montaż w kasecie typu </w:t>
            </w:r>
            <w:proofErr w:type="spellStart"/>
            <w:r w:rsidRPr="0081610F">
              <w:rPr>
                <w:rFonts w:cs="Arial"/>
                <w:szCs w:val="22"/>
              </w:rPr>
              <w:t>Rack</w:t>
            </w:r>
            <w:proofErr w:type="spellEnd"/>
            <w:r w:rsidRPr="0081610F">
              <w:rPr>
                <w:rFonts w:cs="Arial"/>
                <w:szCs w:val="22"/>
              </w:rPr>
              <w:t xml:space="preserve"> 19”</w:t>
            </w:r>
            <w:r w:rsidR="00160779" w:rsidRPr="0081610F">
              <w:rPr>
                <w:rFonts w:cs="Arial"/>
                <w:szCs w:val="22"/>
              </w:rPr>
              <w:t xml:space="preserve"> o wysokości 3U</w:t>
            </w:r>
            <w:r w:rsidRPr="0081610F">
              <w:rPr>
                <w:rFonts w:cs="Arial"/>
                <w:szCs w:val="22"/>
              </w:rPr>
              <w:t>.</w:t>
            </w:r>
          </w:p>
          <w:p w:rsidR="009C16F7" w:rsidRPr="0081610F" w:rsidRDefault="009C16F7" w:rsidP="00326361">
            <w:pPr>
              <w:pStyle w:val="Akapitzlist"/>
              <w:numPr>
                <w:ilvl w:val="1"/>
                <w:numId w:val="2"/>
              </w:numPr>
              <w:spacing w:before="100" w:beforeAutospacing="1" w:after="100" w:afterAutospacing="1"/>
              <w:jc w:val="both"/>
              <w:rPr>
                <w:rFonts w:cs="Arial"/>
                <w:szCs w:val="22"/>
              </w:rPr>
            </w:pPr>
            <w:r w:rsidRPr="0081610F">
              <w:rPr>
                <w:rFonts w:cs="Arial"/>
                <w:szCs w:val="22"/>
              </w:rPr>
              <w:lastRenderedPageBreak/>
              <w:t>Modułowa konstrukcja zabudowy umożliwiająca szybką wymianę elementów.</w:t>
            </w:r>
          </w:p>
          <w:p w:rsidR="009C16F7" w:rsidRPr="0081610F" w:rsidRDefault="009C16F7" w:rsidP="00326361">
            <w:pPr>
              <w:pStyle w:val="Akapitzlist"/>
              <w:numPr>
                <w:ilvl w:val="1"/>
                <w:numId w:val="2"/>
              </w:numPr>
              <w:spacing w:before="100" w:beforeAutospacing="1" w:after="100" w:afterAutospacing="1"/>
              <w:jc w:val="both"/>
              <w:rPr>
                <w:rFonts w:cs="Arial"/>
                <w:szCs w:val="22"/>
              </w:rPr>
            </w:pPr>
            <w:r w:rsidRPr="0081610F">
              <w:rPr>
                <w:rFonts w:cs="Arial"/>
                <w:szCs w:val="22"/>
              </w:rPr>
              <w:t xml:space="preserve">Interfejsy: Ethernet 1 </w:t>
            </w:r>
            <w:proofErr w:type="spellStart"/>
            <w:r w:rsidRPr="0081610F">
              <w:rPr>
                <w:rFonts w:cs="Arial"/>
                <w:szCs w:val="22"/>
              </w:rPr>
              <w:t>Gb</w:t>
            </w:r>
            <w:proofErr w:type="spellEnd"/>
            <w:r w:rsidRPr="0081610F">
              <w:rPr>
                <w:rFonts w:cs="Arial"/>
                <w:szCs w:val="22"/>
              </w:rPr>
              <w:t xml:space="preserve"> (dopuszcza się 100Mb, pod warunkiem braku wpływu na funkcjonalność oraz wydajność systemu SIP), DVI/HDMI, RS232/485, USB, IBIS, CAN, wyjścia/ wejścia cyfrowe (0V / 24V).</w:t>
            </w:r>
          </w:p>
          <w:p w:rsidR="009C16F7" w:rsidRPr="0081610F" w:rsidRDefault="009C16F7" w:rsidP="00326361">
            <w:pPr>
              <w:pStyle w:val="Akapitzlist"/>
              <w:numPr>
                <w:ilvl w:val="1"/>
                <w:numId w:val="2"/>
              </w:numPr>
              <w:spacing w:before="100" w:beforeAutospacing="1" w:after="100" w:afterAutospacing="1"/>
              <w:jc w:val="both"/>
              <w:rPr>
                <w:rFonts w:cs="Arial"/>
                <w:szCs w:val="22"/>
              </w:rPr>
            </w:pPr>
            <w:r w:rsidRPr="0081610F">
              <w:rPr>
                <w:rFonts w:cs="Arial"/>
                <w:szCs w:val="22"/>
              </w:rPr>
              <w:t xml:space="preserve">Moduły komunikacyjne WLAN/GSM, tryb pracy min. WLAN 802,11 b/g/n, pasmo 2,4 </w:t>
            </w:r>
            <w:proofErr w:type="spellStart"/>
            <w:r w:rsidRPr="0081610F">
              <w:rPr>
                <w:rFonts w:cs="Arial"/>
                <w:szCs w:val="22"/>
              </w:rPr>
              <w:t>GHz</w:t>
            </w:r>
            <w:proofErr w:type="spellEnd"/>
            <w:r w:rsidRPr="0081610F">
              <w:rPr>
                <w:rFonts w:cs="Arial"/>
                <w:szCs w:val="22"/>
              </w:rPr>
              <w:t>, złącza antenowe WLAN, GSM, GPS.</w:t>
            </w:r>
          </w:p>
          <w:p w:rsidR="009C16F7" w:rsidRPr="0081610F" w:rsidRDefault="009C16F7" w:rsidP="00326361">
            <w:pPr>
              <w:pStyle w:val="Akapitzlist"/>
              <w:numPr>
                <w:ilvl w:val="1"/>
                <w:numId w:val="2"/>
              </w:numPr>
              <w:spacing w:before="100" w:beforeAutospacing="1" w:after="100" w:afterAutospacing="1"/>
              <w:jc w:val="both"/>
              <w:rPr>
                <w:rFonts w:cs="Arial"/>
                <w:szCs w:val="22"/>
              </w:rPr>
            </w:pPr>
            <w:r w:rsidRPr="0081610F">
              <w:rPr>
                <w:rFonts w:cs="Arial"/>
                <w:szCs w:val="22"/>
              </w:rPr>
              <w:t>Wejście i wyjście analogowe sygnału audio (wejście liniowe)</w:t>
            </w:r>
          </w:p>
          <w:p w:rsidR="009C16F7" w:rsidRPr="0081610F" w:rsidRDefault="009C16F7" w:rsidP="00326361">
            <w:pPr>
              <w:pStyle w:val="Akapitzlist"/>
              <w:numPr>
                <w:ilvl w:val="1"/>
                <w:numId w:val="2"/>
              </w:numPr>
              <w:spacing w:before="100" w:beforeAutospacing="1" w:after="100" w:afterAutospacing="1"/>
              <w:jc w:val="both"/>
              <w:rPr>
                <w:rFonts w:cs="Arial"/>
                <w:szCs w:val="22"/>
              </w:rPr>
            </w:pPr>
            <w:r w:rsidRPr="0081610F">
              <w:rPr>
                <w:rFonts w:cs="Arial"/>
                <w:szCs w:val="22"/>
              </w:rPr>
              <w:t>Obsługa protokołów SOAP, VDV300 (IBIS, Ethernet)</w:t>
            </w:r>
          </w:p>
          <w:p w:rsidR="009C16F7" w:rsidRPr="0081610F" w:rsidRDefault="009C16F7" w:rsidP="00326361">
            <w:pPr>
              <w:pStyle w:val="Akapitzlist"/>
              <w:numPr>
                <w:ilvl w:val="1"/>
                <w:numId w:val="2"/>
              </w:numPr>
              <w:spacing w:before="100" w:beforeAutospacing="1" w:after="100" w:afterAutospacing="1"/>
              <w:jc w:val="both"/>
              <w:rPr>
                <w:rFonts w:cs="Arial"/>
                <w:szCs w:val="22"/>
              </w:rPr>
            </w:pPr>
            <w:r w:rsidRPr="0081610F">
              <w:rPr>
                <w:rFonts w:cs="Arial"/>
                <w:szCs w:val="22"/>
              </w:rPr>
              <w:t>Obsługa sygnałów wykorzystywanych przez SIP m.in. prędkość, otwarcie drzwi, aktywowanie przycisku „na żądanie” i inne pobierane z pojazdu (CAN / ETHERNET).</w:t>
            </w:r>
          </w:p>
          <w:p w:rsidR="009C16F7" w:rsidRPr="0081610F" w:rsidRDefault="009C16F7" w:rsidP="00326361">
            <w:pPr>
              <w:pStyle w:val="Akapitzlist"/>
              <w:numPr>
                <w:ilvl w:val="1"/>
                <w:numId w:val="2"/>
              </w:numPr>
              <w:spacing w:before="100" w:beforeAutospacing="1" w:after="100" w:afterAutospacing="1"/>
              <w:rPr>
                <w:rFonts w:cs="Arial"/>
                <w:bCs w:val="0"/>
                <w:szCs w:val="22"/>
              </w:rPr>
            </w:pPr>
            <w:r w:rsidRPr="0081610F">
              <w:rPr>
                <w:rFonts w:cs="Arial"/>
                <w:szCs w:val="22"/>
              </w:rPr>
              <w:t>Gwałtowne wyłączenie zasilania nie może powodować utraty danych.</w:t>
            </w:r>
          </w:p>
        </w:tc>
      </w:tr>
      <w:tr w:rsidR="009C16F7" w:rsidRPr="0081610F" w:rsidTr="009C16F7">
        <w:trPr>
          <w:gridAfter w:val="1"/>
          <w:wAfter w:w="44" w:type="dxa"/>
        </w:trPr>
        <w:tc>
          <w:tcPr>
            <w:tcW w:w="959" w:type="dxa"/>
            <w:shd w:val="clear" w:color="auto" w:fill="auto"/>
          </w:tcPr>
          <w:p w:rsidR="009C16F7" w:rsidRPr="0081610F" w:rsidRDefault="009C16F7" w:rsidP="00C204B8">
            <w:pPr>
              <w:pStyle w:val="Akapitzlist"/>
              <w:numPr>
                <w:ilvl w:val="0"/>
                <w:numId w:val="13"/>
              </w:numPr>
              <w:rPr>
                <w:rFonts w:cs="Arial"/>
                <w:bCs w:val="0"/>
                <w:szCs w:val="22"/>
              </w:rPr>
            </w:pPr>
          </w:p>
        </w:tc>
        <w:tc>
          <w:tcPr>
            <w:tcW w:w="1843" w:type="dxa"/>
            <w:shd w:val="clear" w:color="auto" w:fill="auto"/>
          </w:tcPr>
          <w:p w:rsidR="009C16F7" w:rsidRPr="0081610F" w:rsidRDefault="009C16F7" w:rsidP="00065F88">
            <w:pPr>
              <w:tabs>
                <w:tab w:val="left" w:pos="1440"/>
              </w:tabs>
              <w:jc w:val="both"/>
              <w:rPr>
                <w:rFonts w:cs="Arial"/>
                <w:bCs w:val="0"/>
                <w:szCs w:val="22"/>
              </w:rPr>
            </w:pPr>
            <w:r w:rsidRPr="0081610F">
              <w:rPr>
                <w:rFonts w:cs="Arial"/>
                <w:bCs w:val="0"/>
                <w:szCs w:val="22"/>
              </w:rPr>
              <w:t>Połączenia sieciowe</w:t>
            </w:r>
          </w:p>
        </w:tc>
        <w:tc>
          <w:tcPr>
            <w:tcW w:w="12332" w:type="dxa"/>
            <w:shd w:val="clear" w:color="auto" w:fill="auto"/>
          </w:tcPr>
          <w:p w:rsidR="009C16F7" w:rsidRPr="0081610F" w:rsidRDefault="009C16F7" w:rsidP="00065F88">
            <w:pPr>
              <w:tabs>
                <w:tab w:val="left" w:pos="1440"/>
              </w:tabs>
              <w:ind w:left="720"/>
              <w:jc w:val="both"/>
              <w:rPr>
                <w:rFonts w:cs="Arial"/>
                <w:bCs w:val="0"/>
                <w:szCs w:val="22"/>
              </w:rPr>
            </w:pPr>
            <w:r w:rsidRPr="0081610F">
              <w:rPr>
                <w:rFonts w:cs="Arial"/>
                <w:bCs w:val="0"/>
                <w:szCs w:val="22"/>
              </w:rPr>
              <w:t>GPRS</w:t>
            </w:r>
          </w:p>
          <w:p w:rsidR="009C16F7" w:rsidRPr="0081610F" w:rsidRDefault="009C16F7" w:rsidP="00C204B8">
            <w:pPr>
              <w:pStyle w:val="Akapitzlist"/>
              <w:numPr>
                <w:ilvl w:val="0"/>
                <w:numId w:val="3"/>
              </w:numPr>
              <w:spacing w:before="100" w:beforeAutospacing="1" w:after="100" w:afterAutospacing="1"/>
              <w:rPr>
                <w:rFonts w:cs="Arial"/>
                <w:bCs w:val="0"/>
                <w:szCs w:val="22"/>
              </w:rPr>
            </w:pPr>
            <w:r w:rsidRPr="0081610F">
              <w:rPr>
                <w:rFonts w:cs="Arial"/>
                <w:szCs w:val="22"/>
              </w:rPr>
              <w:t xml:space="preserve">Jeden zarządzany przez Zamawiającego (w sposób zdalny i lokalny na pojeździe) modem/router do wymiany danych poprzez WLAN, 4G/3G/GPRS, </w:t>
            </w:r>
            <w:r w:rsidRPr="000C74FE">
              <w:rPr>
                <w:rFonts w:cs="Arial"/>
                <w:bCs w:val="0"/>
                <w:szCs w:val="22"/>
              </w:rPr>
              <w:t>kartę SIM (1 szt</w:t>
            </w:r>
            <w:r w:rsidR="000C74FE">
              <w:rPr>
                <w:rFonts w:cs="Arial"/>
                <w:bCs w:val="0"/>
                <w:szCs w:val="22"/>
              </w:rPr>
              <w:t>. na pojazd</w:t>
            </w:r>
            <w:r w:rsidRPr="000C74FE">
              <w:rPr>
                <w:rFonts w:cs="Arial"/>
                <w:bCs w:val="0"/>
                <w:szCs w:val="22"/>
              </w:rPr>
              <w:t>)</w:t>
            </w:r>
            <w:r w:rsidR="000C74FE">
              <w:rPr>
                <w:rFonts w:cs="Arial"/>
                <w:bCs w:val="0"/>
                <w:szCs w:val="22"/>
              </w:rPr>
              <w:t xml:space="preserve"> </w:t>
            </w:r>
            <w:r w:rsidRPr="0081610F">
              <w:rPr>
                <w:rFonts w:cs="Arial"/>
                <w:bCs w:val="0"/>
                <w:szCs w:val="22"/>
              </w:rPr>
              <w:t>dostarcza Zamawiający, za jej pośrednictwem realizowane są połączenia z siecią MPK w ramach:</w:t>
            </w:r>
          </w:p>
          <w:p w:rsidR="009C16F7" w:rsidRPr="0081610F" w:rsidRDefault="009C16F7" w:rsidP="00C204B8">
            <w:pPr>
              <w:pStyle w:val="Akapitzlist"/>
              <w:numPr>
                <w:ilvl w:val="1"/>
                <w:numId w:val="3"/>
              </w:numPr>
              <w:spacing w:before="100" w:beforeAutospacing="1" w:after="100" w:afterAutospacing="1"/>
              <w:rPr>
                <w:rFonts w:cs="Arial"/>
                <w:bCs w:val="0"/>
                <w:szCs w:val="22"/>
              </w:rPr>
            </w:pPr>
            <w:r w:rsidRPr="0081610F">
              <w:rPr>
                <w:rFonts w:cs="Arial"/>
                <w:bCs w:val="0"/>
                <w:szCs w:val="22"/>
              </w:rPr>
              <w:t>systemu ładowania danych,</w:t>
            </w:r>
          </w:p>
          <w:p w:rsidR="009C16F7" w:rsidRPr="0081610F" w:rsidRDefault="009C16F7" w:rsidP="00C204B8">
            <w:pPr>
              <w:pStyle w:val="Akapitzlist"/>
              <w:numPr>
                <w:ilvl w:val="1"/>
                <w:numId w:val="3"/>
              </w:numPr>
              <w:spacing w:before="100" w:beforeAutospacing="1" w:after="100" w:afterAutospacing="1"/>
              <w:rPr>
                <w:rFonts w:cs="Arial"/>
                <w:bCs w:val="0"/>
                <w:szCs w:val="22"/>
              </w:rPr>
            </w:pPr>
            <w:r w:rsidRPr="0081610F">
              <w:rPr>
                <w:rFonts w:cs="Arial"/>
                <w:bCs w:val="0"/>
                <w:szCs w:val="22"/>
              </w:rPr>
              <w:t>informacji o lokalizacji pojazdu,</w:t>
            </w:r>
          </w:p>
          <w:p w:rsidR="009C16F7" w:rsidRPr="0081610F" w:rsidRDefault="009C16F7" w:rsidP="00C204B8">
            <w:pPr>
              <w:pStyle w:val="Akapitzlist"/>
              <w:numPr>
                <w:ilvl w:val="1"/>
                <w:numId w:val="3"/>
              </w:numPr>
              <w:spacing w:before="100" w:beforeAutospacing="1" w:after="100" w:afterAutospacing="1"/>
              <w:rPr>
                <w:rFonts w:cs="Arial"/>
                <w:bCs w:val="0"/>
                <w:szCs w:val="22"/>
              </w:rPr>
            </w:pPr>
            <w:r w:rsidRPr="0081610F">
              <w:rPr>
                <w:rFonts w:cs="Arial"/>
                <w:bCs w:val="0"/>
                <w:szCs w:val="22"/>
              </w:rPr>
              <w:t>systemu dyspozytorskiego,</w:t>
            </w:r>
          </w:p>
          <w:p w:rsidR="009C16F7" w:rsidRPr="0081610F" w:rsidRDefault="009C16F7" w:rsidP="00C204B8">
            <w:pPr>
              <w:pStyle w:val="Akapitzlist"/>
              <w:numPr>
                <w:ilvl w:val="1"/>
                <w:numId w:val="3"/>
              </w:numPr>
              <w:spacing w:before="100" w:beforeAutospacing="1" w:after="100" w:afterAutospacing="1"/>
              <w:rPr>
                <w:rFonts w:cs="Arial"/>
                <w:bCs w:val="0"/>
                <w:szCs w:val="22"/>
              </w:rPr>
            </w:pPr>
            <w:r w:rsidRPr="0081610F">
              <w:rPr>
                <w:rFonts w:cs="Arial"/>
                <w:bCs w:val="0"/>
                <w:szCs w:val="22"/>
              </w:rPr>
              <w:t>informacji diagnostycznych systemów elektronicznych w pojeździe</w:t>
            </w:r>
          </w:p>
          <w:p w:rsidR="009C16F7" w:rsidRDefault="009C16F7" w:rsidP="00C204B8">
            <w:pPr>
              <w:pStyle w:val="Akapitzlist"/>
              <w:numPr>
                <w:ilvl w:val="1"/>
                <w:numId w:val="3"/>
              </w:numPr>
              <w:spacing w:before="100" w:beforeAutospacing="1" w:after="100" w:afterAutospacing="1"/>
              <w:rPr>
                <w:rFonts w:cs="Arial"/>
                <w:bCs w:val="0"/>
                <w:szCs w:val="22"/>
              </w:rPr>
            </w:pPr>
            <w:r w:rsidRPr="000C74FE">
              <w:rPr>
                <w:rFonts w:cs="Arial"/>
                <w:bCs w:val="0"/>
                <w:szCs w:val="22"/>
              </w:rPr>
              <w:t>systemu monitoringu</w:t>
            </w:r>
          </w:p>
          <w:p w:rsidR="00FF7EF7" w:rsidRPr="000C74FE" w:rsidRDefault="00FF7EF7" w:rsidP="00C204B8">
            <w:pPr>
              <w:pStyle w:val="Akapitzlist"/>
              <w:numPr>
                <w:ilvl w:val="1"/>
                <w:numId w:val="3"/>
              </w:numPr>
              <w:spacing w:before="100" w:beforeAutospacing="1" w:after="100" w:afterAutospacing="1"/>
              <w:rPr>
                <w:rFonts w:cs="Arial"/>
                <w:bCs w:val="0"/>
                <w:szCs w:val="22"/>
              </w:rPr>
            </w:pPr>
            <w:r>
              <w:rPr>
                <w:rFonts w:cs="Arial"/>
                <w:bCs w:val="0"/>
                <w:szCs w:val="22"/>
              </w:rPr>
              <w:t>modułu diagnostyki opon</w:t>
            </w:r>
          </w:p>
          <w:p w:rsidR="009C16F7" w:rsidRPr="0081610F" w:rsidRDefault="009C16F7" w:rsidP="00C204B8">
            <w:pPr>
              <w:pStyle w:val="Akapitzlist"/>
              <w:numPr>
                <w:ilvl w:val="0"/>
                <w:numId w:val="3"/>
              </w:numPr>
              <w:spacing w:before="100" w:beforeAutospacing="1" w:after="100" w:afterAutospacing="1"/>
              <w:rPr>
                <w:rFonts w:cs="Arial"/>
                <w:bCs w:val="0"/>
                <w:szCs w:val="22"/>
              </w:rPr>
            </w:pPr>
            <w:r w:rsidRPr="000C74FE">
              <w:rPr>
                <w:rFonts w:cs="Arial"/>
                <w:bCs w:val="0"/>
                <w:szCs w:val="22"/>
              </w:rPr>
              <w:t>Kartę SIM (1 szt.) do automatu</w:t>
            </w:r>
            <w:r w:rsidRPr="0081610F">
              <w:rPr>
                <w:rFonts w:cs="Arial"/>
                <w:bCs w:val="0"/>
                <w:szCs w:val="22"/>
              </w:rPr>
              <w:t xml:space="preserve"> dostarcza Zamawiający, za jej pośrednictwem realizowane są połączenia z:</w:t>
            </w:r>
          </w:p>
          <w:p w:rsidR="009C16F7" w:rsidRPr="0081610F" w:rsidRDefault="009C16F7" w:rsidP="00C204B8">
            <w:pPr>
              <w:pStyle w:val="Akapitzlist"/>
              <w:numPr>
                <w:ilvl w:val="1"/>
                <w:numId w:val="3"/>
              </w:numPr>
              <w:spacing w:before="100" w:beforeAutospacing="1" w:after="100" w:afterAutospacing="1"/>
              <w:rPr>
                <w:rFonts w:cs="Arial"/>
                <w:bCs w:val="0"/>
                <w:szCs w:val="22"/>
              </w:rPr>
            </w:pPr>
            <w:r w:rsidRPr="0081610F">
              <w:rPr>
                <w:rFonts w:cs="Arial"/>
                <w:bCs w:val="0"/>
                <w:szCs w:val="22"/>
              </w:rPr>
              <w:t>operatorem płatności bezgotówkowych realizowanych w automacie biletowym</w:t>
            </w:r>
          </w:p>
          <w:p w:rsidR="009C16F7" w:rsidRPr="0081610F" w:rsidRDefault="009C16F7" w:rsidP="00C204B8">
            <w:pPr>
              <w:pStyle w:val="Akapitzlist"/>
              <w:numPr>
                <w:ilvl w:val="1"/>
                <w:numId w:val="3"/>
              </w:numPr>
              <w:spacing w:before="100" w:beforeAutospacing="1" w:after="100" w:afterAutospacing="1"/>
              <w:rPr>
                <w:rFonts w:cs="Arial"/>
                <w:bCs w:val="0"/>
                <w:szCs w:val="22"/>
              </w:rPr>
            </w:pPr>
            <w:r w:rsidRPr="0081610F">
              <w:rPr>
                <w:rFonts w:cs="Arial"/>
                <w:bCs w:val="0"/>
                <w:szCs w:val="22"/>
              </w:rPr>
              <w:t>siecią MPK na potrzeby systemu:</w:t>
            </w:r>
          </w:p>
          <w:p w:rsidR="009C16F7" w:rsidRPr="0081610F" w:rsidRDefault="009C16F7" w:rsidP="00C204B8">
            <w:pPr>
              <w:pStyle w:val="Akapitzlist"/>
              <w:numPr>
                <w:ilvl w:val="2"/>
                <w:numId w:val="3"/>
              </w:numPr>
              <w:spacing w:before="100" w:beforeAutospacing="1" w:after="100" w:afterAutospacing="1"/>
              <w:rPr>
                <w:rFonts w:cs="Arial"/>
                <w:bCs w:val="0"/>
                <w:szCs w:val="22"/>
              </w:rPr>
            </w:pPr>
            <w:r w:rsidRPr="0081610F">
              <w:rPr>
                <w:rFonts w:cs="Arial"/>
                <w:bCs w:val="0"/>
                <w:szCs w:val="22"/>
              </w:rPr>
              <w:t>zarządzania automatami,</w:t>
            </w:r>
          </w:p>
          <w:p w:rsidR="009C16F7" w:rsidRPr="0081610F" w:rsidRDefault="009C16F7" w:rsidP="00C204B8">
            <w:pPr>
              <w:pStyle w:val="Akapitzlist"/>
              <w:numPr>
                <w:ilvl w:val="2"/>
                <w:numId w:val="3"/>
              </w:numPr>
              <w:spacing w:before="100" w:beforeAutospacing="1" w:after="100" w:afterAutospacing="1"/>
              <w:rPr>
                <w:rFonts w:cs="Arial"/>
                <w:bCs w:val="0"/>
                <w:szCs w:val="22"/>
              </w:rPr>
            </w:pPr>
            <w:r w:rsidRPr="0081610F">
              <w:rPr>
                <w:rFonts w:cs="Arial"/>
                <w:bCs w:val="0"/>
                <w:szCs w:val="22"/>
              </w:rPr>
              <w:t>zdalnej diagnostyki i raportowania sprzedaży,</w:t>
            </w:r>
          </w:p>
          <w:p w:rsidR="009C16F7" w:rsidRPr="0081610F" w:rsidRDefault="009C16F7" w:rsidP="00C204B8">
            <w:pPr>
              <w:pStyle w:val="Akapitzlist"/>
              <w:numPr>
                <w:ilvl w:val="2"/>
                <w:numId w:val="3"/>
              </w:numPr>
              <w:spacing w:before="100" w:beforeAutospacing="1" w:after="100" w:afterAutospacing="1"/>
              <w:rPr>
                <w:rFonts w:cs="Arial"/>
                <w:bCs w:val="0"/>
                <w:szCs w:val="22"/>
              </w:rPr>
            </w:pPr>
            <w:r w:rsidRPr="0081610F">
              <w:rPr>
                <w:rFonts w:cs="Arial"/>
                <w:bCs w:val="0"/>
                <w:szCs w:val="22"/>
              </w:rPr>
              <w:t xml:space="preserve">sprzedaży biletów </w:t>
            </w:r>
            <w:proofErr w:type="spellStart"/>
            <w:r w:rsidRPr="0081610F">
              <w:rPr>
                <w:rFonts w:cs="Arial"/>
                <w:bCs w:val="0"/>
                <w:szCs w:val="22"/>
              </w:rPr>
              <w:t>online</w:t>
            </w:r>
            <w:proofErr w:type="spellEnd"/>
            <w:r w:rsidRPr="0081610F">
              <w:rPr>
                <w:rFonts w:cs="Arial"/>
                <w:bCs w:val="0"/>
                <w:szCs w:val="22"/>
              </w:rPr>
              <w:t xml:space="preserve"> – </w:t>
            </w:r>
            <w:proofErr w:type="spellStart"/>
            <w:r w:rsidRPr="0081610F">
              <w:rPr>
                <w:rFonts w:cs="Arial"/>
                <w:bCs w:val="0"/>
                <w:szCs w:val="22"/>
              </w:rPr>
              <w:t>ebilet</w:t>
            </w:r>
            <w:proofErr w:type="spellEnd"/>
          </w:p>
          <w:p w:rsidR="009C16F7" w:rsidRPr="0081610F" w:rsidRDefault="009C16F7" w:rsidP="00065F88">
            <w:pPr>
              <w:tabs>
                <w:tab w:val="left" w:pos="1440"/>
              </w:tabs>
              <w:ind w:left="720"/>
              <w:jc w:val="both"/>
              <w:rPr>
                <w:rFonts w:cs="Arial"/>
                <w:bCs w:val="0"/>
                <w:szCs w:val="22"/>
              </w:rPr>
            </w:pPr>
            <w:r w:rsidRPr="0081610F">
              <w:rPr>
                <w:rFonts w:cs="Arial"/>
                <w:bCs w:val="0"/>
                <w:szCs w:val="22"/>
              </w:rPr>
              <w:t>WLAN</w:t>
            </w:r>
          </w:p>
          <w:p w:rsidR="009C16F7" w:rsidRPr="0081610F" w:rsidRDefault="009C16F7" w:rsidP="00C204B8">
            <w:pPr>
              <w:pStyle w:val="Akapitzlist"/>
              <w:numPr>
                <w:ilvl w:val="0"/>
                <w:numId w:val="3"/>
              </w:numPr>
              <w:spacing w:before="100" w:beforeAutospacing="1" w:after="100" w:afterAutospacing="1"/>
              <w:rPr>
                <w:rFonts w:cs="Arial"/>
                <w:bCs w:val="0"/>
                <w:szCs w:val="22"/>
              </w:rPr>
            </w:pPr>
            <w:r w:rsidRPr="0081610F">
              <w:rPr>
                <w:rFonts w:cs="Arial"/>
                <w:bCs w:val="0"/>
                <w:szCs w:val="22"/>
              </w:rPr>
              <w:t>Sieć WLAN funkcjonująca u Zamawiającego za pomocą której realizowane jest połączenie z:</w:t>
            </w:r>
          </w:p>
          <w:p w:rsidR="009C16F7" w:rsidRPr="0081610F" w:rsidRDefault="009C16F7" w:rsidP="00C204B8">
            <w:pPr>
              <w:pStyle w:val="Akapitzlist"/>
              <w:numPr>
                <w:ilvl w:val="1"/>
                <w:numId w:val="3"/>
              </w:numPr>
              <w:spacing w:before="100" w:beforeAutospacing="1" w:after="100" w:afterAutospacing="1"/>
              <w:rPr>
                <w:rFonts w:cs="Arial"/>
                <w:bCs w:val="0"/>
                <w:szCs w:val="22"/>
              </w:rPr>
            </w:pPr>
            <w:r w:rsidRPr="0081610F">
              <w:rPr>
                <w:rFonts w:cs="Arial"/>
                <w:bCs w:val="0"/>
                <w:szCs w:val="22"/>
              </w:rPr>
              <w:t>Systemem ładowania danych na pojazdy</w:t>
            </w:r>
          </w:p>
          <w:p w:rsidR="009C16F7" w:rsidRPr="0081610F" w:rsidRDefault="009C16F7" w:rsidP="00C204B8">
            <w:pPr>
              <w:pStyle w:val="Akapitzlist"/>
              <w:numPr>
                <w:ilvl w:val="1"/>
                <w:numId w:val="3"/>
              </w:numPr>
              <w:spacing w:before="100" w:beforeAutospacing="1" w:after="100" w:afterAutospacing="1"/>
              <w:rPr>
                <w:rFonts w:cs="Arial"/>
                <w:bCs w:val="0"/>
                <w:szCs w:val="22"/>
              </w:rPr>
            </w:pPr>
            <w:r w:rsidRPr="0081610F">
              <w:rPr>
                <w:rFonts w:cs="Arial"/>
                <w:bCs w:val="0"/>
                <w:szCs w:val="22"/>
              </w:rPr>
              <w:t>Systemem emisji reklam</w:t>
            </w:r>
          </w:p>
          <w:p w:rsidR="009C16F7" w:rsidRDefault="009C16F7" w:rsidP="00C204B8">
            <w:pPr>
              <w:pStyle w:val="Akapitzlist"/>
              <w:numPr>
                <w:ilvl w:val="1"/>
                <w:numId w:val="3"/>
              </w:numPr>
              <w:spacing w:before="100" w:beforeAutospacing="1" w:after="100" w:afterAutospacing="1"/>
              <w:rPr>
                <w:rFonts w:cs="Arial"/>
                <w:bCs w:val="0"/>
                <w:szCs w:val="22"/>
              </w:rPr>
            </w:pPr>
            <w:r w:rsidRPr="0081610F">
              <w:rPr>
                <w:rFonts w:cs="Arial"/>
                <w:bCs w:val="0"/>
                <w:szCs w:val="22"/>
              </w:rPr>
              <w:t>Systemem monitoringu</w:t>
            </w:r>
          </w:p>
          <w:p w:rsidR="00FF7EF7" w:rsidRPr="00FF7EF7" w:rsidRDefault="00FF7EF7" w:rsidP="00FF7EF7">
            <w:pPr>
              <w:pStyle w:val="Akapitzlist"/>
              <w:numPr>
                <w:ilvl w:val="1"/>
                <w:numId w:val="3"/>
              </w:numPr>
              <w:spacing w:before="100" w:beforeAutospacing="1" w:after="100" w:afterAutospacing="1"/>
              <w:ind w:left="487"/>
              <w:rPr>
                <w:rFonts w:cs="Arial"/>
                <w:bCs w:val="0"/>
                <w:szCs w:val="22"/>
              </w:rPr>
            </w:pPr>
            <w:r>
              <w:rPr>
                <w:rFonts w:cs="Arial"/>
                <w:bCs w:val="0"/>
                <w:szCs w:val="22"/>
              </w:rPr>
              <w:lastRenderedPageBreak/>
              <w:t>modułu diagnostyki opon</w:t>
            </w:r>
          </w:p>
        </w:tc>
      </w:tr>
      <w:tr w:rsidR="009C16F7" w:rsidRPr="0081610F" w:rsidTr="009C16F7">
        <w:trPr>
          <w:gridAfter w:val="1"/>
          <w:wAfter w:w="44" w:type="dxa"/>
        </w:trPr>
        <w:tc>
          <w:tcPr>
            <w:tcW w:w="959" w:type="dxa"/>
            <w:shd w:val="clear" w:color="auto" w:fill="auto"/>
          </w:tcPr>
          <w:p w:rsidR="009C16F7" w:rsidRPr="0081610F" w:rsidRDefault="009C16F7" w:rsidP="00C204B8">
            <w:pPr>
              <w:pStyle w:val="Akapitzlist"/>
              <w:numPr>
                <w:ilvl w:val="0"/>
                <w:numId w:val="13"/>
              </w:numPr>
              <w:rPr>
                <w:rFonts w:cs="Arial"/>
                <w:bCs w:val="0"/>
                <w:szCs w:val="22"/>
              </w:rPr>
            </w:pPr>
          </w:p>
        </w:tc>
        <w:tc>
          <w:tcPr>
            <w:tcW w:w="1843" w:type="dxa"/>
            <w:shd w:val="clear" w:color="auto" w:fill="auto"/>
          </w:tcPr>
          <w:p w:rsidR="009C16F7" w:rsidRPr="0081610F" w:rsidRDefault="009C16F7" w:rsidP="00065F88">
            <w:pPr>
              <w:tabs>
                <w:tab w:val="left" w:pos="1440"/>
              </w:tabs>
              <w:jc w:val="both"/>
              <w:rPr>
                <w:rFonts w:cs="Arial"/>
                <w:bCs w:val="0"/>
                <w:szCs w:val="22"/>
              </w:rPr>
            </w:pPr>
            <w:r w:rsidRPr="0081610F">
              <w:rPr>
                <w:rFonts w:cs="Arial"/>
                <w:bCs w:val="0"/>
                <w:szCs w:val="22"/>
              </w:rPr>
              <w:t>Tablice zewnętrzne</w:t>
            </w:r>
          </w:p>
        </w:tc>
        <w:tc>
          <w:tcPr>
            <w:tcW w:w="12332" w:type="dxa"/>
            <w:shd w:val="clear" w:color="auto" w:fill="auto"/>
          </w:tcPr>
          <w:p w:rsidR="009C16F7" w:rsidRPr="0081610F" w:rsidRDefault="009C16F7" w:rsidP="00C204B8">
            <w:pPr>
              <w:pStyle w:val="Akapitzlist"/>
              <w:numPr>
                <w:ilvl w:val="0"/>
                <w:numId w:val="4"/>
              </w:numPr>
              <w:spacing w:before="100" w:beforeAutospacing="1" w:after="100" w:afterAutospacing="1"/>
              <w:rPr>
                <w:rFonts w:cs="Arial"/>
                <w:bCs w:val="0"/>
                <w:szCs w:val="22"/>
              </w:rPr>
            </w:pPr>
            <w:r w:rsidRPr="0081610F">
              <w:rPr>
                <w:rFonts w:cs="Arial"/>
                <w:bCs w:val="0"/>
                <w:szCs w:val="22"/>
              </w:rPr>
              <w:t>Wyświetlacz zewnętrzny przedni</w:t>
            </w:r>
          </w:p>
          <w:p w:rsidR="009C16F7" w:rsidRPr="0081610F" w:rsidRDefault="009C16F7" w:rsidP="00C204B8">
            <w:pPr>
              <w:pStyle w:val="Akapitzlist"/>
              <w:numPr>
                <w:ilvl w:val="1"/>
                <w:numId w:val="4"/>
              </w:numPr>
              <w:spacing w:before="100" w:beforeAutospacing="1" w:after="100" w:afterAutospacing="1"/>
              <w:jc w:val="both"/>
              <w:rPr>
                <w:rFonts w:cs="Arial"/>
                <w:bCs w:val="0"/>
                <w:szCs w:val="22"/>
              </w:rPr>
            </w:pPr>
            <w:r w:rsidRPr="0081610F">
              <w:rPr>
                <w:rFonts w:cs="Arial"/>
                <w:bCs w:val="0"/>
                <w:szCs w:val="22"/>
              </w:rPr>
              <w:t>Lokalizacja tablicy: wyświetlacz umieszczony w wydzielonej przestrzeni nad przednią szybą lub w górnej części przedniej szyby;</w:t>
            </w:r>
          </w:p>
          <w:p w:rsidR="009C16F7" w:rsidRPr="0081610F" w:rsidRDefault="009C16F7" w:rsidP="00C204B8">
            <w:pPr>
              <w:pStyle w:val="Akapitzlist"/>
              <w:numPr>
                <w:ilvl w:val="1"/>
                <w:numId w:val="4"/>
              </w:numPr>
              <w:spacing w:before="100" w:beforeAutospacing="1" w:after="100" w:afterAutospacing="1"/>
              <w:jc w:val="both"/>
              <w:rPr>
                <w:rFonts w:cs="Arial"/>
                <w:bCs w:val="0"/>
                <w:szCs w:val="22"/>
              </w:rPr>
            </w:pPr>
            <w:r w:rsidRPr="0081610F">
              <w:rPr>
                <w:rFonts w:cs="Arial"/>
                <w:bCs w:val="0"/>
                <w:szCs w:val="22"/>
              </w:rPr>
              <w:t>Tablica elektroniczna spełniająca wymagania:</w:t>
            </w:r>
          </w:p>
          <w:p w:rsidR="009C16F7" w:rsidRPr="0081610F" w:rsidRDefault="009C16F7" w:rsidP="00C204B8">
            <w:pPr>
              <w:pStyle w:val="Akapitzlist"/>
              <w:numPr>
                <w:ilvl w:val="2"/>
                <w:numId w:val="4"/>
              </w:numPr>
              <w:spacing w:before="100" w:beforeAutospacing="1" w:after="100" w:afterAutospacing="1"/>
              <w:jc w:val="both"/>
              <w:rPr>
                <w:rFonts w:cs="Arial"/>
                <w:bCs w:val="0"/>
                <w:szCs w:val="22"/>
              </w:rPr>
            </w:pPr>
            <w:r w:rsidRPr="0081610F">
              <w:rPr>
                <w:rFonts w:cs="Arial"/>
                <w:bCs w:val="0"/>
                <w:szCs w:val="22"/>
              </w:rPr>
              <w:t>W oparciu o diody koloru bursztynowego (pomarańczowego)</w:t>
            </w:r>
          </w:p>
          <w:p w:rsidR="009C16F7" w:rsidRPr="0081610F" w:rsidRDefault="009C16F7" w:rsidP="00C204B8">
            <w:pPr>
              <w:pStyle w:val="Akapitzlist"/>
              <w:numPr>
                <w:ilvl w:val="2"/>
                <w:numId w:val="4"/>
              </w:numPr>
              <w:spacing w:before="100" w:beforeAutospacing="1" w:after="100" w:afterAutospacing="1"/>
              <w:jc w:val="both"/>
              <w:rPr>
                <w:rFonts w:cs="Arial"/>
                <w:bCs w:val="0"/>
                <w:szCs w:val="22"/>
              </w:rPr>
            </w:pPr>
            <w:r w:rsidRPr="0081610F">
              <w:rPr>
                <w:rFonts w:cs="Arial"/>
                <w:bCs w:val="0"/>
                <w:szCs w:val="22"/>
              </w:rPr>
              <w:t xml:space="preserve">Wymiary tablicy: </w:t>
            </w:r>
            <w:r w:rsidRPr="0081610F">
              <w:rPr>
                <w:rFonts w:cs="Arial"/>
              </w:rPr>
              <w:t>minimalne wymiary obszaru wyświetlania: 240x1920 mm,</w:t>
            </w:r>
            <w:r w:rsidRPr="0081610F">
              <w:rPr>
                <w:rFonts w:cs="Arial"/>
                <w:bCs w:val="0"/>
                <w:szCs w:val="22"/>
              </w:rPr>
              <w:t xml:space="preserve"> min. </w:t>
            </w:r>
            <w:smartTag w:uri="urn:schemas-microsoft-com:office:smarttags" w:element="date">
              <w:smartTagPr>
                <w:attr w:name="ls" w:val="trans"/>
                <w:attr w:name="Month" w:val="10"/>
                <w:attr w:name="Day" w:val="24"/>
                <w:attr w:name="Year" w:val="19"/>
              </w:smartTagPr>
              <w:smartTag w:uri="urn:schemas-microsoft-com:office:smarttags" w:element="metricconverter">
                <w:smartTagPr>
                  <w:attr w:name="ProductID" w:val="10 metr￳w"/>
                </w:smartTagPr>
                <w:r w:rsidRPr="0081610F">
                  <w:rPr>
                    <w:rFonts w:cs="Arial"/>
                    <w:bCs w:val="0"/>
                    <w:szCs w:val="22"/>
                  </w:rPr>
                  <w:t>24 x 19</w:t>
                </w:r>
              </w:smartTag>
            </w:smartTag>
            <w:r w:rsidRPr="0081610F">
              <w:rPr>
                <w:rFonts w:cs="Arial"/>
                <w:bCs w:val="0"/>
                <w:szCs w:val="22"/>
              </w:rPr>
              <w:t xml:space="preserve">2 punktów świetlnych w rozstawieniu od 5 do </w:t>
            </w:r>
            <w:smartTag w:uri="urn:schemas-microsoft-com:office:smarttags" w:element="metricconverter">
              <w:smartTagPr>
                <w:attr w:name="ProductID" w:val="10 metr￳w"/>
              </w:smartTagPr>
              <w:r w:rsidRPr="0081610F">
                <w:rPr>
                  <w:rFonts w:cs="Arial"/>
                  <w:bCs w:val="0"/>
                  <w:szCs w:val="22"/>
                </w:rPr>
                <w:t xml:space="preserve">10 </w:t>
              </w:r>
              <w:proofErr w:type="spellStart"/>
              <w:r w:rsidRPr="0081610F">
                <w:rPr>
                  <w:rFonts w:cs="Arial"/>
                  <w:bCs w:val="0"/>
                  <w:szCs w:val="22"/>
                </w:rPr>
                <w:t>mm</w:t>
              </w:r>
            </w:smartTag>
            <w:proofErr w:type="spellEnd"/>
            <w:r w:rsidRPr="0081610F">
              <w:rPr>
                <w:rFonts w:cs="Arial"/>
                <w:bCs w:val="0"/>
                <w:szCs w:val="22"/>
              </w:rPr>
              <w:t>.</w:t>
            </w:r>
          </w:p>
          <w:p w:rsidR="009C16F7" w:rsidRPr="0081610F" w:rsidRDefault="009C16F7" w:rsidP="00C204B8">
            <w:pPr>
              <w:pStyle w:val="Akapitzlist"/>
              <w:numPr>
                <w:ilvl w:val="2"/>
                <w:numId w:val="4"/>
              </w:numPr>
              <w:spacing w:before="100" w:beforeAutospacing="1" w:after="100" w:afterAutospacing="1"/>
              <w:jc w:val="both"/>
              <w:rPr>
                <w:rFonts w:cs="Arial"/>
                <w:bCs w:val="0"/>
                <w:szCs w:val="22"/>
              </w:rPr>
            </w:pPr>
            <w:r w:rsidRPr="0081610F">
              <w:rPr>
                <w:rFonts w:cs="Arial"/>
                <w:bCs w:val="0"/>
                <w:szCs w:val="22"/>
              </w:rPr>
              <w:t>Wyświetlacz z systemem automatycznie adoptującym jasność świecenia do warunków panujących na zewnątrz pojazdu</w:t>
            </w:r>
          </w:p>
          <w:p w:rsidR="009C16F7" w:rsidRPr="00B84CFB" w:rsidRDefault="009C16F7" w:rsidP="00C204B8">
            <w:pPr>
              <w:pStyle w:val="Akapitzlist"/>
              <w:numPr>
                <w:ilvl w:val="2"/>
                <w:numId w:val="4"/>
              </w:numPr>
              <w:spacing w:before="100" w:beforeAutospacing="1" w:after="100" w:afterAutospacing="1"/>
              <w:jc w:val="both"/>
              <w:rPr>
                <w:rFonts w:cs="Arial"/>
                <w:bCs w:val="0"/>
                <w:szCs w:val="22"/>
              </w:rPr>
            </w:pPr>
            <w:r w:rsidRPr="00B84CFB">
              <w:rPr>
                <w:rFonts w:cs="Arial"/>
                <w:szCs w:val="22"/>
              </w:rPr>
              <w:t xml:space="preserve">Interfejs komunikacyjny – Ethernet złącze M12-D, </w:t>
            </w:r>
          </w:p>
          <w:p w:rsidR="009C16F7" w:rsidRPr="00B84CFB" w:rsidRDefault="009C16F7" w:rsidP="00C204B8">
            <w:pPr>
              <w:pStyle w:val="Akapitzlist"/>
              <w:numPr>
                <w:ilvl w:val="2"/>
                <w:numId w:val="4"/>
              </w:numPr>
              <w:spacing w:before="100" w:beforeAutospacing="1" w:after="100" w:afterAutospacing="1"/>
              <w:jc w:val="both"/>
              <w:rPr>
                <w:rFonts w:cs="Arial"/>
                <w:bCs w:val="0"/>
                <w:szCs w:val="22"/>
              </w:rPr>
            </w:pPr>
            <w:r w:rsidRPr="00B84CFB">
              <w:rPr>
                <w:rFonts w:cs="Arial"/>
                <w:szCs w:val="22"/>
              </w:rPr>
              <w:t xml:space="preserve">Zasilanie – złącze </w:t>
            </w:r>
            <w:proofErr w:type="spellStart"/>
            <w:r w:rsidRPr="00B84CFB">
              <w:rPr>
                <w:rFonts w:cs="Arial"/>
              </w:rPr>
              <w:t>MATE-N-LOK</w:t>
            </w:r>
            <w:proofErr w:type="spellEnd"/>
            <w:r w:rsidRPr="00B84CFB">
              <w:rPr>
                <w:rFonts w:cs="Arial"/>
              </w:rPr>
              <w:t xml:space="preserve"> (4 Piny) </w:t>
            </w:r>
            <w:r w:rsidRPr="00B84CFB">
              <w:rPr>
                <w:rFonts w:cs="Arial"/>
                <w:szCs w:val="22"/>
              </w:rPr>
              <w:t xml:space="preserve"> (24V DC);</w:t>
            </w:r>
          </w:p>
          <w:p w:rsidR="009C16F7" w:rsidRPr="00B84CFB" w:rsidRDefault="009C16F7" w:rsidP="00C204B8">
            <w:pPr>
              <w:pStyle w:val="Akapitzlist"/>
              <w:numPr>
                <w:ilvl w:val="1"/>
                <w:numId w:val="4"/>
              </w:numPr>
              <w:spacing w:before="100" w:beforeAutospacing="1" w:after="100" w:afterAutospacing="1"/>
              <w:jc w:val="both"/>
              <w:rPr>
                <w:rFonts w:cs="Arial"/>
                <w:bCs w:val="0"/>
                <w:szCs w:val="22"/>
              </w:rPr>
            </w:pPr>
            <w:r w:rsidRPr="00B84CFB">
              <w:rPr>
                <w:rFonts w:cs="Arial"/>
                <w:bCs w:val="0"/>
                <w:szCs w:val="22"/>
              </w:rPr>
              <w:t>Przygotowanie techniczne tablicy do prezentowania informacji, zgodnie z załącznikiem</w:t>
            </w:r>
            <w:r w:rsidR="00B84CFB">
              <w:rPr>
                <w:rFonts w:cs="Arial"/>
                <w:bCs w:val="0"/>
                <w:szCs w:val="22"/>
              </w:rPr>
              <w:t xml:space="preserve"> </w:t>
            </w:r>
            <w:r w:rsidRPr="00B84CFB">
              <w:rPr>
                <w:rFonts w:cs="Arial"/>
                <w:bCs w:val="0"/>
                <w:szCs w:val="22"/>
              </w:rPr>
              <w:t>– wytyczne SIP:</w:t>
            </w:r>
          </w:p>
          <w:p w:rsidR="009C16F7" w:rsidRPr="00B84CFB" w:rsidRDefault="009C16F7" w:rsidP="00C204B8">
            <w:pPr>
              <w:pStyle w:val="Akapitzlist"/>
              <w:numPr>
                <w:ilvl w:val="2"/>
                <w:numId w:val="4"/>
              </w:numPr>
              <w:spacing w:before="100" w:beforeAutospacing="1" w:after="100" w:afterAutospacing="1"/>
              <w:jc w:val="both"/>
              <w:rPr>
                <w:rFonts w:cs="Arial"/>
                <w:bCs w:val="0"/>
                <w:szCs w:val="22"/>
              </w:rPr>
            </w:pPr>
            <w:r w:rsidRPr="00B84CFB">
              <w:rPr>
                <w:rFonts w:cs="Arial"/>
                <w:bCs w:val="0"/>
                <w:szCs w:val="22"/>
              </w:rPr>
              <w:t>Oznaczenie linii w postaci alfanumerycznej;</w:t>
            </w:r>
          </w:p>
          <w:p w:rsidR="009C16F7" w:rsidRPr="00B84CFB" w:rsidRDefault="009C16F7" w:rsidP="00C204B8">
            <w:pPr>
              <w:pStyle w:val="Akapitzlist"/>
              <w:numPr>
                <w:ilvl w:val="2"/>
                <w:numId w:val="4"/>
              </w:numPr>
              <w:spacing w:before="100" w:beforeAutospacing="1" w:after="100" w:afterAutospacing="1"/>
              <w:jc w:val="both"/>
              <w:rPr>
                <w:rFonts w:cs="Arial"/>
                <w:bCs w:val="0"/>
                <w:szCs w:val="22"/>
              </w:rPr>
            </w:pPr>
            <w:r w:rsidRPr="00B84CFB">
              <w:rPr>
                <w:rFonts w:cs="Arial"/>
                <w:bCs w:val="0"/>
                <w:szCs w:val="22"/>
              </w:rPr>
              <w:t>Nazwa przystanku końcowego w jednym bądź w dwóch wierszach;</w:t>
            </w:r>
          </w:p>
          <w:p w:rsidR="009C16F7" w:rsidRPr="00B84CFB" w:rsidRDefault="009C16F7" w:rsidP="00C204B8">
            <w:pPr>
              <w:pStyle w:val="Akapitzlist"/>
              <w:numPr>
                <w:ilvl w:val="2"/>
                <w:numId w:val="4"/>
              </w:numPr>
              <w:spacing w:before="100" w:beforeAutospacing="1" w:after="100" w:afterAutospacing="1"/>
              <w:jc w:val="both"/>
              <w:rPr>
                <w:rFonts w:cs="Arial"/>
                <w:bCs w:val="0"/>
                <w:szCs w:val="22"/>
              </w:rPr>
            </w:pPr>
            <w:r w:rsidRPr="00B84CFB">
              <w:rPr>
                <w:rFonts w:cs="Arial"/>
                <w:bCs w:val="0"/>
                <w:szCs w:val="22"/>
              </w:rPr>
              <w:t>Możliwość prezentacji oznaczenia linii  w negatywie;</w:t>
            </w:r>
          </w:p>
          <w:p w:rsidR="009C16F7" w:rsidRPr="00B84CFB" w:rsidRDefault="009C16F7" w:rsidP="00C204B8">
            <w:pPr>
              <w:pStyle w:val="Akapitzlist"/>
              <w:numPr>
                <w:ilvl w:val="2"/>
                <w:numId w:val="4"/>
              </w:numPr>
              <w:spacing w:before="100" w:beforeAutospacing="1" w:after="100" w:afterAutospacing="1"/>
              <w:jc w:val="both"/>
              <w:rPr>
                <w:rFonts w:cs="Arial"/>
                <w:bCs w:val="0"/>
                <w:szCs w:val="22"/>
              </w:rPr>
            </w:pPr>
            <w:r w:rsidRPr="00B84CFB">
              <w:rPr>
                <w:rFonts w:cs="Arial"/>
                <w:bCs w:val="0"/>
                <w:szCs w:val="22"/>
              </w:rPr>
              <w:t>Możliwość prezentowania dodatkowych elementów graficznych (piktogramów);</w:t>
            </w:r>
          </w:p>
          <w:p w:rsidR="009C16F7" w:rsidRPr="00B84CFB" w:rsidRDefault="009C16F7" w:rsidP="00C204B8">
            <w:pPr>
              <w:pStyle w:val="Akapitzlist"/>
              <w:numPr>
                <w:ilvl w:val="2"/>
                <w:numId w:val="4"/>
              </w:numPr>
              <w:spacing w:before="100" w:beforeAutospacing="1" w:after="100" w:afterAutospacing="1"/>
              <w:jc w:val="both"/>
              <w:rPr>
                <w:rFonts w:cs="Arial"/>
                <w:bCs w:val="0"/>
                <w:szCs w:val="22"/>
              </w:rPr>
            </w:pPr>
            <w:r w:rsidRPr="00B84CFB">
              <w:rPr>
                <w:rFonts w:cs="Arial"/>
                <w:bCs w:val="0"/>
                <w:szCs w:val="22"/>
              </w:rPr>
              <w:t>Czas pozostały do odjazdu pojazdu z przystanku początkowego;</w:t>
            </w:r>
          </w:p>
          <w:p w:rsidR="009C16F7" w:rsidRPr="00B84CFB" w:rsidRDefault="009C16F7" w:rsidP="00C204B8">
            <w:pPr>
              <w:pStyle w:val="Akapitzlist"/>
              <w:numPr>
                <w:ilvl w:val="2"/>
                <w:numId w:val="4"/>
              </w:numPr>
              <w:spacing w:before="100" w:beforeAutospacing="1" w:after="100" w:afterAutospacing="1"/>
              <w:jc w:val="both"/>
              <w:rPr>
                <w:rFonts w:cs="Arial"/>
                <w:bCs w:val="0"/>
                <w:szCs w:val="22"/>
              </w:rPr>
            </w:pPr>
            <w:r w:rsidRPr="00B84CFB">
              <w:rPr>
                <w:rFonts w:cs="Arial"/>
                <w:bCs w:val="0"/>
                <w:szCs w:val="22"/>
              </w:rPr>
              <w:t xml:space="preserve">Zastosowanie czytelnych czcionek tzw. </w:t>
            </w:r>
            <w:proofErr w:type="spellStart"/>
            <w:r w:rsidRPr="00B84CFB">
              <w:rPr>
                <w:rFonts w:cs="Arial"/>
                <w:bCs w:val="0"/>
                <w:szCs w:val="22"/>
              </w:rPr>
              <w:t>bezszeryfowych</w:t>
            </w:r>
            <w:proofErr w:type="spellEnd"/>
            <w:r w:rsidRPr="00B84CFB">
              <w:rPr>
                <w:rFonts w:cs="Arial"/>
                <w:bCs w:val="0"/>
                <w:szCs w:val="22"/>
              </w:rPr>
              <w:t>;</w:t>
            </w:r>
          </w:p>
          <w:p w:rsidR="009C16F7" w:rsidRPr="00B84CFB" w:rsidRDefault="009C16F7" w:rsidP="00C204B8">
            <w:pPr>
              <w:pStyle w:val="Akapitzlist"/>
              <w:numPr>
                <w:ilvl w:val="1"/>
                <w:numId w:val="4"/>
              </w:numPr>
              <w:spacing w:before="100" w:beforeAutospacing="1" w:after="100" w:afterAutospacing="1"/>
              <w:jc w:val="both"/>
              <w:rPr>
                <w:rFonts w:cs="Arial"/>
                <w:bCs w:val="0"/>
                <w:szCs w:val="22"/>
              </w:rPr>
            </w:pPr>
            <w:r w:rsidRPr="00B84CFB">
              <w:rPr>
                <w:rFonts w:cs="Arial"/>
                <w:bCs w:val="0"/>
                <w:szCs w:val="22"/>
              </w:rPr>
              <w:t>Tablica zewnętrzna musi prezentować informacje również podczas postoju pojazdu na przystanku początkowym i przy wyłączonym zapłonie (min czas działania systemu powinien wynosić 30 min.);</w:t>
            </w:r>
          </w:p>
          <w:p w:rsidR="009C16F7" w:rsidRPr="00B84CFB" w:rsidRDefault="009C16F7" w:rsidP="00C204B8">
            <w:pPr>
              <w:pStyle w:val="Akapitzlist"/>
              <w:numPr>
                <w:ilvl w:val="0"/>
                <w:numId w:val="4"/>
              </w:numPr>
              <w:spacing w:before="100" w:beforeAutospacing="1" w:after="100" w:afterAutospacing="1"/>
              <w:rPr>
                <w:rFonts w:cs="Arial"/>
                <w:bCs w:val="0"/>
                <w:szCs w:val="22"/>
              </w:rPr>
            </w:pPr>
            <w:r w:rsidRPr="00B84CFB">
              <w:rPr>
                <w:rFonts w:cs="Arial"/>
                <w:bCs w:val="0"/>
                <w:szCs w:val="22"/>
              </w:rPr>
              <w:t xml:space="preserve">Wyświetlacz zewnętrzny boczny – prawa strona </w:t>
            </w:r>
          </w:p>
          <w:p w:rsidR="009C16F7" w:rsidRPr="00B84CFB" w:rsidRDefault="009C16F7" w:rsidP="00C204B8">
            <w:pPr>
              <w:pStyle w:val="Akapitzlist"/>
              <w:numPr>
                <w:ilvl w:val="1"/>
                <w:numId w:val="4"/>
              </w:numPr>
              <w:spacing w:before="100" w:beforeAutospacing="1" w:after="100" w:afterAutospacing="1"/>
              <w:jc w:val="both"/>
              <w:rPr>
                <w:rFonts w:cs="Arial"/>
                <w:bCs w:val="0"/>
                <w:szCs w:val="22"/>
              </w:rPr>
            </w:pPr>
            <w:r w:rsidRPr="00B84CFB">
              <w:rPr>
                <w:rFonts w:cs="Arial"/>
                <w:bCs w:val="0"/>
                <w:szCs w:val="22"/>
              </w:rPr>
              <w:t>Lokalizacja tablicy: wyświetlacz umieszczony nad oknami przed drugimi drzwiami, w wydzielonej przestrzeni nad boczną szybą (zalecana) lub w górnej części bocznej szyby, jeżeli nie ma warunków do umieszczenia wyświetlacza nad szybą;</w:t>
            </w:r>
          </w:p>
          <w:p w:rsidR="009C16F7" w:rsidRPr="00B84CFB" w:rsidRDefault="009C16F7" w:rsidP="00C204B8">
            <w:pPr>
              <w:pStyle w:val="Akapitzlist"/>
              <w:numPr>
                <w:ilvl w:val="1"/>
                <w:numId w:val="4"/>
              </w:numPr>
              <w:spacing w:before="100" w:beforeAutospacing="1" w:after="100" w:afterAutospacing="1"/>
              <w:jc w:val="both"/>
              <w:rPr>
                <w:rFonts w:cs="Arial"/>
                <w:bCs w:val="0"/>
                <w:szCs w:val="22"/>
              </w:rPr>
            </w:pPr>
            <w:r w:rsidRPr="00B84CFB">
              <w:rPr>
                <w:rFonts w:cs="Arial"/>
                <w:bCs w:val="0"/>
                <w:szCs w:val="22"/>
              </w:rPr>
              <w:t>Tablica elektroniczna, spełniająca wymagania:</w:t>
            </w:r>
          </w:p>
          <w:p w:rsidR="009C16F7" w:rsidRPr="00B84CFB" w:rsidRDefault="009C16F7" w:rsidP="00C204B8">
            <w:pPr>
              <w:pStyle w:val="Akapitzlist"/>
              <w:numPr>
                <w:ilvl w:val="2"/>
                <w:numId w:val="4"/>
              </w:numPr>
              <w:spacing w:before="100" w:beforeAutospacing="1" w:after="100" w:afterAutospacing="1"/>
              <w:jc w:val="both"/>
              <w:rPr>
                <w:rFonts w:cs="Arial"/>
                <w:bCs w:val="0"/>
                <w:szCs w:val="22"/>
              </w:rPr>
            </w:pPr>
            <w:r w:rsidRPr="00B84CFB">
              <w:rPr>
                <w:rFonts w:cs="Arial"/>
                <w:bCs w:val="0"/>
                <w:szCs w:val="22"/>
              </w:rPr>
              <w:t>W oparciu o diody koloru bursztynowego (pomarańczowego);</w:t>
            </w:r>
          </w:p>
          <w:p w:rsidR="009C16F7" w:rsidRPr="00B84CFB" w:rsidRDefault="009C16F7" w:rsidP="00C204B8">
            <w:pPr>
              <w:pStyle w:val="Akapitzlist"/>
              <w:numPr>
                <w:ilvl w:val="2"/>
                <w:numId w:val="4"/>
              </w:numPr>
              <w:spacing w:before="100" w:beforeAutospacing="1" w:after="100" w:afterAutospacing="1"/>
              <w:jc w:val="both"/>
              <w:rPr>
                <w:rFonts w:cs="Arial"/>
                <w:bCs w:val="0"/>
                <w:szCs w:val="22"/>
              </w:rPr>
            </w:pPr>
            <w:r w:rsidRPr="00B84CFB">
              <w:rPr>
                <w:rFonts w:cs="Arial"/>
                <w:bCs w:val="0"/>
                <w:szCs w:val="22"/>
              </w:rPr>
              <w:t xml:space="preserve">Wymiary tablic: </w:t>
            </w:r>
            <w:r w:rsidRPr="00B84CFB">
              <w:rPr>
                <w:rFonts w:cs="Arial"/>
              </w:rPr>
              <w:t xml:space="preserve">minimalne wymiary obszaru wyświetlania: 240x1280 mm, </w:t>
            </w:r>
            <w:r w:rsidRPr="00B84CFB">
              <w:rPr>
                <w:rFonts w:cs="Arial"/>
                <w:bCs w:val="0"/>
                <w:szCs w:val="22"/>
              </w:rPr>
              <w:t xml:space="preserve">min. </w:t>
            </w:r>
            <w:smartTag w:uri="urn:schemas-microsoft-com:office:smarttags" w:element="date">
              <w:smartTagPr>
                <w:attr w:name="Year" w:val="12"/>
                <w:attr w:name="Day" w:val="24"/>
                <w:attr w:name="Month" w:val="10"/>
                <w:attr w:name="ls" w:val="trans"/>
              </w:smartTagPr>
              <w:smartTag w:uri="urn:schemas-microsoft-com:office:smarttags" w:element="metricconverter">
                <w:smartTagPr>
                  <w:attr w:name="ProductID" w:val="10 metr￳w"/>
                </w:smartTagPr>
                <w:r w:rsidRPr="00B84CFB">
                  <w:rPr>
                    <w:rFonts w:cs="Arial"/>
                    <w:bCs w:val="0"/>
                    <w:szCs w:val="22"/>
                  </w:rPr>
                  <w:t>24 x 12</w:t>
                </w:r>
              </w:smartTag>
            </w:smartTag>
            <w:r w:rsidRPr="00B84CFB">
              <w:rPr>
                <w:rFonts w:cs="Arial"/>
                <w:bCs w:val="0"/>
                <w:szCs w:val="22"/>
              </w:rPr>
              <w:t xml:space="preserve">8 punktów świetlnych w rozstawieniu od 5 do </w:t>
            </w:r>
            <w:smartTag w:uri="urn:schemas-microsoft-com:office:smarttags" w:element="metricconverter">
              <w:smartTagPr>
                <w:attr w:name="ProductID" w:val="10 metr￳w"/>
              </w:smartTagPr>
              <w:r w:rsidRPr="00B84CFB">
                <w:rPr>
                  <w:rFonts w:cs="Arial"/>
                  <w:bCs w:val="0"/>
                  <w:szCs w:val="22"/>
                </w:rPr>
                <w:t>10 mm</w:t>
              </w:r>
            </w:smartTag>
            <w:r w:rsidRPr="00B84CFB">
              <w:rPr>
                <w:rFonts w:cs="Arial"/>
                <w:bCs w:val="0"/>
                <w:szCs w:val="22"/>
              </w:rPr>
              <w:t>;</w:t>
            </w:r>
          </w:p>
          <w:p w:rsidR="009C16F7" w:rsidRPr="00B84CFB" w:rsidRDefault="009C16F7" w:rsidP="00C204B8">
            <w:pPr>
              <w:pStyle w:val="Akapitzlist"/>
              <w:numPr>
                <w:ilvl w:val="2"/>
                <w:numId w:val="4"/>
              </w:numPr>
              <w:spacing w:before="100" w:beforeAutospacing="1" w:after="100" w:afterAutospacing="1"/>
              <w:jc w:val="both"/>
              <w:rPr>
                <w:rFonts w:cs="Arial"/>
                <w:bCs w:val="0"/>
                <w:szCs w:val="22"/>
              </w:rPr>
            </w:pPr>
            <w:r w:rsidRPr="00B84CFB">
              <w:rPr>
                <w:rFonts w:cs="Arial"/>
                <w:szCs w:val="22"/>
              </w:rPr>
              <w:t>Interfejs komunikacyjny – Ethernet złącze M12-D,</w:t>
            </w:r>
          </w:p>
          <w:p w:rsidR="009C16F7" w:rsidRPr="00B84CFB" w:rsidRDefault="009C16F7" w:rsidP="00C204B8">
            <w:pPr>
              <w:pStyle w:val="Akapitzlist"/>
              <w:numPr>
                <w:ilvl w:val="2"/>
                <w:numId w:val="4"/>
              </w:numPr>
              <w:spacing w:before="100" w:beforeAutospacing="1" w:after="100" w:afterAutospacing="1"/>
              <w:jc w:val="both"/>
              <w:rPr>
                <w:rFonts w:cs="Arial"/>
                <w:bCs w:val="0"/>
                <w:szCs w:val="22"/>
              </w:rPr>
            </w:pPr>
            <w:r w:rsidRPr="00B84CFB">
              <w:rPr>
                <w:rFonts w:cs="Arial"/>
                <w:szCs w:val="22"/>
              </w:rPr>
              <w:t xml:space="preserve">Zasilanie – złącze </w:t>
            </w:r>
            <w:proofErr w:type="spellStart"/>
            <w:r w:rsidRPr="00B84CFB">
              <w:rPr>
                <w:rFonts w:cs="Arial"/>
              </w:rPr>
              <w:t>MATE-N-LOK</w:t>
            </w:r>
            <w:proofErr w:type="spellEnd"/>
            <w:r w:rsidRPr="00B84CFB">
              <w:rPr>
                <w:rFonts w:cs="Arial"/>
              </w:rPr>
              <w:t xml:space="preserve"> (4 Piny) </w:t>
            </w:r>
            <w:r w:rsidRPr="00B84CFB">
              <w:rPr>
                <w:rFonts w:cs="Arial"/>
                <w:szCs w:val="22"/>
              </w:rPr>
              <w:t xml:space="preserve"> (24V DC);</w:t>
            </w:r>
          </w:p>
          <w:p w:rsidR="009C16F7" w:rsidRPr="00B84CFB" w:rsidRDefault="009C16F7" w:rsidP="00C204B8">
            <w:pPr>
              <w:pStyle w:val="Akapitzlist"/>
              <w:numPr>
                <w:ilvl w:val="2"/>
                <w:numId w:val="4"/>
              </w:numPr>
              <w:spacing w:before="100" w:beforeAutospacing="1" w:after="100" w:afterAutospacing="1"/>
              <w:jc w:val="both"/>
              <w:rPr>
                <w:rFonts w:cs="Arial"/>
                <w:bCs w:val="0"/>
                <w:szCs w:val="22"/>
              </w:rPr>
            </w:pPr>
            <w:r w:rsidRPr="00B84CFB">
              <w:rPr>
                <w:rFonts w:cs="Arial"/>
                <w:bCs w:val="0"/>
                <w:szCs w:val="22"/>
              </w:rPr>
              <w:t>Wyświetlacz z systemem automatycznie adoptującym jasność świecenia do warunków panujących na zewnątrz pojazdu;</w:t>
            </w:r>
          </w:p>
          <w:p w:rsidR="009C16F7" w:rsidRPr="00B84CFB" w:rsidRDefault="009C16F7" w:rsidP="00C204B8">
            <w:pPr>
              <w:pStyle w:val="Akapitzlist"/>
              <w:numPr>
                <w:ilvl w:val="1"/>
                <w:numId w:val="4"/>
              </w:numPr>
              <w:spacing w:before="100" w:beforeAutospacing="1" w:after="100" w:afterAutospacing="1"/>
              <w:jc w:val="both"/>
              <w:rPr>
                <w:rFonts w:cs="Arial"/>
                <w:bCs w:val="0"/>
                <w:szCs w:val="22"/>
              </w:rPr>
            </w:pPr>
            <w:r w:rsidRPr="00B84CFB">
              <w:rPr>
                <w:rFonts w:cs="Arial"/>
                <w:bCs w:val="0"/>
                <w:szCs w:val="22"/>
              </w:rPr>
              <w:t>Przygotowanie techniczne tablicy do prezentowania informacji, zgodnie z załącznikiem – wytyczne SIP:</w:t>
            </w:r>
          </w:p>
          <w:p w:rsidR="009C16F7" w:rsidRPr="00B84CFB" w:rsidRDefault="009C16F7" w:rsidP="00C204B8">
            <w:pPr>
              <w:pStyle w:val="Akapitzlist"/>
              <w:numPr>
                <w:ilvl w:val="2"/>
                <w:numId w:val="4"/>
              </w:numPr>
              <w:spacing w:before="100" w:beforeAutospacing="1" w:after="100" w:afterAutospacing="1"/>
              <w:jc w:val="both"/>
              <w:rPr>
                <w:rFonts w:cs="Arial"/>
                <w:bCs w:val="0"/>
                <w:szCs w:val="22"/>
              </w:rPr>
            </w:pPr>
            <w:r w:rsidRPr="00B84CFB">
              <w:rPr>
                <w:rFonts w:cs="Arial"/>
                <w:bCs w:val="0"/>
                <w:szCs w:val="22"/>
              </w:rPr>
              <w:lastRenderedPageBreak/>
              <w:t>Oznaczenie linii w postaci alfanumerycznej;</w:t>
            </w:r>
          </w:p>
          <w:p w:rsidR="009C16F7" w:rsidRPr="00B84CFB" w:rsidRDefault="009C16F7" w:rsidP="00C204B8">
            <w:pPr>
              <w:pStyle w:val="Akapitzlist"/>
              <w:numPr>
                <w:ilvl w:val="2"/>
                <w:numId w:val="4"/>
              </w:numPr>
              <w:spacing w:before="100" w:beforeAutospacing="1" w:after="100" w:afterAutospacing="1"/>
              <w:jc w:val="both"/>
              <w:rPr>
                <w:rFonts w:cs="Arial"/>
                <w:bCs w:val="0"/>
                <w:szCs w:val="22"/>
              </w:rPr>
            </w:pPr>
            <w:r w:rsidRPr="00B84CFB">
              <w:rPr>
                <w:rFonts w:cs="Arial"/>
                <w:bCs w:val="0"/>
                <w:szCs w:val="22"/>
              </w:rPr>
              <w:t>Nazwa przystanku końcowego w jednym bądź dwóch wierszach;</w:t>
            </w:r>
          </w:p>
          <w:p w:rsidR="009C16F7" w:rsidRPr="00B84CFB" w:rsidRDefault="009C16F7" w:rsidP="00C204B8">
            <w:pPr>
              <w:pStyle w:val="Akapitzlist"/>
              <w:numPr>
                <w:ilvl w:val="2"/>
                <w:numId w:val="4"/>
              </w:numPr>
              <w:spacing w:before="100" w:beforeAutospacing="1" w:after="100" w:afterAutospacing="1"/>
              <w:jc w:val="both"/>
              <w:rPr>
                <w:rFonts w:cs="Arial"/>
                <w:bCs w:val="0"/>
                <w:szCs w:val="22"/>
              </w:rPr>
            </w:pPr>
            <w:r w:rsidRPr="00B84CFB">
              <w:rPr>
                <w:rFonts w:cs="Arial"/>
                <w:bCs w:val="0"/>
                <w:szCs w:val="22"/>
              </w:rPr>
              <w:t>Czas pozostały do odjazdu pojazdu z przystanku początkowego;</w:t>
            </w:r>
          </w:p>
          <w:p w:rsidR="009C16F7" w:rsidRPr="00B84CFB" w:rsidRDefault="009C16F7" w:rsidP="00C204B8">
            <w:pPr>
              <w:pStyle w:val="Akapitzlist"/>
              <w:numPr>
                <w:ilvl w:val="2"/>
                <w:numId w:val="4"/>
              </w:numPr>
              <w:spacing w:before="100" w:beforeAutospacing="1" w:after="100" w:afterAutospacing="1"/>
              <w:jc w:val="both"/>
              <w:rPr>
                <w:rFonts w:cs="Arial"/>
                <w:bCs w:val="0"/>
                <w:szCs w:val="22"/>
              </w:rPr>
            </w:pPr>
            <w:r w:rsidRPr="00B84CFB">
              <w:rPr>
                <w:rFonts w:cs="Arial"/>
                <w:bCs w:val="0"/>
                <w:szCs w:val="22"/>
              </w:rPr>
              <w:t>Możliwość wyróżnienia oznaczenia linii, w negatywie;</w:t>
            </w:r>
          </w:p>
          <w:p w:rsidR="007333D2" w:rsidRPr="0081610F" w:rsidRDefault="007333D2" w:rsidP="00C204B8">
            <w:pPr>
              <w:pStyle w:val="Akapitzlist"/>
              <w:numPr>
                <w:ilvl w:val="2"/>
                <w:numId w:val="4"/>
              </w:numPr>
              <w:spacing w:before="100" w:beforeAutospacing="1" w:after="100" w:afterAutospacing="1"/>
              <w:jc w:val="both"/>
              <w:rPr>
                <w:rFonts w:cs="Arial"/>
                <w:bCs w:val="0"/>
                <w:szCs w:val="22"/>
              </w:rPr>
            </w:pPr>
            <w:r w:rsidRPr="0081610F">
              <w:rPr>
                <w:rFonts w:cs="Arial"/>
                <w:bCs w:val="0"/>
                <w:szCs w:val="22"/>
              </w:rPr>
              <w:t>Możliwość prezentowania dodatkowych elementów graficznych (piktogramów);</w:t>
            </w:r>
          </w:p>
          <w:p w:rsidR="009C16F7" w:rsidRPr="0081610F" w:rsidRDefault="009C16F7" w:rsidP="00C204B8">
            <w:pPr>
              <w:pStyle w:val="Akapitzlist"/>
              <w:numPr>
                <w:ilvl w:val="2"/>
                <w:numId w:val="4"/>
              </w:numPr>
              <w:spacing w:before="100" w:beforeAutospacing="1" w:after="100" w:afterAutospacing="1"/>
              <w:jc w:val="both"/>
              <w:rPr>
                <w:rFonts w:cs="Arial"/>
                <w:bCs w:val="0"/>
                <w:szCs w:val="22"/>
              </w:rPr>
            </w:pPr>
            <w:r w:rsidRPr="0081610F">
              <w:rPr>
                <w:rFonts w:cs="Arial"/>
                <w:bCs w:val="0"/>
                <w:szCs w:val="22"/>
              </w:rPr>
              <w:t xml:space="preserve">Zastosowanie czytelnych czcionek tzw. </w:t>
            </w:r>
            <w:proofErr w:type="spellStart"/>
            <w:r w:rsidRPr="0081610F">
              <w:rPr>
                <w:rFonts w:cs="Arial"/>
                <w:bCs w:val="0"/>
                <w:szCs w:val="22"/>
              </w:rPr>
              <w:t>bezszeryfowych</w:t>
            </w:r>
            <w:proofErr w:type="spellEnd"/>
            <w:r w:rsidRPr="0081610F">
              <w:rPr>
                <w:rFonts w:cs="Arial"/>
                <w:bCs w:val="0"/>
                <w:szCs w:val="22"/>
              </w:rPr>
              <w:t>;.</w:t>
            </w:r>
          </w:p>
          <w:p w:rsidR="009C16F7" w:rsidRPr="0081610F" w:rsidRDefault="009C16F7" w:rsidP="00C204B8">
            <w:pPr>
              <w:pStyle w:val="Akapitzlist"/>
              <w:numPr>
                <w:ilvl w:val="1"/>
                <w:numId w:val="4"/>
              </w:numPr>
              <w:spacing w:before="100" w:beforeAutospacing="1" w:after="100" w:afterAutospacing="1"/>
              <w:jc w:val="both"/>
              <w:rPr>
                <w:rFonts w:cs="Arial"/>
                <w:bCs w:val="0"/>
                <w:szCs w:val="22"/>
              </w:rPr>
            </w:pPr>
            <w:r w:rsidRPr="0081610F">
              <w:rPr>
                <w:rFonts w:cs="Arial"/>
                <w:bCs w:val="0"/>
                <w:szCs w:val="22"/>
              </w:rPr>
              <w:t>Tablica zewnętrzna musi prezentować informacje również podczas postoju pojazdu na przystanku początkowym i przy wyłączonym zapłonie (min czas działania systemu powinien wynosić 30 min.);</w:t>
            </w:r>
          </w:p>
          <w:p w:rsidR="009C16F7" w:rsidRPr="0081610F" w:rsidRDefault="009C16F7" w:rsidP="00C204B8">
            <w:pPr>
              <w:pStyle w:val="Akapitzlist"/>
              <w:numPr>
                <w:ilvl w:val="0"/>
                <w:numId w:val="4"/>
              </w:numPr>
              <w:spacing w:before="100" w:beforeAutospacing="1" w:after="100" w:afterAutospacing="1"/>
              <w:jc w:val="both"/>
              <w:rPr>
                <w:rFonts w:cs="Arial"/>
                <w:bCs w:val="0"/>
                <w:szCs w:val="22"/>
              </w:rPr>
            </w:pPr>
            <w:r w:rsidRPr="0081610F">
              <w:rPr>
                <w:rFonts w:cs="Arial"/>
                <w:bCs w:val="0"/>
                <w:szCs w:val="22"/>
              </w:rPr>
              <w:t xml:space="preserve">Wyświetlacz zewnętrzny tylny: </w:t>
            </w:r>
          </w:p>
          <w:p w:rsidR="009C16F7" w:rsidRPr="0081610F" w:rsidRDefault="009C16F7" w:rsidP="00C204B8">
            <w:pPr>
              <w:pStyle w:val="Akapitzlist"/>
              <w:numPr>
                <w:ilvl w:val="1"/>
                <w:numId w:val="4"/>
              </w:numPr>
              <w:spacing w:before="100" w:beforeAutospacing="1" w:after="100" w:afterAutospacing="1"/>
              <w:jc w:val="both"/>
              <w:rPr>
                <w:rFonts w:cs="Arial"/>
                <w:bCs w:val="0"/>
                <w:szCs w:val="22"/>
              </w:rPr>
            </w:pPr>
            <w:r w:rsidRPr="0081610F">
              <w:rPr>
                <w:rFonts w:cs="Arial"/>
                <w:bCs w:val="0"/>
                <w:szCs w:val="22"/>
              </w:rPr>
              <w:t>Lokalizacja tablicy: wyświetlacz umieszczony w wydzielonej przestrzeni nad tylną szybą lub w górnej części tylnej szyby, jeżeli nie ma warunków do umieszczenia wyświetlacza nad szybą;</w:t>
            </w:r>
          </w:p>
          <w:p w:rsidR="009C16F7" w:rsidRPr="0081610F" w:rsidRDefault="009C16F7" w:rsidP="00C204B8">
            <w:pPr>
              <w:pStyle w:val="Akapitzlist"/>
              <w:numPr>
                <w:ilvl w:val="1"/>
                <w:numId w:val="4"/>
              </w:numPr>
              <w:spacing w:before="100" w:beforeAutospacing="1" w:after="100" w:afterAutospacing="1"/>
              <w:jc w:val="both"/>
              <w:rPr>
                <w:rFonts w:cs="Arial"/>
                <w:bCs w:val="0"/>
                <w:szCs w:val="22"/>
              </w:rPr>
            </w:pPr>
            <w:r w:rsidRPr="0081610F">
              <w:rPr>
                <w:rFonts w:cs="Arial"/>
                <w:bCs w:val="0"/>
                <w:szCs w:val="22"/>
              </w:rPr>
              <w:t>Tablica elektroniczna, spełniająca wymagania:</w:t>
            </w:r>
          </w:p>
          <w:p w:rsidR="009C16F7" w:rsidRPr="0081610F" w:rsidRDefault="009C16F7" w:rsidP="00C204B8">
            <w:pPr>
              <w:pStyle w:val="Akapitzlist"/>
              <w:numPr>
                <w:ilvl w:val="2"/>
                <w:numId w:val="4"/>
              </w:numPr>
              <w:spacing w:before="100" w:beforeAutospacing="1" w:after="100" w:afterAutospacing="1"/>
              <w:jc w:val="both"/>
              <w:rPr>
                <w:rFonts w:cs="Arial"/>
                <w:bCs w:val="0"/>
                <w:szCs w:val="22"/>
              </w:rPr>
            </w:pPr>
            <w:r w:rsidRPr="0081610F">
              <w:rPr>
                <w:rFonts w:cs="Arial"/>
                <w:bCs w:val="0"/>
                <w:szCs w:val="22"/>
              </w:rPr>
              <w:t>W oparciu o diody koloru bursztynowego (pomarańczowego);</w:t>
            </w:r>
          </w:p>
          <w:p w:rsidR="009C16F7" w:rsidRPr="00B84CFB" w:rsidRDefault="009C16F7" w:rsidP="00C204B8">
            <w:pPr>
              <w:pStyle w:val="Akapitzlist"/>
              <w:numPr>
                <w:ilvl w:val="2"/>
                <w:numId w:val="4"/>
              </w:numPr>
              <w:spacing w:before="100" w:beforeAutospacing="1" w:after="100" w:afterAutospacing="1"/>
              <w:jc w:val="both"/>
              <w:rPr>
                <w:rFonts w:cs="Arial"/>
                <w:bCs w:val="0"/>
                <w:szCs w:val="22"/>
              </w:rPr>
            </w:pPr>
            <w:r w:rsidRPr="0081610F">
              <w:rPr>
                <w:rFonts w:cs="Arial"/>
                <w:bCs w:val="0"/>
                <w:szCs w:val="22"/>
              </w:rPr>
              <w:t xml:space="preserve">Wymiary </w:t>
            </w:r>
            <w:r w:rsidRPr="00B84CFB">
              <w:rPr>
                <w:rFonts w:cs="Arial"/>
                <w:bCs w:val="0"/>
                <w:szCs w:val="22"/>
              </w:rPr>
              <w:t>tablicy:</w:t>
            </w:r>
            <w:r w:rsidRPr="00B84CFB">
              <w:rPr>
                <w:rFonts w:cs="Arial"/>
              </w:rPr>
              <w:t xml:space="preserve"> minimalne wymiary obszaru wyświetlania: 240x480 mm,</w:t>
            </w:r>
            <w:r w:rsidRPr="00B84CFB">
              <w:rPr>
                <w:rFonts w:cs="Arial"/>
                <w:bCs w:val="0"/>
                <w:szCs w:val="22"/>
              </w:rPr>
              <w:t xml:space="preserve"> min. </w:t>
            </w:r>
            <w:smartTag w:uri="urn:schemas-microsoft-com:office:smarttags" w:element="date">
              <w:smartTagPr>
                <w:attr w:name="Year" w:val="48"/>
                <w:attr w:name="Day" w:val="24"/>
                <w:attr w:name="Month" w:val="10"/>
                <w:attr w:name="ls" w:val="trans"/>
              </w:smartTagPr>
              <w:smartTag w:uri="urn:schemas-microsoft-com:office:smarttags" w:element="metricconverter">
                <w:smartTagPr>
                  <w:attr w:name="ProductID" w:val="10 metr￳w"/>
                </w:smartTagPr>
                <w:r w:rsidRPr="00B84CFB">
                  <w:rPr>
                    <w:rFonts w:cs="Arial"/>
                    <w:bCs w:val="0"/>
                    <w:szCs w:val="22"/>
                  </w:rPr>
                  <w:t>24 x 48</w:t>
                </w:r>
              </w:smartTag>
            </w:smartTag>
            <w:r w:rsidRPr="00B84CFB">
              <w:rPr>
                <w:rFonts w:cs="Arial"/>
                <w:bCs w:val="0"/>
                <w:szCs w:val="22"/>
              </w:rPr>
              <w:t xml:space="preserve"> punktów świetlnych w rozstawieniu od 5 do </w:t>
            </w:r>
            <w:smartTag w:uri="urn:schemas-microsoft-com:office:smarttags" w:element="metricconverter">
              <w:smartTagPr>
                <w:attr w:name="ProductID" w:val="10 metr￳w"/>
              </w:smartTagPr>
              <w:r w:rsidRPr="00B84CFB">
                <w:rPr>
                  <w:rFonts w:cs="Arial"/>
                  <w:bCs w:val="0"/>
                  <w:szCs w:val="22"/>
                </w:rPr>
                <w:t>10 mm</w:t>
              </w:r>
            </w:smartTag>
            <w:r w:rsidRPr="00B84CFB">
              <w:rPr>
                <w:rFonts w:cs="Arial"/>
                <w:bCs w:val="0"/>
                <w:szCs w:val="22"/>
              </w:rPr>
              <w:t>;</w:t>
            </w:r>
          </w:p>
          <w:p w:rsidR="009C16F7" w:rsidRPr="00B84CFB" w:rsidRDefault="009C16F7" w:rsidP="00C204B8">
            <w:pPr>
              <w:pStyle w:val="Akapitzlist"/>
              <w:numPr>
                <w:ilvl w:val="2"/>
                <w:numId w:val="4"/>
              </w:numPr>
              <w:spacing w:before="100" w:beforeAutospacing="1" w:after="100" w:afterAutospacing="1"/>
              <w:jc w:val="both"/>
              <w:rPr>
                <w:rFonts w:cs="Arial"/>
                <w:bCs w:val="0"/>
                <w:szCs w:val="22"/>
              </w:rPr>
            </w:pPr>
            <w:r w:rsidRPr="00B84CFB">
              <w:rPr>
                <w:rFonts w:cs="Arial"/>
                <w:szCs w:val="22"/>
              </w:rPr>
              <w:t>Interfejs komunikacyjny – Ethernet złącze M12-D,</w:t>
            </w:r>
          </w:p>
          <w:p w:rsidR="009C16F7" w:rsidRPr="00B84CFB" w:rsidRDefault="009C16F7" w:rsidP="00C204B8">
            <w:pPr>
              <w:pStyle w:val="Akapitzlist"/>
              <w:numPr>
                <w:ilvl w:val="2"/>
                <w:numId w:val="4"/>
              </w:numPr>
              <w:spacing w:before="100" w:beforeAutospacing="1" w:after="100" w:afterAutospacing="1"/>
              <w:jc w:val="both"/>
              <w:rPr>
                <w:rFonts w:cs="Arial"/>
                <w:bCs w:val="0"/>
                <w:szCs w:val="22"/>
              </w:rPr>
            </w:pPr>
            <w:r w:rsidRPr="00B84CFB">
              <w:rPr>
                <w:rFonts w:cs="Arial"/>
                <w:szCs w:val="22"/>
              </w:rPr>
              <w:t xml:space="preserve">Zasilanie – złącze </w:t>
            </w:r>
            <w:proofErr w:type="spellStart"/>
            <w:r w:rsidRPr="00B84CFB">
              <w:rPr>
                <w:rFonts w:cs="Arial"/>
              </w:rPr>
              <w:t>MATE-N-LOK</w:t>
            </w:r>
            <w:proofErr w:type="spellEnd"/>
            <w:r w:rsidRPr="00B84CFB">
              <w:rPr>
                <w:rFonts w:cs="Arial"/>
              </w:rPr>
              <w:t xml:space="preserve"> (4 Piny) </w:t>
            </w:r>
            <w:r w:rsidRPr="00B84CFB">
              <w:rPr>
                <w:rFonts w:cs="Arial"/>
                <w:szCs w:val="22"/>
              </w:rPr>
              <w:t xml:space="preserve"> (24V DC);</w:t>
            </w:r>
          </w:p>
          <w:p w:rsidR="009C16F7" w:rsidRPr="00B84CFB" w:rsidRDefault="009C16F7" w:rsidP="00C204B8">
            <w:pPr>
              <w:pStyle w:val="Akapitzlist"/>
              <w:numPr>
                <w:ilvl w:val="2"/>
                <w:numId w:val="4"/>
              </w:numPr>
              <w:spacing w:before="100" w:beforeAutospacing="1" w:after="100" w:afterAutospacing="1"/>
              <w:jc w:val="both"/>
              <w:rPr>
                <w:rFonts w:cs="Arial"/>
                <w:bCs w:val="0"/>
                <w:szCs w:val="22"/>
              </w:rPr>
            </w:pPr>
            <w:r w:rsidRPr="00B84CFB">
              <w:rPr>
                <w:rFonts w:cs="Arial"/>
                <w:bCs w:val="0"/>
                <w:szCs w:val="22"/>
              </w:rPr>
              <w:t>Wyświetlacz z systemem automatycznie adoptującym jasność świecenia do warunków panujących na zewnątrz pojazdu;</w:t>
            </w:r>
          </w:p>
          <w:p w:rsidR="009C16F7" w:rsidRPr="00B84CFB" w:rsidRDefault="009C16F7" w:rsidP="00C204B8">
            <w:pPr>
              <w:pStyle w:val="Akapitzlist"/>
              <w:numPr>
                <w:ilvl w:val="1"/>
                <w:numId w:val="4"/>
              </w:numPr>
              <w:spacing w:before="100" w:beforeAutospacing="1" w:after="100" w:afterAutospacing="1"/>
              <w:jc w:val="both"/>
              <w:rPr>
                <w:rFonts w:cs="Arial"/>
                <w:bCs w:val="0"/>
                <w:szCs w:val="22"/>
              </w:rPr>
            </w:pPr>
            <w:r w:rsidRPr="00B84CFB">
              <w:rPr>
                <w:rFonts w:cs="Arial"/>
                <w:bCs w:val="0"/>
                <w:szCs w:val="22"/>
              </w:rPr>
              <w:t>Przygotowanie techniczne tablicy do prezentowania informacji, zgodnie z załącznikiem – wytyczne SIP:</w:t>
            </w:r>
          </w:p>
          <w:p w:rsidR="009C16F7" w:rsidRPr="00B84CFB" w:rsidRDefault="009C16F7" w:rsidP="00C204B8">
            <w:pPr>
              <w:pStyle w:val="Akapitzlist"/>
              <w:numPr>
                <w:ilvl w:val="2"/>
                <w:numId w:val="4"/>
              </w:numPr>
              <w:spacing w:before="100" w:beforeAutospacing="1" w:after="100" w:afterAutospacing="1"/>
              <w:jc w:val="both"/>
              <w:rPr>
                <w:rFonts w:cs="Arial"/>
                <w:bCs w:val="0"/>
                <w:szCs w:val="22"/>
              </w:rPr>
            </w:pPr>
            <w:r w:rsidRPr="00B84CFB">
              <w:rPr>
                <w:rFonts w:cs="Arial"/>
                <w:bCs w:val="0"/>
                <w:szCs w:val="22"/>
              </w:rPr>
              <w:t>Oznaczenie linii w postaci alfanumerycznej;</w:t>
            </w:r>
          </w:p>
          <w:p w:rsidR="009C16F7" w:rsidRPr="0081610F" w:rsidRDefault="009C16F7" w:rsidP="00C204B8">
            <w:pPr>
              <w:pStyle w:val="Akapitzlist"/>
              <w:numPr>
                <w:ilvl w:val="2"/>
                <w:numId w:val="4"/>
              </w:numPr>
              <w:spacing w:before="100" w:beforeAutospacing="1" w:after="100" w:afterAutospacing="1"/>
              <w:jc w:val="both"/>
              <w:rPr>
                <w:rFonts w:cs="Arial"/>
                <w:bCs w:val="0"/>
                <w:szCs w:val="22"/>
              </w:rPr>
            </w:pPr>
            <w:r w:rsidRPr="0081610F">
              <w:rPr>
                <w:rFonts w:cs="Arial"/>
                <w:bCs w:val="0"/>
                <w:szCs w:val="22"/>
              </w:rPr>
              <w:t>Możliwość wyróżnienia oznaczenia linii w negatywie;</w:t>
            </w:r>
          </w:p>
          <w:p w:rsidR="009C16F7" w:rsidRPr="0081610F" w:rsidRDefault="009C16F7" w:rsidP="00C204B8">
            <w:pPr>
              <w:pStyle w:val="Akapitzlist"/>
              <w:numPr>
                <w:ilvl w:val="2"/>
                <w:numId w:val="4"/>
              </w:numPr>
              <w:spacing w:before="100" w:beforeAutospacing="1" w:after="100" w:afterAutospacing="1"/>
              <w:jc w:val="both"/>
              <w:rPr>
                <w:rFonts w:cs="Arial"/>
                <w:bCs w:val="0"/>
                <w:szCs w:val="22"/>
              </w:rPr>
            </w:pPr>
            <w:r w:rsidRPr="0081610F">
              <w:rPr>
                <w:rFonts w:cs="Arial"/>
                <w:bCs w:val="0"/>
                <w:szCs w:val="22"/>
              </w:rPr>
              <w:t>Możliwość wyświetlenia piktogramów;</w:t>
            </w:r>
          </w:p>
          <w:p w:rsidR="009C16F7" w:rsidRPr="0081610F" w:rsidRDefault="009C16F7" w:rsidP="00C204B8">
            <w:pPr>
              <w:pStyle w:val="Akapitzlist"/>
              <w:numPr>
                <w:ilvl w:val="2"/>
                <w:numId w:val="4"/>
              </w:numPr>
              <w:spacing w:before="100" w:beforeAutospacing="1" w:after="100" w:afterAutospacing="1"/>
              <w:jc w:val="both"/>
              <w:rPr>
                <w:rFonts w:cs="Arial"/>
                <w:bCs w:val="0"/>
                <w:szCs w:val="22"/>
              </w:rPr>
            </w:pPr>
            <w:r w:rsidRPr="0081610F">
              <w:rPr>
                <w:rFonts w:cs="Arial"/>
                <w:bCs w:val="0"/>
                <w:szCs w:val="22"/>
              </w:rPr>
              <w:t xml:space="preserve">Zastosowanie czytelnych czcionek tzw. </w:t>
            </w:r>
            <w:proofErr w:type="spellStart"/>
            <w:r w:rsidRPr="0081610F">
              <w:rPr>
                <w:rFonts w:cs="Arial"/>
                <w:bCs w:val="0"/>
                <w:szCs w:val="22"/>
              </w:rPr>
              <w:t>bezszeryfowych</w:t>
            </w:r>
            <w:proofErr w:type="spellEnd"/>
            <w:r w:rsidRPr="0081610F">
              <w:rPr>
                <w:rFonts w:cs="Arial"/>
                <w:bCs w:val="0"/>
                <w:szCs w:val="22"/>
              </w:rPr>
              <w:t>;</w:t>
            </w:r>
          </w:p>
          <w:p w:rsidR="009C16F7" w:rsidRPr="0081610F" w:rsidRDefault="009C16F7" w:rsidP="00C204B8">
            <w:pPr>
              <w:numPr>
                <w:ilvl w:val="1"/>
                <w:numId w:val="4"/>
              </w:numPr>
              <w:spacing w:before="100" w:beforeAutospacing="1" w:after="100" w:afterAutospacing="1"/>
              <w:jc w:val="both"/>
              <w:rPr>
                <w:rFonts w:cs="Arial"/>
                <w:bCs w:val="0"/>
                <w:szCs w:val="22"/>
              </w:rPr>
            </w:pPr>
            <w:r w:rsidRPr="0081610F">
              <w:rPr>
                <w:rFonts w:cs="Arial"/>
                <w:bCs w:val="0"/>
                <w:szCs w:val="22"/>
              </w:rPr>
              <w:t>Tablica zewnętrzna musi prezentować informacje również podczas postoju pojazdu na przystanku początkowym i przy wyłączonym zapłonie (min czas działania systemu powinien wynosić 30 min.);</w:t>
            </w:r>
          </w:p>
        </w:tc>
      </w:tr>
      <w:tr w:rsidR="009C16F7" w:rsidRPr="0081610F" w:rsidTr="009C16F7">
        <w:trPr>
          <w:gridAfter w:val="1"/>
          <w:wAfter w:w="44" w:type="dxa"/>
        </w:trPr>
        <w:tc>
          <w:tcPr>
            <w:tcW w:w="959" w:type="dxa"/>
            <w:shd w:val="clear" w:color="auto" w:fill="auto"/>
          </w:tcPr>
          <w:p w:rsidR="009C16F7" w:rsidRPr="0081610F" w:rsidRDefault="009C16F7" w:rsidP="00C204B8">
            <w:pPr>
              <w:pStyle w:val="Akapitzlist"/>
              <w:numPr>
                <w:ilvl w:val="0"/>
                <w:numId w:val="13"/>
              </w:numPr>
              <w:rPr>
                <w:rFonts w:cs="Arial"/>
                <w:bCs w:val="0"/>
                <w:szCs w:val="22"/>
              </w:rPr>
            </w:pPr>
          </w:p>
        </w:tc>
        <w:tc>
          <w:tcPr>
            <w:tcW w:w="1843" w:type="dxa"/>
            <w:shd w:val="clear" w:color="auto" w:fill="auto"/>
          </w:tcPr>
          <w:p w:rsidR="009C16F7" w:rsidRPr="0081610F" w:rsidRDefault="009C16F7" w:rsidP="00065F88">
            <w:pPr>
              <w:tabs>
                <w:tab w:val="left" w:pos="1440"/>
              </w:tabs>
              <w:jc w:val="both"/>
              <w:rPr>
                <w:rFonts w:cs="Arial"/>
                <w:bCs w:val="0"/>
                <w:szCs w:val="22"/>
              </w:rPr>
            </w:pPr>
            <w:r w:rsidRPr="0081610F">
              <w:rPr>
                <w:rFonts w:cs="Arial"/>
                <w:bCs w:val="0"/>
                <w:szCs w:val="22"/>
              </w:rPr>
              <w:t>Tablice wewnętrzne</w:t>
            </w:r>
          </w:p>
        </w:tc>
        <w:tc>
          <w:tcPr>
            <w:tcW w:w="12332" w:type="dxa"/>
            <w:shd w:val="clear" w:color="auto" w:fill="auto"/>
          </w:tcPr>
          <w:p w:rsidR="009C16F7" w:rsidRPr="0081610F" w:rsidRDefault="009C16F7" w:rsidP="00C204B8">
            <w:pPr>
              <w:pStyle w:val="Akapitzlist"/>
              <w:numPr>
                <w:ilvl w:val="0"/>
                <w:numId w:val="5"/>
              </w:numPr>
              <w:spacing w:before="100" w:beforeAutospacing="1" w:after="100" w:afterAutospacing="1"/>
              <w:jc w:val="both"/>
              <w:rPr>
                <w:rFonts w:cs="Arial"/>
                <w:bCs w:val="0"/>
                <w:szCs w:val="22"/>
              </w:rPr>
            </w:pPr>
            <w:r w:rsidRPr="0081610F">
              <w:rPr>
                <w:rFonts w:cs="Arial"/>
                <w:bCs w:val="0"/>
                <w:szCs w:val="22"/>
              </w:rPr>
              <w:t>Wyświetlacz wewnętrzny boczny:</w:t>
            </w:r>
          </w:p>
          <w:p w:rsidR="009C16F7" w:rsidRPr="0081610F" w:rsidRDefault="009C16F7" w:rsidP="00C204B8">
            <w:pPr>
              <w:pStyle w:val="Akapitzlist"/>
              <w:numPr>
                <w:ilvl w:val="1"/>
                <w:numId w:val="5"/>
              </w:numPr>
              <w:spacing w:before="100" w:beforeAutospacing="1" w:after="100" w:afterAutospacing="1"/>
              <w:jc w:val="both"/>
              <w:rPr>
                <w:rFonts w:cs="Arial"/>
                <w:bCs w:val="0"/>
                <w:szCs w:val="22"/>
              </w:rPr>
            </w:pPr>
            <w:r w:rsidRPr="0081610F">
              <w:rPr>
                <w:rFonts w:cs="Arial"/>
                <w:bCs w:val="0"/>
                <w:szCs w:val="22"/>
              </w:rPr>
              <w:t>Wyświetlacz przekazuje informacje o trasie przejazdu danej linii;</w:t>
            </w:r>
          </w:p>
          <w:p w:rsidR="009C16F7" w:rsidRPr="0081610F" w:rsidRDefault="009C16F7" w:rsidP="00C204B8">
            <w:pPr>
              <w:pStyle w:val="Akapitzlist"/>
              <w:numPr>
                <w:ilvl w:val="1"/>
                <w:numId w:val="5"/>
              </w:numPr>
              <w:spacing w:before="100" w:beforeAutospacing="1" w:after="100" w:afterAutospacing="1"/>
              <w:jc w:val="both"/>
              <w:rPr>
                <w:rFonts w:cs="Arial"/>
                <w:bCs w:val="0"/>
                <w:szCs w:val="22"/>
              </w:rPr>
            </w:pPr>
            <w:r w:rsidRPr="0081610F">
              <w:rPr>
                <w:rFonts w:cs="Arial"/>
                <w:bCs w:val="0"/>
                <w:szCs w:val="22"/>
              </w:rPr>
              <w:t>Funkcje wyświetlacza pełni monitor ciekłokrystaliczny o przekątnej min. 38”, rozdzielczość min. 1920 x 540 pikseli;</w:t>
            </w:r>
          </w:p>
          <w:p w:rsidR="009C16F7" w:rsidRPr="0081610F" w:rsidRDefault="009C16F7" w:rsidP="00C204B8">
            <w:pPr>
              <w:pStyle w:val="Akapitzlist"/>
              <w:numPr>
                <w:ilvl w:val="1"/>
                <w:numId w:val="5"/>
              </w:numPr>
              <w:spacing w:before="100" w:beforeAutospacing="1" w:after="100" w:afterAutospacing="1"/>
              <w:jc w:val="both"/>
              <w:rPr>
                <w:rFonts w:cs="Arial"/>
                <w:bCs w:val="0"/>
                <w:szCs w:val="22"/>
              </w:rPr>
            </w:pPr>
            <w:r w:rsidRPr="0081610F">
              <w:rPr>
                <w:rFonts w:cs="Arial"/>
                <w:bCs w:val="0"/>
                <w:szCs w:val="22"/>
              </w:rPr>
              <w:t>Liczba i lokalizacja wyświetlaczy: 1 sztuka zamontowana nad oknami przed drugimi drzwiami. W przypadku ograniczeń technicznych, wyświetlacz może być zamontowany w górnej części bocznych okien po prawej stronie pojazdu;</w:t>
            </w:r>
          </w:p>
          <w:p w:rsidR="009C16F7" w:rsidRPr="0081610F" w:rsidRDefault="009C16F7" w:rsidP="00C204B8">
            <w:pPr>
              <w:pStyle w:val="Akapitzlist"/>
              <w:numPr>
                <w:ilvl w:val="1"/>
                <w:numId w:val="5"/>
              </w:numPr>
              <w:spacing w:before="100" w:beforeAutospacing="1" w:after="100" w:afterAutospacing="1"/>
              <w:jc w:val="both"/>
              <w:rPr>
                <w:rFonts w:cs="Arial"/>
                <w:bCs w:val="0"/>
                <w:szCs w:val="22"/>
              </w:rPr>
            </w:pPr>
            <w:r w:rsidRPr="0081610F">
              <w:rPr>
                <w:rFonts w:cs="Arial"/>
                <w:bCs w:val="0"/>
                <w:szCs w:val="22"/>
              </w:rPr>
              <w:t>Dopuszcza się połączenie tablicy bocznej z wyświetlaczem wewnętrznym bocznym</w:t>
            </w:r>
          </w:p>
          <w:p w:rsidR="009C16F7" w:rsidRPr="0081610F" w:rsidRDefault="009C16F7" w:rsidP="00C204B8">
            <w:pPr>
              <w:pStyle w:val="Akapitzlist"/>
              <w:numPr>
                <w:ilvl w:val="1"/>
                <w:numId w:val="5"/>
              </w:numPr>
              <w:spacing w:before="100" w:beforeAutospacing="1" w:after="100" w:afterAutospacing="1"/>
              <w:jc w:val="both"/>
              <w:rPr>
                <w:rFonts w:cs="Arial"/>
                <w:bCs w:val="0"/>
                <w:szCs w:val="22"/>
              </w:rPr>
            </w:pPr>
            <w:r w:rsidRPr="0081610F">
              <w:rPr>
                <w:rFonts w:cs="Arial"/>
                <w:szCs w:val="22"/>
              </w:rPr>
              <w:t xml:space="preserve">Wyświetlanie informacji pasażerskiej zgodnie z szablonem przechowywanym w pamięci tablicy. Dane do prawidłowej </w:t>
            </w:r>
            <w:r w:rsidRPr="0081610F">
              <w:rPr>
                <w:rFonts w:cs="Arial"/>
                <w:szCs w:val="22"/>
              </w:rPr>
              <w:lastRenderedPageBreak/>
              <w:t xml:space="preserve">prezentacji informacji pasażerskiej muszą być uzupełniane wykorzystując </w:t>
            </w:r>
            <w:r w:rsidRPr="0081610F">
              <w:rPr>
                <w:rFonts w:cs="Arial"/>
              </w:rPr>
              <w:t>protokół SOAP używany obecnie w eksploatowanych pojazdach Zamawiającego.</w:t>
            </w:r>
          </w:p>
          <w:p w:rsidR="009C16F7" w:rsidRPr="00B84CFB" w:rsidRDefault="009C16F7" w:rsidP="00C204B8">
            <w:pPr>
              <w:pStyle w:val="Akapitzlist"/>
              <w:numPr>
                <w:ilvl w:val="1"/>
                <w:numId w:val="5"/>
              </w:numPr>
              <w:spacing w:before="100" w:beforeAutospacing="1" w:after="100" w:afterAutospacing="1"/>
              <w:jc w:val="both"/>
              <w:rPr>
                <w:rFonts w:cs="Arial"/>
                <w:bCs w:val="0"/>
                <w:szCs w:val="22"/>
              </w:rPr>
            </w:pPr>
            <w:r w:rsidRPr="0081610F">
              <w:rPr>
                <w:rFonts w:cs="Arial"/>
                <w:bCs w:val="0"/>
                <w:szCs w:val="22"/>
              </w:rPr>
              <w:t xml:space="preserve">Przygotowania techniczne tablicy do prezentowania informacji zgodnie z załącznikiem </w:t>
            </w:r>
            <w:r w:rsidRPr="00B84CFB">
              <w:rPr>
                <w:rFonts w:cs="Arial"/>
                <w:bCs w:val="0"/>
                <w:szCs w:val="22"/>
              </w:rPr>
              <w:t>– wytyczne SIP:</w:t>
            </w:r>
          </w:p>
          <w:p w:rsidR="009C16F7" w:rsidRPr="0081610F" w:rsidRDefault="009C16F7" w:rsidP="00C204B8">
            <w:pPr>
              <w:pStyle w:val="Akapitzlist"/>
              <w:numPr>
                <w:ilvl w:val="2"/>
                <w:numId w:val="5"/>
              </w:numPr>
              <w:spacing w:before="100" w:beforeAutospacing="1" w:after="100" w:afterAutospacing="1"/>
              <w:jc w:val="both"/>
              <w:rPr>
                <w:rFonts w:cs="Arial"/>
                <w:bCs w:val="0"/>
                <w:szCs w:val="22"/>
              </w:rPr>
            </w:pPr>
            <w:r w:rsidRPr="0081610F">
              <w:rPr>
                <w:rFonts w:cs="Arial"/>
                <w:bCs w:val="0"/>
                <w:szCs w:val="22"/>
              </w:rPr>
              <w:t>Oznaczenie linii w postaci alfanumerycznej;</w:t>
            </w:r>
          </w:p>
          <w:p w:rsidR="009C16F7" w:rsidRPr="0081610F" w:rsidRDefault="009C16F7" w:rsidP="00C204B8">
            <w:pPr>
              <w:pStyle w:val="Akapitzlist"/>
              <w:numPr>
                <w:ilvl w:val="2"/>
                <w:numId w:val="5"/>
              </w:numPr>
              <w:spacing w:before="100" w:beforeAutospacing="1" w:after="100" w:afterAutospacing="1"/>
              <w:jc w:val="both"/>
              <w:rPr>
                <w:rFonts w:cs="Arial"/>
                <w:bCs w:val="0"/>
                <w:szCs w:val="22"/>
              </w:rPr>
            </w:pPr>
            <w:r w:rsidRPr="0081610F">
              <w:rPr>
                <w:rFonts w:cs="Arial"/>
                <w:bCs w:val="0"/>
                <w:szCs w:val="22"/>
              </w:rPr>
              <w:t>Nazwa przystanku końcowego;</w:t>
            </w:r>
          </w:p>
          <w:p w:rsidR="009C16F7" w:rsidRPr="0081610F" w:rsidRDefault="009C16F7" w:rsidP="00C204B8">
            <w:pPr>
              <w:pStyle w:val="Akapitzlist"/>
              <w:numPr>
                <w:ilvl w:val="2"/>
                <w:numId w:val="5"/>
              </w:numPr>
              <w:spacing w:before="100" w:beforeAutospacing="1" w:after="100" w:afterAutospacing="1"/>
              <w:jc w:val="both"/>
              <w:rPr>
                <w:rFonts w:cs="Arial"/>
                <w:bCs w:val="0"/>
                <w:szCs w:val="22"/>
              </w:rPr>
            </w:pPr>
            <w:r w:rsidRPr="0081610F">
              <w:rPr>
                <w:rFonts w:cs="Arial"/>
                <w:bCs w:val="0"/>
                <w:szCs w:val="22"/>
              </w:rPr>
              <w:t>Przebieg trasy aktualny dla danego kursu w formie graficznej informacji „koraliki” – wszystkie przystanki na trasie, ulice, informacje o przesiadkach z rozróżnieniem na przystanki już minięte;</w:t>
            </w:r>
          </w:p>
          <w:p w:rsidR="009C16F7" w:rsidRPr="0081610F" w:rsidRDefault="009C16F7" w:rsidP="00C204B8">
            <w:pPr>
              <w:pStyle w:val="Akapitzlist"/>
              <w:numPr>
                <w:ilvl w:val="2"/>
                <w:numId w:val="5"/>
              </w:numPr>
              <w:spacing w:before="100" w:beforeAutospacing="1" w:after="100" w:afterAutospacing="1"/>
              <w:jc w:val="both"/>
              <w:rPr>
                <w:rFonts w:cs="Arial"/>
                <w:bCs w:val="0"/>
                <w:szCs w:val="22"/>
              </w:rPr>
            </w:pPr>
            <w:r w:rsidRPr="0081610F">
              <w:rPr>
                <w:rFonts w:cs="Arial"/>
                <w:bCs w:val="0"/>
                <w:szCs w:val="22"/>
              </w:rPr>
              <w:t>Wyróżnienie informacji o następnym przystanku (po odjeździe z przystanku);</w:t>
            </w:r>
          </w:p>
          <w:p w:rsidR="009C16F7" w:rsidRPr="0081610F" w:rsidRDefault="009C16F7" w:rsidP="00C204B8">
            <w:pPr>
              <w:pStyle w:val="Akapitzlist"/>
              <w:numPr>
                <w:ilvl w:val="2"/>
                <w:numId w:val="5"/>
              </w:numPr>
              <w:spacing w:before="100" w:beforeAutospacing="1" w:after="100" w:afterAutospacing="1"/>
              <w:jc w:val="both"/>
              <w:rPr>
                <w:rFonts w:cs="Arial"/>
                <w:bCs w:val="0"/>
                <w:szCs w:val="22"/>
              </w:rPr>
            </w:pPr>
            <w:r w:rsidRPr="0081610F">
              <w:rPr>
                <w:rFonts w:cs="Arial"/>
                <w:bCs w:val="0"/>
                <w:szCs w:val="22"/>
              </w:rPr>
              <w:t>Wyróżnienie informacji o bieżącym przystanku (przed dojazdem do przystanku);</w:t>
            </w:r>
          </w:p>
          <w:p w:rsidR="009C16F7" w:rsidRPr="0081610F" w:rsidRDefault="009C16F7" w:rsidP="00C204B8">
            <w:pPr>
              <w:pStyle w:val="Akapitzlist"/>
              <w:numPr>
                <w:ilvl w:val="2"/>
                <w:numId w:val="5"/>
              </w:numPr>
              <w:spacing w:before="100" w:beforeAutospacing="1" w:after="100" w:afterAutospacing="1"/>
              <w:jc w:val="both"/>
              <w:rPr>
                <w:rFonts w:cs="Arial"/>
                <w:bCs w:val="0"/>
                <w:szCs w:val="22"/>
              </w:rPr>
            </w:pPr>
            <w:r w:rsidRPr="0081610F">
              <w:rPr>
                <w:rFonts w:cs="Arial"/>
                <w:bCs w:val="0"/>
                <w:szCs w:val="22"/>
              </w:rPr>
              <w:t>Informacja o czasie przejazdu pomiędzy bieżącym przystankiem a każdym kolejnym na trasie aktualnej dla danego kursu;</w:t>
            </w:r>
          </w:p>
          <w:p w:rsidR="009C16F7" w:rsidRPr="0081610F" w:rsidRDefault="009C16F7" w:rsidP="00C204B8">
            <w:pPr>
              <w:pStyle w:val="Akapitzlist"/>
              <w:numPr>
                <w:ilvl w:val="2"/>
                <w:numId w:val="5"/>
              </w:numPr>
              <w:spacing w:before="100" w:beforeAutospacing="1" w:after="100" w:afterAutospacing="1"/>
              <w:jc w:val="both"/>
              <w:rPr>
                <w:rFonts w:cs="Arial"/>
                <w:bCs w:val="0"/>
                <w:szCs w:val="22"/>
              </w:rPr>
            </w:pPr>
            <w:r w:rsidRPr="0081610F">
              <w:rPr>
                <w:rFonts w:cs="Arial"/>
                <w:bCs w:val="0"/>
                <w:szCs w:val="22"/>
              </w:rPr>
              <w:t>Komunikat „STOP” w przypadku naciśnięcia przez pasażera przycisku „na żądanie” wyświetlający się do czasu zatrzymania pojazdu i otwarcia co najmniej jednych drzwi.</w:t>
            </w:r>
          </w:p>
          <w:p w:rsidR="009C16F7" w:rsidRPr="0081610F" w:rsidRDefault="009C16F7" w:rsidP="00C204B8">
            <w:pPr>
              <w:pStyle w:val="Akapitzlist"/>
              <w:numPr>
                <w:ilvl w:val="2"/>
                <w:numId w:val="5"/>
              </w:numPr>
              <w:spacing w:before="100" w:beforeAutospacing="1" w:after="100" w:afterAutospacing="1"/>
              <w:jc w:val="both"/>
              <w:rPr>
                <w:rFonts w:cs="Arial"/>
                <w:bCs w:val="0"/>
                <w:szCs w:val="22"/>
              </w:rPr>
            </w:pPr>
            <w:r w:rsidRPr="0081610F">
              <w:rPr>
                <w:rFonts w:cs="Arial"/>
                <w:bCs w:val="0"/>
                <w:szCs w:val="22"/>
              </w:rPr>
              <w:t>Wyświetlanie dodatkowych tekstów lub graficznych komunikatów informacyjnych (np. na wydzielonej części tablicy);</w:t>
            </w:r>
          </w:p>
          <w:p w:rsidR="009C16F7" w:rsidRPr="0081610F" w:rsidRDefault="009C16F7" w:rsidP="00C204B8">
            <w:pPr>
              <w:pStyle w:val="Akapitzlist"/>
              <w:numPr>
                <w:ilvl w:val="1"/>
                <w:numId w:val="5"/>
              </w:numPr>
              <w:spacing w:before="100" w:beforeAutospacing="1" w:after="100" w:afterAutospacing="1"/>
              <w:jc w:val="both"/>
              <w:rPr>
                <w:rFonts w:cs="Arial"/>
                <w:bCs w:val="0"/>
                <w:szCs w:val="22"/>
              </w:rPr>
            </w:pPr>
            <w:r w:rsidRPr="0081610F">
              <w:rPr>
                <w:rFonts w:cs="Arial"/>
                <w:szCs w:val="22"/>
              </w:rPr>
              <w:t>Interfejs komunikacyjny – Ethernet złącze M12-D, dopuszcza się zastosowanie innego złącza po akceptacji Zamawiającego;</w:t>
            </w:r>
          </w:p>
          <w:p w:rsidR="009C16F7" w:rsidRPr="0081610F" w:rsidRDefault="009C16F7" w:rsidP="00C204B8">
            <w:pPr>
              <w:pStyle w:val="Akapitzlist"/>
              <w:numPr>
                <w:ilvl w:val="1"/>
                <w:numId w:val="5"/>
              </w:numPr>
              <w:spacing w:before="100" w:beforeAutospacing="1" w:after="100" w:afterAutospacing="1"/>
              <w:jc w:val="both"/>
              <w:rPr>
                <w:rFonts w:cs="Arial"/>
                <w:bCs w:val="0"/>
                <w:szCs w:val="22"/>
              </w:rPr>
            </w:pPr>
            <w:r w:rsidRPr="0081610F">
              <w:rPr>
                <w:rFonts w:cs="Arial"/>
                <w:szCs w:val="22"/>
              </w:rPr>
              <w:t xml:space="preserve">Zasilanie – złącze </w:t>
            </w:r>
            <w:proofErr w:type="spellStart"/>
            <w:r w:rsidRPr="0081610F">
              <w:rPr>
                <w:rFonts w:cs="Arial"/>
              </w:rPr>
              <w:t>MATE-N-LOK</w:t>
            </w:r>
            <w:proofErr w:type="spellEnd"/>
            <w:r w:rsidRPr="0081610F">
              <w:rPr>
                <w:rFonts w:cs="Arial"/>
              </w:rPr>
              <w:t xml:space="preserve"> (4 Piny) </w:t>
            </w:r>
            <w:r w:rsidRPr="0081610F">
              <w:rPr>
                <w:rFonts w:cs="Arial"/>
                <w:szCs w:val="22"/>
              </w:rPr>
              <w:t xml:space="preserve"> (24V DC);</w:t>
            </w:r>
          </w:p>
          <w:p w:rsidR="009C16F7" w:rsidRPr="0081610F" w:rsidRDefault="009C16F7" w:rsidP="00C204B8">
            <w:pPr>
              <w:pStyle w:val="Akapitzlist"/>
              <w:numPr>
                <w:ilvl w:val="0"/>
                <w:numId w:val="5"/>
              </w:numPr>
              <w:spacing w:before="100" w:beforeAutospacing="1" w:after="100" w:afterAutospacing="1"/>
              <w:jc w:val="both"/>
              <w:rPr>
                <w:rFonts w:cs="Arial"/>
                <w:bCs w:val="0"/>
                <w:szCs w:val="22"/>
              </w:rPr>
            </w:pPr>
            <w:r w:rsidRPr="0081610F">
              <w:rPr>
                <w:rFonts w:cs="Arial"/>
                <w:bCs w:val="0"/>
                <w:szCs w:val="22"/>
              </w:rPr>
              <w:t>Wyświetlacz wewnętrzny podsufitowy.</w:t>
            </w:r>
          </w:p>
          <w:p w:rsidR="009C16F7" w:rsidRPr="0081610F" w:rsidRDefault="009C16F7" w:rsidP="00C204B8">
            <w:pPr>
              <w:pStyle w:val="Akapitzlist"/>
              <w:numPr>
                <w:ilvl w:val="1"/>
                <w:numId w:val="5"/>
              </w:numPr>
              <w:spacing w:before="100" w:beforeAutospacing="1" w:after="100" w:afterAutospacing="1"/>
              <w:jc w:val="both"/>
              <w:rPr>
                <w:rFonts w:cs="Arial"/>
                <w:bCs w:val="0"/>
                <w:szCs w:val="22"/>
              </w:rPr>
            </w:pPr>
            <w:r w:rsidRPr="0081610F">
              <w:rPr>
                <w:rFonts w:cs="Arial"/>
                <w:bCs w:val="0"/>
                <w:szCs w:val="22"/>
              </w:rPr>
              <w:t>Wyświetlacz wewnętrzny podsufitowy w postaci ekranu LCD lub LED.</w:t>
            </w:r>
          </w:p>
          <w:p w:rsidR="009C16F7" w:rsidRPr="0081610F" w:rsidRDefault="009C16F7" w:rsidP="00C204B8">
            <w:pPr>
              <w:pStyle w:val="Akapitzlist"/>
              <w:numPr>
                <w:ilvl w:val="1"/>
                <w:numId w:val="5"/>
              </w:numPr>
              <w:spacing w:before="100" w:beforeAutospacing="1" w:after="100" w:afterAutospacing="1"/>
              <w:jc w:val="both"/>
              <w:rPr>
                <w:rFonts w:cs="Arial"/>
                <w:bCs w:val="0"/>
                <w:szCs w:val="22"/>
              </w:rPr>
            </w:pPr>
            <w:r w:rsidRPr="0081610F">
              <w:rPr>
                <w:rFonts w:cs="Arial"/>
                <w:bCs w:val="0"/>
                <w:szCs w:val="22"/>
              </w:rPr>
              <w:t xml:space="preserve">Funkcję wyświetlacza pełni integralna cześć monitora ciekłokrystalicznego o minimalnej przekątnej 20" (obraz w formacie </w:t>
            </w:r>
            <w:smartTag w:uri="urn:schemas-microsoft-com:office:smarttags" w:element="time">
              <w:smartTagPr>
                <w:attr w:name="Hour" w:val="16"/>
                <w:attr w:name="Minute" w:val="10"/>
              </w:smartTagPr>
              <w:r w:rsidRPr="0081610F">
                <w:rPr>
                  <w:rFonts w:cs="Arial"/>
                  <w:bCs w:val="0"/>
                  <w:szCs w:val="22"/>
                </w:rPr>
                <w:t>16:10</w:t>
              </w:r>
            </w:smartTag>
            <w:r w:rsidRPr="0081610F">
              <w:rPr>
                <w:rFonts w:cs="Arial"/>
                <w:bCs w:val="0"/>
                <w:szCs w:val="22"/>
              </w:rPr>
              <w:t xml:space="preserve"> lub 16:9) rozdzielczość min. 1920 x 1080 pikseli, przeznaczonego do emisji przekazu informacyjno-reklamowego;</w:t>
            </w:r>
          </w:p>
          <w:p w:rsidR="009C16F7" w:rsidRPr="0081610F" w:rsidRDefault="009C16F7" w:rsidP="00C204B8">
            <w:pPr>
              <w:pStyle w:val="Akapitzlist"/>
              <w:numPr>
                <w:ilvl w:val="1"/>
                <w:numId w:val="5"/>
              </w:numPr>
              <w:spacing w:before="100" w:beforeAutospacing="1" w:after="100" w:afterAutospacing="1"/>
              <w:jc w:val="both"/>
              <w:rPr>
                <w:rFonts w:cs="Arial"/>
                <w:bCs w:val="0"/>
                <w:szCs w:val="22"/>
              </w:rPr>
            </w:pPr>
            <w:r w:rsidRPr="0081610F">
              <w:rPr>
                <w:rFonts w:cs="Arial"/>
                <w:bCs w:val="0"/>
                <w:szCs w:val="22"/>
              </w:rPr>
              <w:t xml:space="preserve">Liczba i lokalizacja monitorów – bezpośrednio pod sufitem, w osi podłużnej pojazdu w liczbie 1 sztuki za kabiną kierowcy </w:t>
            </w:r>
            <w:r w:rsidRPr="0081610F">
              <w:rPr>
                <w:rFonts w:cs="Arial"/>
                <w:szCs w:val="22"/>
              </w:rPr>
              <w:t>oraz 1 sztuki w drugim członie pojazdu</w:t>
            </w:r>
            <w:r w:rsidRPr="0081610F">
              <w:rPr>
                <w:rFonts w:cs="Arial"/>
                <w:bCs w:val="0"/>
                <w:szCs w:val="22"/>
              </w:rPr>
              <w:t>;</w:t>
            </w:r>
          </w:p>
          <w:p w:rsidR="009C16F7" w:rsidRPr="0081610F" w:rsidRDefault="009C16F7" w:rsidP="00C204B8">
            <w:pPr>
              <w:pStyle w:val="Akapitzlist"/>
              <w:numPr>
                <w:ilvl w:val="1"/>
                <w:numId w:val="5"/>
              </w:numPr>
              <w:spacing w:before="100" w:beforeAutospacing="1" w:after="100" w:afterAutospacing="1"/>
              <w:jc w:val="both"/>
              <w:rPr>
                <w:rFonts w:cs="Arial"/>
              </w:rPr>
            </w:pPr>
            <w:r w:rsidRPr="0081610F">
              <w:rPr>
                <w:rFonts w:cs="Arial"/>
                <w:szCs w:val="22"/>
              </w:rPr>
              <w:t xml:space="preserve">Wyświetlanie informacji pasażerskiej zgodnie z szablonem przechowywanym w pamięci tablicy. Dane do prawidłowej prezentacji informacji pasażerskiej muszą być uzupełniane wykorzystując </w:t>
            </w:r>
            <w:r w:rsidRPr="0081610F">
              <w:rPr>
                <w:rFonts w:cs="Arial"/>
              </w:rPr>
              <w:t xml:space="preserve">protokół SOAP używany obecnie w eksploatowanych pojazdach Zamawiającego. </w:t>
            </w:r>
          </w:p>
          <w:p w:rsidR="009C16F7" w:rsidRPr="0081610F" w:rsidRDefault="009C16F7" w:rsidP="00C204B8">
            <w:pPr>
              <w:pStyle w:val="Akapitzlist"/>
              <w:numPr>
                <w:ilvl w:val="1"/>
                <w:numId w:val="5"/>
              </w:numPr>
              <w:spacing w:before="100" w:beforeAutospacing="1" w:after="100" w:afterAutospacing="1"/>
              <w:jc w:val="both"/>
              <w:rPr>
                <w:rFonts w:cs="Arial"/>
                <w:bCs w:val="0"/>
                <w:szCs w:val="22"/>
              </w:rPr>
            </w:pPr>
            <w:r w:rsidRPr="0081610F">
              <w:rPr>
                <w:rFonts w:cs="Arial"/>
                <w:bCs w:val="0"/>
                <w:szCs w:val="22"/>
              </w:rPr>
              <w:t>Wydzielona na informacje cześć monitora powinna obejmować ok. 30% powierzchni monitora w górnej jego części.</w:t>
            </w:r>
          </w:p>
          <w:p w:rsidR="009C16F7" w:rsidRPr="0081610F" w:rsidRDefault="009C16F7" w:rsidP="00C204B8">
            <w:pPr>
              <w:pStyle w:val="Akapitzlist"/>
              <w:numPr>
                <w:ilvl w:val="1"/>
                <w:numId w:val="5"/>
              </w:numPr>
              <w:spacing w:before="100" w:beforeAutospacing="1" w:after="100" w:afterAutospacing="1"/>
              <w:jc w:val="both"/>
              <w:rPr>
                <w:rFonts w:cs="Arial"/>
                <w:bCs w:val="0"/>
                <w:szCs w:val="22"/>
              </w:rPr>
            </w:pPr>
            <w:r w:rsidRPr="0081610F">
              <w:rPr>
                <w:rFonts w:cs="Arial"/>
                <w:bCs w:val="0"/>
                <w:szCs w:val="22"/>
              </w:rPr>
              <w:t>Część informacyjna prezentowana jest na podstawie danych przekazywanych z komputera pokładowego</w:t>
            </w:r>
          </w:p>
          <w:p w:rsidR="009C16F7" w:rsidRPr="00B84CFB" w:rsidRDefault="009C16F7" w:rsidP="00C204B8">
            <w:pPr>
              <w:pStyle w:val="Akapitzlist"/>
              <w:numPr>
                <w:ilvl w:val="1"/>
                <w:numId w:val="5"/>
              </w:numPr>
              <w:spacing w:before="100" w:beforeAutospacing="1" w:after="100" w:afterAutospacing="1"/>
              <w:jc w:val="both"/>
              <w:rPr>
                <w:rFonts w:cs="Arial"/>
                <w:bCs w:val="0"/>
                <w:szCs w:val="22"/>
              </w:rPr>
            </w:pPr>
            <w:r w:rsidRPr="0081610F">
              <w:rPr>
                <w:rFonts w:cs="Arial"/>
                <w:bCs w:val="0"/>
                <w:szCs w:val="22"/>
              </w:rPr>
              <w:t>Przygotowanie techniczne tablicy do prezentowania informacji, zgodnie z załącznikiem</w:t>
            </w:r>
            <w:r w:rsidR="00B84CFB">
              <w:rPr>
                <w:rFonts w:cs="Arial"/>
                <w:bCs w:val="0"/>
                <w:szCs w:val="22"/>
              </w:rPr>
              <w:t xml:space="preserve"> </w:t>
            </w:r>
            <w:r w:rsidRPr="00B84CFB">
              <w:rPr>
                <w:rFonts w:cs="Arial"/>
                <w:bCs w:val="0"/>
                <w:szCs w:val="22"/>
              </w:rPr>
              <w:t>– wytyczne SIP:</w:t>
            </w:r>
          </w:p>
          <w:p w:rsidR="009C16F7" w:rsidRPr="0081610F" w:rsidRDefault="009C16F7" w:rsidP="00C204B8">
            <w:pPr>
              <w:pStyle w:val="Akapitzlist"/>
              <w:numPr>
                <w:ilvl w:val="2"/>
                <w:numId w:val="5"/>
              </w:numPr>
              <w:spacing w:before="100" w:beforeAutospacing="1" w:after="100" w:afterAutospacing="1"/>
              <w:jc w:val="both"/>
              <w:rPr>
                <w:rFonts w:cs="Arial"/>
                <w:bCs w:val="0"/>
                <w:szCs w:val="22"/>
              </w:rPr>
            </w:pPr>
            <w:r w:rsidRPr="0081610F">
              <w:rPr>
                <w:rFonts w:cs="Arial"/>
                <w:bCs w:val="0"/>
                <w:szCs w:val="22"/>
              </w:rPr>
              <w:t>Oznaczenie linii w postaci alfanumerycznej;</w:t>
            </w:r>
          </w:p>
          <w:p w:rsidR="009C16F7" w:rsidRPr="0081610F" w:rsidRDefault="009C16F7" w:rsidP="00C204B8">
            <w:pPr>
              <w:pStyle w:val="Akapitzlist"/>
              <w:numPr>
                <w:ilvl w:val="2"/>
                <w:numId w:val="5"/>
              </w:numPr>
              <w:spacing w:before="100" w:beforeAutospacing="1" w:after="100" w:afterAutospacing="1"/>
              <w:jc w:val="both"/>
              <w:rPr>
                <w:rFonts w:cs="Arial"/>
                <w:bCs w:val="0"/>
                <w:szCs w:val="22"/>
              </w:rPr>
            </w:pPr>
            <w:r w:rsidRPr="0081610F">
              <w:rPr>
                <w:rFonts w:cs="Arial"/>
                <w:bCs w:val="0"/>
                <w:szCs w:val="22"/>
              </w:rPr>
              <w:t>Nazwa przystanku końcowego;</w:t>
            </w:r>
          </w:p>
          <w:p w:rsidR="009C16F7" w:rsidRPr="0081610F" w:rsidRDefault="009C16F7" w:rsidP="00C204B8">
            <w:pPr>
              <w:pStyle w:val="Akapitzlist"/>
              <w:numPr>
                <w:ilvl w:val="2"/>
                <w:numId w:val="5"/>
              </w:numPr>
              <w:spacing w:before="100" w:beforeAutospacing="1" w:after="100" w:afterAutospacing="1"/>
              <w:jc w:val="both"/>
              <w:rPr>
                <w:rFonts w:cs="Arial"/>
                <w:bCs w:val="0"/>
                <w:szCs w:val="22"/>
              </w:rPr>
            </w:pPr>
            <w:r w:rsidRPr="0081610F">
              <w:rPr>
                <w:rFonts w:cs="Arial"/>
                <w:bCs w:val="0"/>
                <w:szCs w:val="22"/>
              </w:rPr>
              <w:t>Aktualny czas (godzina i minuty) oraz aktualna data;</w:t>
            </w:r>
          </w:p>
          <w:p w:rsidR="009C16F7" w:rsidRPr="0081610F" w:rsidRDefault="009C16F7" w:rsidP="00C204B8">
            <w:pPr>
              <w:pStyle w:val="Akapitzlist"/>
              <w:numPr>
                <w:ilvl w:val="2"/>
                <w:numId w:val="5"/>
              </w:numPr>
              <w:spacing w:before="100" w:beforeAutospacing="1" w:after="100" w:afterAutospacing="1"/>
              <w:jc w:val="both"/>
              <w:rPr>
                <w:rFonts w:cs="Arial"/>
                <w:bCs w:val="0"/>
                <w:szCs w:val="22"/>
              </w:rPr>
            </w:pPr>
            <w:r w:rsidRPr="0081610F">
              <w:rPr>
                <w:rFonts w:cs="Arial"/>
                <w:bCs w:val="0"/>
                <w:szCs w:val="22"/>
              </w:rPr>
              <w:t>Informacja o następnym przystanku (po odjeździe z przystanku);</w:t>
            </w:r>
          </w:p>
          <w:p w:rsidR="009C16F7" w:rsidRPr="0081610F" w:rsidRDefault="009C16F7" w:rsidP="00C204B8">
            <w:pPr>
              <w:pStyle w:val="Akapitzlist"/>
              <w:numPr>
                <w:ilvl w:val="2"/>
                <w:numId w:val="5"/>
              </w:numPr>
              <w:spacing w:before="100" w:beforeAutospacing="1" w:after="100" w:afterAutospacing="1"/>
              <w:jc w:val="both"/>
              <w:rPr>
                <w:rFonts w:cs="Arial"/>
                <w:bCs w:val="0"/>
                <w:szCs w:val="22"/>
              </w:rPr>
            </w:pPr>
            <w:r w:rsidRPr="0081610F">
              <w:rPr>
                <w:rFonts w:cs="Arial"/>
                <w:bCs w:val="0"/>
                <w:szCs w:val="22"/>
              </w:rPr>
              <w:lastRenderedPageBreak/>
              <w:t>Informacja o bieżącym przystanku (przed dojazdem do przystanku);</w:t>
            </w:r>
          </w:p>
          <w:p w:rsidR="009C16F7" w:rsidRPr="0081610F" w:rsidRDefault="009C16F7" w:rsidP="00C204B8">
            <w:pPr>
              <w:pStyle w:val="Akapitzlist"/>
              <w:numPr>
                <w:ilvl w:val="2"/>
                <w:numId w:val="5"/>
              </w:numPr>
              <w:spacing w:before="100" w:beforeAutospacing="1" w:after="100" w:afterAutospacing="1"/>
              <w:jc w:val="both"/>
              <w:rPr>
                <w:rFonts w:cs="Arial"/>
                <w:bCs w:val="0"/>
                <w:szCs w:val="22"/>
              </w:rPr>
            </w:pPr>
            <w:r w:rsidRPr="0081610F">
              <w:rPr>
                <w:rFonts w:cs="Arial"/>
                <w:bCs w:val="0"/>
                <w:szCs w:val="22"/>
              </w:rPr>
              <w:t>Komunikat „STOP” w przypadku naciśnięcia przez pasażera przycisku „na żądanie” wyświetlający się do czasu zatrzymania pojazdu i otw</w:t>
            </w:r>
            <w:r w:rsidR="00BD5ADD" w:rsidRPr="0081610F">
              <w:rPr>
                <w:rFonts w:cs="Arial"/>
                <w:bCs w:val="0"/>
                <w:szCs w:val="22"/>
              </w:rPr>
              <w:t>arcia co najmniej jednych drzwi</w:t>
            </w:r>
            <w:r w:rsidRPr="0081610F">
              <w:rPr>
                <w:rFonts w:cs="Arial"/>
                <w:bCs w:val="0"/>
                <w:szCs w:val="22"/>
              </w:rPr>
              <w:t>;</w:t>
            </w:r>
          </w:p>
          <w:p w:rsidR="00BD5ADD" w:rsidRPr="0081610F" w:rsidRDefault="00BD5ADD" w:rsidP="00C204B8">
            <w:pPr>
              <w:pStyle w:val="Akapitzlist"/>
              <w:numPr>
                <w:ilvl w:val="2"/>
                <w:numId w:val="5"/>
              </w:numPr>
              <w:spacing w:before="100" w:beforeAutospacing="1" w:after="100" w:afterAutospacing="1"/>
              <w:jc w:val="both"/>
              <w:rPr>
                <w:rFonts w:cs="Arial"/>
                <w:bCs w:val="0"/>
                <w:szCs w:val="22"/>
              </w:rPr>
            </w:pPr>
            <w:r w:rsidRPr="0081610F">
              <w:rPr>
                <w:rFonts w:cs="Arial"/>
                <w:bCs w:val="0"/>
                <w:szCs w:val="22"/>
              </w:rPr>
              <w:t>Komunikat „Kontrola biletów” przy blokadzie kasowników</w:t>
            </w:r>
          </w:p>
          <w:p w:rsidR="009C16F7" w:rsidRPr="0081610F" w:rsidRDefault="009C16F7" w:rsidP="00C204B8">
            <w:pPr>
              <w:pStyle w:val="Akapitzlist"/>
              <w:numPr>
                <w:ilvl w:val="1"/>
                <w:numId w:val="5"/>
              </w:numPr>
              <w:spacing w:before="100" w:beforeAutospacing="1" w:after="100" w:afterAutospacing="1"/>
              <w:jc w:val="both"/>
              <w:rPr>
                <w:rFonts w:cs="Arial"/>
                <w:bCs w:val="0"/>
                <w:szCs w:val="22"/>
              </w:rPr>
            </w:pPr>
            <w:r w:rsidRPr="0081610F">
              <w:rPr>
                <w:rFonts w:cs="Arial"/>
                <w:bCs w:val="0"/>
                <w:szCs w:val="22"/>
              </w:rPr>
              <w:t>Dodatkowe komunikaty przygotowane przez Zamawiającego w tym komunikat o załączonej klimatyzacji;</w:t>
            </w:r>
          </w:p>
          <w:p w:rsidR="009C16F7" w:rsidRPr="00B84CFB" w:rsidRDefault="009C16F7" w:rsidP="00C204B8">
            <w:pPr>
              <w:pStyle w:val="Akapitzlist"/>
              <w:numPr>
                <w:ilvl w:val="1"/>
                <w:numId w:val="5"/>
              </w:numPr>
              <w:spacing w:before="100" w:beforeAutospacing="1" w:after="100" w:afterAutospacing="1"/>
              <w:jc w:val="both"/>
              <w:rPr>
                <w:rFonts w:cs="Arial"/>
                <w:bCs w:val="0"/>
                <w:szCs w:val="22"/>
              </w:rPr>
            </w:pPr>
            <w:r w:rsidRPr="0081610F">
              <w:rPr>
                <w:rFonts w:cs="Arial"/>
                <w:bCs w:val="0"/>
                <w:szCs w:val="22"/>
              </w:rPr>
              <w:t xml:space="preserve">Pozostała część </w:t>
            </w:r>
            <w:r w:rsidRPr="00B84CFB">
              <w:rPr>
                <w:rFonts w:cs="Arial"/>
                <w:bCs w:val="0"/>
                <w:szCs w:val="22"/>
              </w:rPr>
              <w:t>powierzchni monitora ok. 70% powinna umożliwiać prezentowanie paska szybkich wiadomości,  plansz, zdjęć i filmów reklamowych ładowanych z systemu emisji reklam,</w:t>
            </w:r>
          </w:p>
          <w:p w:rsidR="009C16F7" w:rsidRPr="00B84CFB" w:rsidRDefault="009C16F7" w:rsidP="00C204B8">
            <w:pPr>
              <w:pStyle w:val="Akapitzlist"/>
              <w:numPr>
                <w:ilvl w:val="1"/>
                <w:numId w:val="5"/>
              </w:numPr>
              <w:spacing w:before="100" w:beforeAutospacing="1" w:after="100" w:afterAutospacing="1"/>
              <w:jc w:val="both"/>
              <w:rPr>
                <w:rFonts w:cs="Arial"/>
                <w:bCs w:val="0"/>
                <w:szCs w:val="22"/>
              </w:rPr>
            </w:pPr>
            <w:r w:rsidRPr="00B84CFB">
              <w:rPr>
                <w:rFonts w:cs="Arial"/>
                <w:szCs w:val="22"/>
              </w:rPr>
              <w:t xml:space="preserve">Interfejs komunikacyjny – Ethernet złącze M12-D, </w:t>
            </w:r>
          </w:p>
          <w:p w:rsidR="009C16F7" w:rsidRPr="0081610F" w:rsidRDefault="009C16F7" w:rsidP="00C204B8">
            <w:pPr>
              <w:pStyle w:val="Akapitzlist"/>
              <w:numPr>
                <w:ilvl w:val="1"/>
                <w:numId w:val="5"/>
              </w:numPr>
              <w:spacing w:before="100" w:beforeAutospacing="1" w:after="100" w:afterAutospacing="1"/>
              <w:jc w:val="both"/>
              <w:rPr>
                <w:rFonts w:cs="Arial"/>
                <w:bCs w:val="0"/>
                <w:szCs w:val="22"/>
              </w:rPr>
            </w:pPr>
            <w:r w:rsidRPr="00B84CFB">
              <w:rPr>
                <w:rFonts w:cs="Arial"/>
                <w:szCs w:val="22"/>
              </w:rPr>
              <w:t xml:space="preserve">Zasilanie – złącze </w:t>
            </w:r>
            <w:proofErr w:type="spellStart"/>
            <w:r w:rsidRPr="00B84CFB">
              <w:rPr>
                <w:rFonts w:cs="Arial"/>
              </w:rPr>
              <w:t>MATE-N-LOK</w:t>
            </w:r>
            <w:proofErr w:type="spellEnd"/>
            <w:r w:rsidRPr="00B84CFB">
              <w:rPr>
                <w:rFonts w:cs="Arial"/>
              </w:rPr>
              <w:t xml:space="preserve"> (4 Piny) </w:t>
            </w:r>
            <w:r w:rsidRPr="00B84CFB">
              <w:rPr>
                <w:rFonts w:cs="Arial"/>
                <w:szCs w:val="22"/>
              </w:rPr>
              <w:t xml:space="preserve"> (24V DC);</w:t>
            </w:r>
          </w:p>
        </w:tc>
      </w:tr>
      <w:tr w:rsidR="009C16F7" w:rsidRPr="0081610F" w:rsidTr="009C16F7">
        <w:trPr>
          <w:gridAfter w:val="1"/>
          <w:wAfter w:w="44" w:type="dxa"/>
        </w:trPr>
        <w:tc>
          <w:tcPr>
            <w:tcW w:w="959" w:type="dxa"/>
            <w:shd w:val="clear" w:color="auto" w:fill="auto"/>
          </w:tcPr>
          <w:p w:rsidR="009C16F7" w:rsidRPr="0081610F" w:rsidRDefault="009C16F7" w:rsidP="00C204B8">
            <w:pPr>
              <w:pStyle w:val="Akapitzlist"/>
              <w:numPr>
                <w:ilvl w:val="0"/>
                <w:numId w:val="13"/>
              </w:numPr>
              <w:rPr>
                <w:rFonts w:cs="Arial"/>
                <w:bCs w:val="0"/>
                <w:szCs w:val="22"/>
              </w:rPr>
            </w:pPr>
          </w:p>
        </w:tc>
        <w:tc>
          <w:tcPr>
            <w:tcW w:w="1843" w:type="dxa"/>
            <w:shd w:val="clear" w:color="auto" w:fill="auto"/>
          </w:tcPr>
          <w:p w:rsidR="009C16F7" w:rsidRPr="0081610F" w:rsidRDefault="009C16F7" w:rsidP="00065F88">
            <w:pPr>
              <w:tabs>
                <w:tab w:val="left" w:pos="1440"/>
              </w:tabs>
              <w:rPr>
                <w:rFonts w:cs="Arial"/>
                <w:bCs w:val="0"/>
                <w:szCs w:val="22"/>
              </w:rPr>
            </w:pPr>
            <w:r w:rsidRPr="0081610F">
              <w:rPr>
                <w:rFonts w:cs="Arial"/>
                <w:bCs w:val="0"/>
                <w:szCs w:val="22"/>
              </w:rPr>
              <w:t>System automatycznej głosowej informacji o trasie</w:t>
            </w:r>
          </w:p>
        </w:tc>
        <w:tc>
          <w:tcPr>
            <w:tcW w:w="12332" w:type="dxa"/>
            <w:shd w:val="clear" w:color="auto" w:fill="auto"/>
          </w:tcPr>
          <w:p w:rsidR="009C16F7" w:rsidRPr="0081610F" w:rsidRDefault="009C16F7" w:rsidP="00C204B8">
            <w:pPr>
              <w:pStyle w:val="Akapitzlist"/>
              <w:numPr>
                <w:ilvl w:val="0"/>
                <w:numId w:val="6"/>
              </w:numPr>
              <w:spacing w:before="100" w:beforeAutospacing="1" w:after="100" w:afterAutospacing="1"/>
              <w:rPr>
                <w:rFonts w:cs="Arial"/>
                <w:bCs w:val="0"/>
                <w:szCs w:val="22"/>
              </w:rPr>
            </w:pPr>
            <w:r w:rsidRPr="0081610F">
              <w:rPr>
                <w:rFonts w:cs="Arial"/>
                <w:bCs w:val="0"/>
                <w:szCs w:val="22"/>
              </w:rPr>
              <w:t>System automatycznej głosowej informacji o trasie – zapowiadanie przystanków,</w:t>
            </w:r>
          </w:p>
          <w:p w:rsidR="009C16F7" w:rsidRPr="0081610F" w:rsidRDefault="009C16F7" w:rsidP="00C204B8">
            <w:pPr>
              <w:pStyle w:val="Akapitzlist"/>
              <w:numPr>
                <w:ilvl w:val="1"/>
                <w:numId w:val="6"/>
              </w:numPr>
              <w:spacing w:before="100" w:beforeAutospacing="1" w:after="100" w:afterAutospacing="1"/>
              <w:jc w:val="both"/>
              <w:rPr>
                <w:rFonts w:cs="Arial"/>
                <w:bCs w:val="0"/>
                <w:szCs w:val="22"/>
              </w:rPr>
            </w:pPr>
            <w:r w:rsidRPr="0081610F">
              <w:rPr>
                <w:rFonts w:cs="Arial"/>
                <w:bCs w:val="0"/>
                <w:szCs w:val="22"/>
              </w:rPr>
              <w:t>Pojazdy muszą być wyposażone w system automatycznej głosowej zapowiedzi informacji o trasie.</w:t>
            </w:r>
          </w:p>
          <w:p w:rsidR="009C16F7" w:rsidRPr="0081610F" w:rsidRDefault="009C16F7" w:rsidP="00C204B8">
            <w:pPr>
              <w:pStyle w:val="Akapitzlist"/>
              <w:numPr>
                <w:ilvl w:val="1"/>
                <w:numId w:val="6"/>
              </w:numPr>
              <w:spacing w:before="100" w:beforeAutospacing="1" w:after="100" w:afterAutospacing="1"/>
              <w:jc w:val="both"/>
              <w:rPr>
                <w:rFonts w:cs="Arial"/>
                <w:bCs w:val="0"/>
                <w:szCs w:val="22"/>
              </w:rPr>
            </w:pPr>
            <w:r w:rsidRPr="0081610F">
              <w:rPr>
                <w:rFonts w:cs="Arial"/>
                <w:bCs w:val="0"/>
                <w:szCs w:val="22"/>
              </w:rPr>
              <w:t>System musi posiadać dwa niezależne kanały – po jednym wewnątrz i na zewnątrz pojazdu;</w:t>
            </w:r>
          </w:p>
          <w:p w:rsidR="009C16F7" w:rsidRPr="0081610F" w:rsidRDefault="009C16F7" w:rsidP="00C204B8">
            <w:pPr>
              <w:pStyle w:val="Akapitzlist"/>
              <w:numPr>
                <w:ilvl w:val="1"/>
                <w:numId w:val="6"/>
              </w:numPr>
              <w:spacing w:before="100" w:beforeAutospacing="1" w:after="100" w:afterAutospacing="1"/>
              <w:rPr>
                <w:rFonts w:cs="Arial"/>
                <w:bCs w:val="0"/>
                <w:szCs w:val="22"/>
              </w:rPr>
            </w:pPr>
            <w:r w:rsidRPr="0081610F">
              <w:rPr>
                <w:rFonts w:cs="Arial"/>
                <w:bCs w:val="0"/>
                <w:szCs w:val="22"/>
              </w:rPr>
              <w:t xml:space="preserve">Realizacja (wygłaszanie) komunikatów głosowych zapisanych w formacie </w:t>
            </w:r>
            <w:proofErr w:type="spellStart"/>
            <w:r w:rsidRPr="0081610F">
              <w:rPr>
                <w:rFonts w:cs="Arial"/>
                <w:bCs w:val="0"/>
                <w:szCs w:val="22"/>
              </w:rPr>
              <w:t>wav</w:t>
            </w:r>
            <w:proofErr w:type="spellEnd"/>
            <w:r w:rsidRPr="0081610F">
              <w:rPr>
                <w:rFonts w:cs="Arial"/>
                <w:bCs w:val="0"/>
                <w:szCs w:val="22"/>
              </w:rPr>
              <w:t xml:space="preserve">/mp3 </w:t>
            </w:r>
          </w:p>
          <w:p w:rsidR="009C16F7" w:rsidRPr="0081610F" w:rsidRDefault="009C16F7" w:rsidP="00C204B8">
            <w:pPr>
              <w:pStyle w:val="Akapitzlist"/>
              <w:numPr>
                <w:ilvl w:val="1"/>
                <w:numId w:val="6"/>
              </w:numPr>
              <w:spacing w:before="100" w:beforeAutospacing="1" w:after="100" w:afterAutospacing="1"/>
              <w:jc w:val="both"/>
              <w:rPr>
                <w:rFonts w:cs="Arial"/>
                <w:bCs w:val="0"/>
                <w:szCs w:val="22"/>
              </w:rPr>
            </w:pPr>
            <w:r w:rsidRPr="0081610F">
              <w:rPr>
                <w:rFonts w:cs="Arial"/>
                <w:bCs w:val="0"/>
                <w:szCs w:val="22"/>
              </w:rPr>
              <w:t>System musi przystosowywać poziom głośności emitowanych komunikatów wygłaszanych wewnątrz pojazdu do głośności tła</w:t>
            </w:r>
          </w:p>
          <w:p w:rsidR="009C16F7" w:rsidRPr="0081610F" w:rsidRDefault="009C16F7" w:rsidP="00C204B8">
            <w:pPr>
              <w:pStyle w:val="Akapitzlist"/>
              <w:numPr>
                <w:ilvl w:val="2"/>
                <w:numId w:val="6"/>
              </w:numPr>
              <w:spacing w:before="100" w:beforeAutospacing="1" w:after="100" w:afterAutospacing="1"/>
              <w:jc w:val="both"/>
              <w:rPr>
                <w:rFonts w:cs="Arial"/>
                <w:bCs w:val="0"/>
                <w:szCs w:val="22"/>
              </w:rPr>
            </w:pPr>
            <w:r w:rsidRPr="0081610F">
              <w:rPr>
                <w:rFonts w:cs="Arial"/>
                <w:bCs w:val="0"/>
                <w:szCs w:val="22"/>
              </w:rPr>
              <w:t>Poziom głośności emitowanych komunikatów powinien mieć możliwość płynnej regulacji przez użytkownika powyżej poziomu głośności tła w zakresie od 1dB do 5dB</w:t>
            </w:r>
            <w:r w:rsidRPr="0081610F" w:rsidDel="00F01E01">
              <w:rPr>
                <w:rFonts w:cs="Arial"/>
                <w:bCs w:val="0"/>
                <w:szCs w:val="22"/>
              </w:rPr>
              <w:t xml:space="preserve"> </w:t>
            </w:r>
          </w:p>
          <w:p w:rsidR="009C16F7" w:rsidRPr="0081610F" w:rsidRDefault="009C16F7" w:rsidP="00C204B8">
            <w:pPr>
              <w:pStyle w:val="Akapitzlist"/>
              <w:numPr>
                <w:ilvl w:val="2"/>
                <w:numId w:val="6"/>
              </w:numPr>
              <w:spacing w:before="100" w:beforeAutospacing="1" w:after="100" w:afterAutospacing="1"/>
              <w:jc w:val="both"/>
              <w:rPr>
                <w:rFonts w:cs="Arial"/>
                <w:bCs w:val="0"/>
                <w:szCs w:val="22"/>
              </w:rPr>
            </w:pPr>
            <w:r w:rsidRPr="0081610F">
              <w:rPr>
                <w:rFonts w:cs="Arial"/>
                <w:bCs w:val="0"/>
                <w:szCs w:val="22"/>
              </w:rPr>
              <w:t xml:space="preserve">Punkty pomiaru kontrolnego: między pierwszymi a drugimi drzwiami oraz drugi punkt pomiaru pomiędzy przedostatnimi a ostatnimi drzwiami, </w:t>
            </w:r>
          </w:p>
          <w:p w:rsidR="009C16F7" w:rsidRPr="0081610F" w:rsidRDefault="009C16F7" w:rsidP="00C204B8">
            <w:pPr>
              <w:pStyle w:val="Akapitzlist"/>
              <w:numPr>
                <w:ilvl w:val="1"/>
                <w:numId w:val="6"/>
              </w:numPr>
              <w:spacing w:before="100" w:beforeAutospacing="1" w:after="100" w:afterAutospacing="1"/>
              <w:jc w:val="both"/>
              <w:rPr>
                <w:rFonts w:cs="Arial"/>
                <w:bCs w:val="0"/>
                <w:szCs w:val="22"/>
              </w:rPr>
            </w:pPr>
            <w:r w:rsidRPr="0081610F">
              <w:rPr>
                <w:rFonts w:cs="Arial"/>
                <w:bCs w:val="0"/>
                <w:szCs w:val="22"/>
              </w:rPr>
              <w:t>Przygotowanie techniczne systemu do prezentowania informacji:</w:t>
            </w:r>
          </w:p>
          <w:p w:rsidR="009C16F7" w:rsidRPr="0081610F" w:rsidRDefault="009C16F7" w:rsidP="00C204B8">
            <w:pPr>
              <w:pStyle w:val="Akapitzlist"/>
              <w:numPr>
                <w:ilvl w:val="2"/>
                <w:numId w:val="6"/>
              </w:numPr>
              <w:spacing w:before="100" w:beforeAutospacing="1" w:after="100" w:afterAutospacing="1"/>
              <w:jc w:val="both"/>
              <w:rPr>
                <w:rFonts w:cs="Arial"/>
                <w:bCs w:val="0"/>
                <w:szCs w:val="22"/>
              </w:rPr>
            </w:pPr>
            <w:r w:rsidRPr="0081610F">
              <w:rPr>
                <w:rFonts w:cs="Arial"/>
                <w:bCs w:val="0"/>
                <w:szCs w:val="22"/>
              </w:rPr>
              <w:t>Komunikaty o oznaczeniu i kierunku linii wygłaszane wewnątrz i na zewnątrz pojazdu (możliwość zdefiniowania przez Zamawiającego);</w:t>
            </w:r>
          </w:p>
          <w:p w:rsidR="009C16F7" w:rsidRPr="0081610F" w:rsidRDefault="009C16F7" w:rsidP="00C204B8">
            <w:pPr>
              <w:pStyle w:val="Akapitzlist"/>
              <w:numPr>
                <w:ilvl w:val="2"/>
                <w:numId w:val="6"/>
              </w:numPr>
              <w:spacing w:before="100" w:beforeAutospacing="1" w:after="100" w:afterAutospacing="1"/>
              <w:jc w:val="both"/>
              <w:rPr>
                <w:rFonts w:cs="Arial"/>
                <w:bCs w:val="0"/>
                <w:szCs w:val="22"/>
              </w:rPr>
            </w:pPr>
            <w:r w:rsidRPr="0081610F">
              <w:rPr>
                <w:rFonts w:cs="Arial"/>
                <w:bCs w:val="0"/>
                <w:szCs w:val="22"/>
              </w:rPr>
              <w:t>Komunikaty z nazwą następnego przystanku;</w:t>
            </w:r>
          </w:p>
          <w:p w:rsidR="009C16F7" w:rsidRPr="0081610F" w:rsidRDefault="009C16F7" w:rsidP="00C204B8">
            <w:pPr>
              <w:pStyle w:val="Akapitzlist"/>
              <w:numPr>
                <w:ilvl w:val="2"/>
                <w:numId w:val="6"/>
              </w:numPr>
              <w:spacing w:before="100" w:beforeAutospacing="1" w:after="100" w:afterAutospacing="1"/>
              <w:jc w:val="both"/>
              <w:rPr>
                <w:rFonts w:cs="Arial"/>
                <w:bCs w:val="0"/>
                <w:szCs w:val="22"/>
              </w:rPr>
            </w:pPr>
            <w:r w:rsidRPr="0081610F">
              <w:rPr>
                <w:rFonts w:cs="Arial"/>
                <w:bCs w:val="0"/>
                <w:szCs w:val="22"/>
              </w:rPr>
              <w:t>Komunikaty z nazwą bieżącego przystanku;</w:t>
            </w:r>
          </w:p>
          <w:p w:rsidR="009C16F7" w:rsidRPr="0081610F" w:rsidRDefault="009C16F7" w:rsidP="00C204B8">
            <w:pPr>
              <w:pStyle w:val="Akapitzlist"/>
              <w:numPr>
                <w:ilvl w:val="2"/>
                <w:numId w:val="6"/>
              </w:numPr>
              <w:spacing w:before="100" w:beforeAutospacing="1" w:after="100" w:afterAutospacing="1"/>
              <w:jc w:val="both"/>
              <w:rPr>
                <w:rFonts w:cs="Arial"/>
                <w:bCs w:val="0"/>
                <w:szCs w:val="22"/>
              </w:rPr>
            </w:pPr>
            <w:r w:rsidRPr="0081610F">
              <w:rPr>
                <w:rFonts w:cs="Arial"/>
                <w:bCs w:val="0"/>
                <w:szCs w:val="22"/>
              </w:rPr>
              <w:t>Komunikaty o charakterze przystanków (np. „na żądanie”, granica strefy biletowej);</w:t>
            </w:r>
          </w:p>
          <w:p w:rsidR="009C16F7" w:rsidRPr="0081610F" w:rsidRDefault="009C16F7" w:rsidP="00C204B8">
            <w:pPr>
              <w:pStyle w:val="Akapitzlist"/>
              <w:numPr>
                <w:ilvl w:val="2"/>
                <w:numId w:val="6"/>
              </w:numPr>
              <w:spacing w:before="100" w:beforeAutospacing="1" w:after="100" w:afterAutospacing="1"/>
              <w:jc w:val="both"/>
              <w:rPr>
                <w:rFonts w:cs="Arial"/>
                <w:bCs w:val="0"/>
                <w:szCs w:val="22"/>
              </w:rPr>
            </w:pPr>
            <w:r w:rsidRPr="0081610F">
              <w:rPr>
                <w:rFonts w:cs="Arial"/>
                <w:bCs w:val="0"/>
                <w:szCs w:val="22"/>
              </w:rPr>
              <w:t>Informacje o przesiadkach;</w:t>
            </w:r>
          </w:p>
          <w:p w:rsidR="009C16F7" w:rsidRPr="0081610F" w:rsidRDefault="009C16F7" w:rsidP="00C204B8">
            <w:pPr>
              <w:pStyle w:val="Akapitzlist"/>
              <w:numPr>
                <w:ilvl w:val="2"/>
                <w:numId w:val="6"/>
              </w:numPr>
              <w:spacing w:before="100" w:beforeAutospacing="1" w:after="100" w:afterAutospacing="1"/>
              <w:jc w:val="both"/>
              <w:rPr>
                <w:rFonts w:cs="Arial"/>
                <w:bCs w:val="0"/>
                <w:szCs w:val="22"/>
              </w:rPr>
            </w:pPr>
            <w:r w:rsidRPr="0081610F">
              <w:rPr>
                <w:rFonts w:cs="Arial"/>
                <w:bCs w:val="0"/>
                <w:szCs w:val="22"/>
              </w:rPr>
              <w:t>Dodatkowe komunikaty o treści: „proszę przygotować bilety do kontroli”, „możliwość przesiadki na autobusową komunikację zastępczą”, „uwaga włączona klimatyzacja prosimy o zamknięcie okien”, „zmiana trasy”, „proszę odsunąć się od drzwi”, „koniec trasy, prosimy opuścić pojazd, dziękujemy za wspólną podróż z Miejskim Przedsiębiorstwem Komunikacyjnym w Krakowie” oraz możliwość wprowadzenia w przyszłości innych komunikatów wymaganych przez organizatora Komunikacji Miejskiej w Krakowie</w:t>
            </w:r>
          </w:p>
          <w:p w:rsidR="009C16F7" w:rsidRPr="0081610F" w:rsidRDefault="009C16F7" w:rsidP="00C204B8">
            <w:pPr>
              <w:numPr>
                <w:ilvl w:val="1"/>
                <w:numId w:val="6"/>
              </w:numPr>
              <w:spacing w:before="100" w:beforeAutospacing="1" w:after="100" w:afterAutospacing="1"/>
              <w:jc w:val="both"/>
              <w:rPr>
                <w:rFonts w:cs="Arial"/>
                <w:szCs w:val="22"/>
              </w:rPr>
            </w:pPr>
            <w:r w:rsidRPr="0081610F">
              <w:rPr>
                <w:rFonts w:cs="Arial"/>
                <w:bCs w:val="0"/>
                <w:szCs w:val="22"/>
              </w:rPr>
              <w:t>Komunikaty zapowiedzi głosowych w formacie mp3 dostarczy Zamawiający</w:t>
            </w:r>
          </w:p>
        </w:tc>
      </w:tr>
      <w:tr w:rsidR="009C16F7" w:rsidRPr="0081610F" w:rsidTr="009C16F7">
        <w:trPr>
          <w:gridAfter w:val="1"/>
          <w:wAfter w:w="44" w:type="dxa"/>
        </w:trPr>
        <w:tc>
          <w:tcPr>
            <w:tcW w:w="959" w:type="dxa"/>
            <w:shd w:val="clear" w:color="auto" w:fill="auto"/>
          </w:tcPr>
          <w:p w:rsidR="009C16F7" w:rsidRPr="0081610F" w:rsidRDefault="009C16F7" w:rsidP="00C204B8">
            <w:pPr>
              <w:pStyle w:val="Akapitzlist"/>
              <w:numPr>
                <w:ilvl w:val="0"/>
                <w:numId w:val="13"/>
              </w:numPr>
              <w:rPr>
                <w:rFonts w:cs="Arial"/>
                <w:bCs w:val="0"/>
                <w:szCs w:val="22"/>
              </w:rPr>
            </w:pPr>
          </w:p>
        </w:tc>
        <w:tc>
          <w:tcPr>
            <w:tcW w:w="1843" w:type="dxa"/>
            <w:shd w:val="clear" w:color="auto" w:fill="auto"/>
          </w:tcPr>
          <w:p w:rsidR="009C16F7" w:rsidRPr="0081610F" w:rsidRDefault="009C16F7" w:rsidP="00065F88">
            <w:pPr>
              <w:tabs>
                <w:tab w:val="left" w:pos="1440"/>
              </w:tabs>
              <w:jc w:val="both"/>
              <w:rPr>
                <w:rFonts w:cs="Arial"/>
                <w:bCs w:val="0"/>
                <w:szCs w:val="22"/>
              </w:rPr>
            </w:pPr>
            <w:r w:rsidRPr="0081610F">
              <w:rPr>
                <w:rFonts w:cs="Arial"/>
                <w:bCs w:val="0"/>
                <w:szCs w:val="22"/>
              </w:rPr>
              <w:t xml:space="preserve">Urządzenia </w:t>
            </w:r>
            <w:r w:rsidRPr="0081610F">
              <w:rPr>
                <w:rFonts w:cs="Arial"/>
                <w:bCs w:val="0"/>
                <w:szCs w:val="22"/>
              </w:rPr>
              <w:lastRenderedPageBreak/>
              <w:t>kasujące bilety</w:t>
            </w:r>
          </w:p>
        </w:tc>
        <w:tc>
          <w:tcPr>
            <w:tcW w:w="12332" w:type="dxa"/>
            <w:shd w:val="clear" w:color="auto" w:fill="auto"/>
          </w:tcPr>
          <w:p w:rsidR="006A1544" w:rsidRPr="0081610F" w:rsidRDefault="006A1544" w:rsidP="006A1544">
            <w:pPr>
              <w:tabs>
                <w:tab w:val="left" w:pos="1440"/>
              </w:tabs>
              <w:ind w:left="720"/>
              <w:rPr>
                <w:rFonts w:cs="Arial"/>
                <w:b/>
                <w:szCs w:val="22"/>
              </w:rPr>
            </w:pPr>
            <w:r w:rsidRPr="0081610F">
              <w:rPr>
                <w:rFonts w:cs="Arial"/>
                <w:b/>
                <w:szCs w:val="22"/>
              </w:rPr>
              <w:lastRenderedPageBreak/>
              <w:t xml:space="preserve">Kasownik biletowy - typu </w:t>
            </w:r>
            <w:proofErr w:type="spellStart"/>
            <w:r w:rsidRPr="0081610F">
              <w:rPr>
                <w:rFonts w:cs="Arial"/>
                <w:b/>
                <w:szCs w:val="22"/>
              </w:rPr>
              <w:t>R&amp;G</w:t>
            </w:r>
            <w:proofErr w:type="spellEnd"/>
            <w:r w:rsidRPr="0081610F">
              <w:rPr>
                <w:rFonts w:cs="Arial"/>
                <w:b/>
                <w:szCs w:val="22"/>
              </w:rPr>
              <w:t xml:space="preserve"> KRG8 z czytnikiem Krakowskiej Karty przeznaczony do obsługi biletów </w:t>
            </w:r>
            <w:r w:rsidRPr="0081610F">
              <w:rPr>
                <w:rFonts w:cs="Arial"/>
                <w:b/>
                <w:szCs w:val="22"/>
              </w:rPr>
              <w:lastRenderedPageBreak/>
              <w:t>papierowych i elektronicznych lub inny równoważny spełniający wymagania:</w:t>
            </w:r>
          </w:p>
          <w:p w:rsidR="006A1544" w:rsidRPr="0081610F" w:rsidRDefault="006A1544" w:rsidP="00C204B8">
            <w:pPr>
              <w:pStyle w:val="Akapitzlist"/>
              <w:numPr>
                <w:ilvl w:val="0"/>
                <w:numId w:val="7"/>
              </w:numPr>
              <w:spacing w:before="100" w:beforeAutospacing="1" w:after="100" w:afterAutospacing="1"/>
              <w:jc w:val="both"/>
              <w:rPr>
                <w:rFonts w:cs="Arial"/>
                <w:szCs w:val="22"/>
              </w:rPr>
            </w:pPr>
            <w:r w:rsidRPr="0081610F">
              <w:rPr>
                <w:rFonts w:cs="Arial"/>
                <w:szCs w:val="22"/>
              </w:rPr>
              <w:t>Dotykowy wyświetlacz graficzny umożliwiający między innymi wybór taryfy, rodzaju ulgi, obsługujący strefy biletowe, taryfę odległościową</w:t>
            </w:r>
          </w:p>
          <w:p w:rsidR="006A1544" w:rsidRPr="0081610F" w:rsidRDefault="006A1544" w:rsidP="00C204B8">
            <w:pPr>
              <w:pStyle w:val="Akapitzlist"/>
              <w:numPr>
                <w:ilvl w:val="0"/>
                <w:numId w:val="7"/>
              </w:numPr>
              <w:spacing w:before="100" w:beforeAutospacing="1" w:after="100" w:afterAutospacing="1"/>
              <w:jc w:val="both"/>
              <w:rPr>
                <w:rFonts w:cs="Arial"/>
                <w:szCs w:val="22"/>
              </w:rPr>
            </w:pPr>
            <w:r w:rsidRPr="0081610F">
              <w:rPr>
                <w:rFonts w:cs="Arial"/>
                <w:szCs w:val="22"/>
              </w:rPr>
              <w:t>Wyświetlacz powinien prezentować:</w:t>
            </w:r>
          </w:p>
          <w:p w:rsidR="006A1544" w:rsidRPr="0081610F" w:rsidRDefault="006A1544" w:rsidP="00C204B8">
            <w:pPr>
              <w:pStyle w:val="Akapitzlist"/>
              <w:numPr>
                <w:ilvl w:val="1"/>
                <w:numId w:val="7"/>
              </w:numPr>
              <w:spacing w:before="100" w:beforeAutospacing="1" w:after="100" w:afterAutospacing="1"/>
              <w:jc w:val="both"/>
              <w:rPr>
                <w:rFonts w:cs="Arial"/>
                <w:szCs w:val="22"/>
              </w:rPr>
            </w:pPr>
            <w:r w:rsidRPr="0081610F">
              <w:rPr>
                <w:rFonts w:cs="Arial"/>
                <w:szCs w:val="22"/>
              </w:rPr>
              <w:t xml:space="preserve">Aktualny datę i godzinę </w:t>
            </w:r>
          </w:p>
          <w:p w:rsidR="006A1544" w:rsidRPr="0081610F" w:rsidRDefault="006A1544" w:rsidP="00C204B8">
            <w:pPr>
              <w:pStyle w:val="Akapitzlist"/>
              <w:numPr>
                <w:ilvl w:val="1"/>
                <w:numId w:val="7"/>
              </w:numPr>
              <w:spacing w:before="100" w:beforeAutospacing="1" w:after="100" w:afterAutospacing="1"/>
              <w:jc w:val="both"/>
              <w:rPr>
                <w:rFonts w:cs="Arial"/>
                <w:szCs w:val="22"/>
              </w:rPr>
            </w:pPr>
            <w:r w:rsidRPr="0081610F">
              <w:rPr>
                <w:rFonts w:cs="Arial"/>
                <w:szCs w:val="22"/>
              </w:rPr>
              <w:t xml:space="preserve">Przebieg trasy wraz z lokalizacją na przystankach, wyświetlając w sposób graficzny jeden przystanek poprzedni oraz 4 kolejne przystanki. </w:t>
            </w:r>
          </w:p>
          <w:p w:rsidR="006A1544" w:rsidRPr="0081610F" w:rsidRDefault="006A1544" w:rsidP="00C204B8">
            <w:pPr>
              <w:pStyle w:val="Akapitzlist"/>
              <w:numPr>
                <w:ilvl w:val="1"/>
                <w:numId w:val="7"/>
              </w:numPr>
              <w:spacing w:before="100" w:beforeAutospacing="1" w:after="100" w:afterAutospacing="1"/>
              <w:jc w:val="both"/>
              <w:rPr>
                <w:rFonts w:cs="Arial"/>
                <w:szCs w:val="22"/>
              </w:rPr>
            </w:pPr>
            <w:r w:rsidRPr="0081610F">
              <w:rPr>
                <w:rFonts w:cs="Arial"/>
                <w:szCs w:val="22"/>
              </w:rPr>
              <w:t>Informację o zablokowaniu kasownika.</w:t>
            </w:r>
          </w:p>
          <w:p w:rsidR="006A1544" w:rsidRPr="0081610F" w:rsidRDefault="006A1544" w:rsidP="00C204B8">
            <w:pPr>
              <w:pStyle w:val="Akapitzlist"/>
              <w:numPr>
                <w:ilvl w:val="1"/>
                <w:numId w:val="7"/>
              </w:numPr>
              <w:spacing w:before="100" w:beforeAutospacing="1" w:after="100" w:afterAutospacing="1"/>
              <w:jc w:val="both"/>
              <w:rPr>
                <w:rFonts w:cs="Arial"/>
                <w:szCs w:val="22"/>
              </w:rPr>
            </w:pPr>
            <w:r w:rsidRPr="0081610F">
              <w:rPr>
                <w:rFonts w:cs="Arial"/>
                <w:szCs w:val="22"/>
              </w:rPr>
              <w:t>Informację o statusie pracy kasownika (np. kasowanie biletu/ awaria kasownika).</w:t>
            </w:r>
          </w:p>
          <w:p w:rsidR="006A1544" w:rsidRPr="0081610F" w:rsidRDefault="006A1544" w:rsidP="00C204B8">
            <w:pPr>
              <w:pStyle w:val="Akapitzlist"/>
              <w:numPr>
                <w:ilvl w:val="1"/>
                <w:numId w:val="7"/>
              </w:numPr>
              <w:spacing w:before="100" w:beforeAutospacing="1" w:after="100" w:afterAutospacing="1"/>
              <w:jc w:val="both"/>
              <w:rPr>
                <w:rFonts w:cs="Arial"/>
                <w:szCs w:val="22"/>
              </w:rPr>
            </w:pPr>
            <w:r w:rsidRPr="0081610F">
              <w:rPr>
                <w:rFonts w:cs="Arial"/>
                <w:szCs w:val="22"/>
              </w:rPr>
              <w:t xml:space="preserve">Inne informacje określone przez Zamawiającego (np. „Darmowa komunikacja”) Informacja ta powinna być możliwa do wywołania z poziomu komputera pokładowego jak i za pomocą odpowiednio spersonalizowanej karty </w:t>
            </w:r>
            <w:proofErr w:type="spellStart"/>
            <w:r w:rsidRPr="0081610F">
              <w:rPr>
                <w:rFonts w:cs="Arial"/>
                <w:szCs w:val="22"/>
              </w:rPr>
              <w:t>Mifare</w:t>
            </w:r>
            <w:proofErr w:type="spellEnd"/>
            <w:r w:rsidRPr="0081610F">
              <w:rPr>
                <w:rFonts w:cs="Arial"/>
                <w:szCs w:val="22"/>
              </w:rPr>
              <w:t>.</w:t>
            </w:r>
          </w:p>
          <w:p w:rsidR="006A1544" w:rsidRPr="0081610F" w:rsidRDefault="006A1544" w:rsidP="00C204B8">
            <w:pPr>
              <w:pStyle w:val="Akapitzlist"/>
              <w:numPr>
                <w:ilvl w:val="1"/>
                <w:numId w:val="7"/>
              </w:numPr>
              <w:spacing w:before="100" w:beforeAutospacing="1" w:after="100" w:afterAutospacing="1"/>
              <w:jc w:val="both"/>
              <w:rPr>
                <w:rFonts w:cs="Arial"/>
                <w:szCs w:val="22"/>
              </w:rPr>
            </w:pPr>
            <w:r w:rsidRPr="0081610F">
              <w:rPr>
                <w:rFonts w:cs="Arial"/>
                <w:szCs w:val="22"/>
              </w:rPr>
              <w:t>Dane o biletach, odczytane za pomocą czytnika kart bezstykowych;</w:t>
            </w:r>
          </w:p>
          <w:p w:rsidR="006A1544" w:rsidRPr="0081610F" w:rsidRDefault="006A1544" w:rsidP="00C204B8">
            <w:pPr>
              <w:pStyle w:val="Akapitzlist"/>
              <w:numPr>
                <w:ilvl w:val="1"/>
                <w:numId w:val="7"/>
              </w:numPr>
              <w:spacing w:before="100" w:beforeAutospacing="1" w:after="100" w:afterAutospacing="1"/>
              <w:jc w:val="both"/>
              <w:rPr>
                <w:rFonts w:cs="Arial"/>
                <w:szCs w:val="22"/>
              </w:rPr>
            </w:pPr>
            <w:r w:rsidRPr="0081610F">
              <w:rPr>
                <w:rFonts w:cs="Arial"/>
                <w:szCs w:val="22"/>
              </w:rPr>
              <w:t xml:space="preserve">Dane do prawidłowej prezentacji informacji pasażerskiej muszą być uzupełniane wykorzystując protokół </w:t>
            </w:r>
            <w:r w:rsidRPr="0081610F">
              <w:rPr>
                <w:rFonts w:cs="Arial"/>
              </w:rPr>
              <w:t>VDV300 używany obecnie w eksploatowanych pojazdach Zamawiającego</w:t>
            </w:r>
          </w:p>
          <w:p w:rsidR="006A1544" w:rsidRPr="0081610F" w:rsidRDefault="006A1544" w:rsidP="00C204B8">
            <w:pPr>
              <w:pStyle w:val="Akapitzlist"/>
              <w:numPr>
                <w:ilvl w:val="0"/>
                <w:numId w:val="7"/>
              </w:numPr>
              <w:spacing w:before="100" w:beforeAutospacing="1" w:after="100" w:afterAutospacing="1"/>
              <w:jc w:val="both"/>
              <w:rPr>
                <w:rFonts w:cs="Arial"/>
                <w:szCs w:val="22"/>
              </w:rPr>
            </w:pPr>
            <w:r w:rsidRPr="0081610F">
              <w:rPr>
                <w:rFonts w:cs="Arial"/>
                <w:szCs w:val="22"/>
              </w:rPr>
              <w:t>Stopień ochrony urządzenia co najmniej IP20, obudowa wykonana z metalu</w:t>
            </w:r>
          </w:p>
          <w:p w:rsidR="006A1544" w:rsidRPr="0081610F" w:rsidRDefault="006A1544" w:rsidP="00C204B8">
            <w:pPr>
              <w:pStyle w:val="Akapitzlist"/>
              <w:numPr>
                <w:ilvl w:val="0"/>
                <w:numId w:val="7"/>
              </w:numPr>
              <w:spacing w:before="100" w:beforeAutospacing="1" w:after="100" w:afterAutospacing="1"/>
              <w:jc w:val="both"/>
              <w:rPr>
                <w:rFonts w:cs="Arial"/>
                <w:szCs w:val="22"/>
              </w:rPr>
            </w:pPr>
            <w:r w:rsidRPr="0081610F">
              <w:rPr>
                <w:rFonts w:cs="Arial"/>
                <w:szCs w:val="22"/>
              </w:rPr>
              <w:t xml:space="preserve">Wyświetlacz graficzny o przekątnej </w:t>
            </w:r>
            <w:smartTag w:uri="urn:schemas-microsoft-com:office:smarttags" w:element="metricconverter">
              <w:smartTagPr>
                <w:attr w:name="ProductID" w:val="7”"/>
              </w:smartTagPr>
              <w:r w:rsidRPr="0081610F">
                <w:rPr>
                  <w:rFonts w:cs="Arial"/>
                  <w:szCs w:val="22"/>
                </w:rPr>
                <w:t>7”</w:t>
              </w:r>
            </w:smartTag>
            <w:r w:rsidRPr="0081610F">
              <w:rPr>
                <w:rFonts w:cs="Arial"/>
                <w:szCs w:val="22"/>
              </w:rPr>
              <w:t xml:space="preserve"> i rozdzielczości min. 800x480 pikseli</w:t>
            </w:r>
          </w:p>
          <w:p w:rsidR="006A1544" w:rsidRPr="0081610F" w:rsidRDefault="006A1544" w:rsidP="00C204B8">
            <w:pPr>
              <w:pStyle w:val="Akapitzlist"/>
              <w:numPr>
                <w:ilvl w:val="0"/>
                <w:numId w:val="7"/>
              </w:numPr>
              <w:spacing w:before="100" w:beforeAutospacing="1" w:after="100" w:afterAutospacing="1"/>
              <w:jc w:val="both"/>
              <w:rPr>
                <w:rFonts w:cs="Arial"/>
                <w:szCs w:val="22"/>
              </w:rPr>
            </w:pPr>
            <w:r w:rsidRPr="0081610F">
              <w:rPr>
                <w:rFonts w:cs="Arial"/>
                <w:szCs w:val="22"/>
              </w:rPr>
              <w:t>Szyba wyświetlacza powinna być wykonana ze szkła hartowanego</w:t>
            </w:r>
          </w:p>
          <w:p w:rsidR="006A1544" w:rsidRPr="0081610F" w:rsidRDefault="006A1544" w:rsidP="00C204B8">
            <w:pPr>
              <w:pStyle w:val="Akapitzlist"/>
              <w:numPr>
                <w:ilvl w:val="0"/>
                <w:numId w:val="7"/>
              </w:numPr>
              <w:spacing w:before="100" w:beforeAutospacing="1" w:after="100" w:afterAutospacing="1"/>
              <w:jc w:val="both"/>
              <w:rPr>
                <w:rFonts w:cs="Arial"/>
                <w:szCs w:val="22"/>
              </w:rPr>
            </w:pPr>
            <w:r w:rsidRPr="0081610F">
              <w:rPr>
                <w:rFonts w:cs="Arial"/>
                <w:szCs w:val="22"/>
              </w:rPr>
              <w:t>Kasownik powinien być wyposażony w głośnik</w:t>
            </w:r>
          </w:p>
          <w:p w:rsidR="006A1544" w:rsidRPr="0081610F" w:rsidRDefault="006A1544" w:rsidP="00C204B8">
            <w:pPr>
              <w:pStyle w:val="Akapitzlist"/>
              <w:numPr>
                <w:ilvl w:val="0"/>
                <w:numId w:val="7"/>
              </w:numPr>
              <w:spacing w:before="100" w:beforeAutospacing="1" w:after="100" w:afterAutospacing="1"/>
              <w:jc w:val="both"/>
              <w:rPr>
                <w:rFonts w:cs="Arial"/>
                <w:szCs w:val="22"/>
              </w:rPr>
            </w:pPr>
            <w:r w:rsidRPr="0081610F">
              <w:rPr>
                <w:rFonts w:cs="Arial"/>
                <w:szCs w:val="22"/>
              </w:rPr>
              <w:t xml:space="preserve">Szerokość szczeliny do kasowania biletów powinna umożliwić skasowanie biletu o szerokości </w:t>
            </w:r>
            <w:smartTag w:uri="urn:schemas-microsoft-com:office:smarttags" w:element="metricconverter">
              <w:smartTagPr>
                <w:attr w:name="ProductID" w:val="36 mm"/>
              </w:smartTagPr>
              <w:r w:rsidRPr="0081610F">
                <w:rPr>
                  <w:rFonts w:cs="Arial"/>
                  <w:szCs w:val="22"/>
                </w:rPr>
                <w:t>36 mm</w:t>
              </w:r>
            </w:smartTag>
          </w:p>
          <w:p w:rsidR="006A1544" w:rsidRPr="0081610F" w:rsidRDefault="006A1544" w:rsidP="00C204B8">
            <w:pPr>
              <w:pStyle w:val="Akapitzlist"/>
              <w:numPr>
                <w:ilvl w:val="0"/>
                <w:numId w:val="7"/>
              </w:numPr>
              <w:spacing w:before="100" w:beforeAutospacing="1" w:after="100" w:afterAutospacing="1"/>
              <w:jc w:val="both"/>
              <w:rPr>
                <w:rFonts w:cs="Arial"/>
                <w:szCs w:val="22"/>
              </w:rPr>
            </w:pPr>
            <w:r w:rsidRPr="0081610F">
              <w:rPr>
                <w:rFonts w:cs="Arial"/>
                <w:szCs w:val="22"/>
              </w:rPr>
              <w:t>Gramatura papieru na którym drukowany jest bilet wynosi co najmniej 80 g/m2</w:t>
            </w:r>
          </w:p>
          <w:p w:rsidR="006A1544" w:rsidRPr="0081610F" w:rsidRDefault="006A1544" w:rsidP="00C204B8">
            <w:pPr>
              <w:pStyle w:val="Akapitzlist"/>
              <w:numPr>
                <w:ilvl w:val="0"/>
                <w:numId w:val="7"/>
              </w:numPr>
              <w:spacing w:before="100" w:beforeAutospacing="1" w:after="100" w:afterAutospacing="1"/>
              <w:jc w:val="both"/>
              <w:rPr>
                <w:rFonts w:cs="Arial"/>
                <w:szCs w:val="22"/>
              </w:rPr>
            </w:pPr>
            <w:r w:rsidRPr="0081610F">
              <w:rPr>
                <w:rFonts w:cs="Arial"/>
                <w:szCs w:val="22"/>
              </w:rPr>
              <w:t>Kasownik powinien być wyposażony w drukarkę igłową.</w:t>
            </w:r>
          </w:p>
          <w:p w:rsidR="006A1544" w:rsidRPr="0081610F" w:rsidRDefault="006A1544" w:rsidP="00C204B8">
            <w:pPr>
              <w:pStyle w:val="Akapitzlist"/>
              <w:numPr>
                <w:ilvl w:val="0"/>
                <w:numId w:val="7"/>
              </w:numPr>
              <w:spacing w:before="100" w:beforeAutospacing="1" w:after="100" w:afterAutospacing="1"/>
              <w:jc w:val="both"/>
              <w:rPr>
                <w:rFonts w:cs="Arial"/>
                <w:szCs w:val="22"/>
              </w:rPr>
            </w:pPr>
            <w:r w:rsidRPr="0081610F">
              <w:rPr>
                <w:rFonts w:cs="Arial"/>
                <w:szCs w:val="22"/>
              </w:rPr>
              <w:t xml:space="preserve">Czytnik kart bezstykowych obsługujący Krakowską Kartę działającą w oparciu o standard kart </w:t>
            </w:r>
            <w:proofErr w:type="spellStart"/>
            <w:r w:rsidRPr="0081610F">
              <w:rPr>
                <w:rFonts w:cs="Arial"/>
                <w:szCs w:val="22"/>
              </w:rPr>
              <w:t>Mifare</w:t>
            </w:r>
            <w:proofErr w:type="spellEnd"/>
            <w:r w:rsidRPr="0081610F">
              <w:rPr>
                <w:rFonts w:cs="Arial"/>
                <w:szCs w:val="22"/>
              </w:rPr>
              <w:t xml:space="preserve"> i </w:t>
            </w:r>
            <w:proofErr w:type="spellStart"/>
            <w:r w:rsidRPr="0081610F">
              <w:rPr>
                <w:rFonts w:cs="Arial"/>
                <w:szCs w:val="22"/>
              </w:rPr>
              <w:t>Mifare</w:t>
            </w:r>
            <w:proofErr w:type="spellEnd"/>
            <w:r w:rsidRPr="0081610F">
              <w:rPr>
                <w:rFonts w:cs="Arial"/>
                <w:szCs w:val="22"/>
              </w:rPr>
              <w:t xml:space="preserve">+ oraz Małopolską Kartę Aglomeracyjną działającą w oparciu o standard JCOP 2.4.2 R3 z emulacją standardu </w:t>
            </w:r>
            <w:proofErr w:type="spellStart"/>
            <w:r w:rsidRPr="0081610F">
              <w:rPr>
                <w:rFonts w:cs="Arial"/>
                <w:szCs w:val="22"/>
              </w:rPr>
              <w:t>Mifare</w:t>
            </w:r>
            <w:proofErr w:type="spellEnd"/>
            <w:r w:rsidRPr="0081610F">
              <w:rPr>
                <w:rFonts w:cs="Arial"/>
                <w:szCs w:val="22"/>
              </w:rPr>
              <w:t xml:space="preserve"> w zakresie obsługi biletu okresowego Komunikacji Miejskiej w Krakowie</w:t>
            </w:r>
          </w:p>
          <w:p w:rsidR="006A1544" w:rsidRPr="0081610F" w:rsidRDefault="006A1544" w:rsidP="00C204B8">
            <w:pPr>
              <w:pStyle w:val="Akapitzlist"/>
              <w:numPr>
                <w:ilvl w:val="0"/>
                <w:numId w:val="7"/>
              </w:numPr>
              <w:spacing w:before="100" w:beforeAutospacing="1" w:after="100" w:afterAutospacing="1"/>
              <w:jc w:val="both"/>
              <w:rPr>
                <w:rFonts w:cs="Arial"/>
                <w:szCs w:val="22"/>
              </w:rPr>
            </w:pPr>
            <w:r w:rsidRPr="0081610F">
              <w:rPr>
                <w:rFonts w:cs="Arial"/>
                <w:szCs w:val="22"/>
              </w:rPr>
              <w:t>Możliwość nadrukowania minimum 16 znaków w uzgodnionej postaci;</w:t>
            </w:r>
          </w:p>
          <w:p w:rsidR="006A1544" w:rsidRPr="0081610F" w:rsidRDefault="006A1544" w:rsidP="00C204B8">
            <w:pPr>
              <w:pStyle w:val="Akapitzlist"/>
              <w:numPr>
                <w:ilvl w:val="0"/>
                <w:numId w:val="7"/>
              </w:numPr>
              <w:spacing w:before="100" w:beforeAutospacing="1" w:after="100" w:afterAutospacing="1"/>
              <w:jc w:val="both"/>
              <w:rPr>
                <w:rFonts w:cs="Arial"/>
                <w:szCs w:val="22"/>
              </w:rPr>
            </w:pPr>
            <w:r w:rsidRPr="0081610F">
              <w:rPr>
                <w:rFonts w:cs="Arial"/>
                <w:szCs w:val="22"/>
              </w:rPr>
              <w:t>Podczas wydruku (kasowania biletu) bilet powinien zostać nakłuwany/dziurkowany w sposób uniemożliwiający wyjęcie biletu przed skasowaniem;</w:t>
            </w:r>
          </w:p>
          <w:p w:rsidR="006A1544" w:rsidRPr="0081610F" w:rsidRDefault="006A1544" w:rsidP="00C204B8">
            <w:pPr>
              <w:pStyle w:val="Akapitzlist"/>
              <w:numPr>
                <w:ilvl w:val="0"/>
                <w:numId w:val="7"/>
              </w:numPr>
              <w:spacing w:before="100" w:beforeAutospacing="1" w:after="100" w:afterAutospacing="1"/>
              <w:jc w:val="both"/>
              <w:rPr>
                <w:rFonts w:cs="Arial"/>
                <w:szCs w:val="22"/>
              </w:rPr>
            </w:pPr>
            <w:r w:rsidRPr="0081610F">
              <w:rPr>
                <w:rFonts w:cs="Arial"/>
                <w:szCs w:val="22"/>
              </w:rPr>
              <w:t>Możliwość zablokowania kasownika przez prowadzącego pojazd:</w:t>
            </w:r>
          </w:p>
          <w:p w:rsidR="006A1544" w:rsidRPr="0081610F" w:rsidRDefault="006A1544" w:rsidP="00C204B8">
            <w:pPr>
              <w:pStyle w:val="Akapitzlist"/>
              <w:numPr>
                <w:ilvl w:val="1"/>
                <w:numId w:val="7"/>
              </w:numPr>
              <w:spacing w:before="100" w:beforeAutospacing="1" w:after="100" w:afterAutospacing="1"/>
              <w:jc w:val="both"/>
              <w:rPr>
                <w:rFonts w:cs="Arial"/>
                <w:szCs w:val="22"/>
              </w:rPr>
            </w:pPr>
            <w:r w:rsidRPr="0081610F">
              <w:rPr>
                <w:rFonts w:cs="Arial"/>
                <w:szCs w:val="22"/>
              </w:rPr>
              <w:t>z poziomu panelu prowadzącego</w:t>
            </w:r>
          </w:p>
          <w:p w:rsidR="006A1544" w:rsidRPr="0081610F" w:rsidRDefault="006A1544" w:rsidP="00C204B8">
            <w:pPr>
              <w:pStyle w:val="Akapitzlist"/>
              <w:numPr>
                <w:ilvl w:val="1"/>
                <w:numId w:val="7"/>
              </w:numPr>
              <w:spacing w:before="100" w:beforeAutospacing="1" w:after="100" w:afterAutospacing="1"/>
              <w:jc w:val="both"/>
              <w:rPr>
                <w:rFonts w:cs="Arial"/>
                <w:szCs w:val="22"/>
              </w:rPr>
            </w:pPr>
            <w:r w:rsidRPr="0081610F">
              <w:rPr>
                <w:rFonts w:cs="Arial"/>
                <w:szCs w:val="22"/>
              </w:rPr>
              <w:t xml:space="preserve">za pomocą odpowiednio spersonalizowanej karty </w:t>
            </w:r>
            <w:proofErr w:type="spellStart"/>
            <w:r w:rsidRPr="0081610F">
              <w:rPr>
                <w:rFonts w:cs="Arial"/>
                <w:szCs w:val="22"/>
              </w:rPr>
              <w:t>Mifare</w:t>
            </w:r>
            <w:proofErr w:type="spellEnd"/>
          </w:p>
          <w:p w:rsidR="006A1544" w:rsidRPr="0081610F" w:rsidRDefault="006A1544" w:rsidP="00C204B8">
            <w:pPr>
              <w:pStyle w:val="Akapitzlist"/>
              <w:numPr>
                <w:ilvl w:val="0"/>
                <w:numId w:val="7"/>
              </w:numPr>
              <w:spacing w:before="100" w:beforeAutospacing="1" w:after="100" w:afterAutospacing="1"/>
              <w:jc w:val="both"/>
              <w:rPr>
                <w:rFonts w:cs="Arial"/>
                <w:szCs w:val="22"/>
              </w:rPr>
            </w:pPr>
            <w:r w:rsidRPr="0081610F">
              <w:rPr>
                <w:rFonts w:cs="Arial"/>
                <w:szCs w:val="22"/>
              </w:rPr>
              <w:t>Możliwość zablokowania kasownika w czasie przeprowadzanej kontroli biletowej;</w:t>
            </w:r>
          </w:p>
          <w:p w:rsidR="006A1544" w:rsidRPr="0081610F" w:rsidRDefault="006A1544" w:rsidP="00C204B8">
            <w:pPr>
              <w:pStyle w:val="Akapitzlist"/>
              <w:numPr>
                <w:ilvl w:val="0"/>
                <w:numId w:val="7"/>
              </w:numPr>
              <w:spacing w:before="100" w:beforeAutospacing="1" w:after="100" w:afterAutospacing="1"/>
              <w:jc w:val="both"/>
              <w:rPr>
                <w:rFonts w:cs="Arial"/>
                <w:szCs w:val="22"/>
              </w:rPr>
            </w:pPr>
            <w:r w:rsidRPr="0081610F">
              <w:rPr>
                <w:rFonts w:cs="Arial"/>
                <w:szCs w:val="22"/>
              </w:rPr>
              <w:t xml:space="preserve">Zastosowany kasownik powinien w przyszłości pozwalać na współpracę z biletem elektronicznym na zasadzie „meldowania” wejść i wyjść z pojazdu. </w:t>
            </w:r>
          </w:p>
          <w:p w:rsidR="006A1544" w:rsidRPr="0081610F" w:rsidRDefault="006A1544" w:rsidP="00C204B8">
            <w:pPr>
              <w:pStyle w:val="Akapitzlist"/>
              <w:numPr>
                <w:ilvl w:val="0"/>
                <w:numId w:val="7"/>
              </w:numPr>
              <w:spacing w:before="100" w:beforeAutospacing="1" w:after="100" w:afterAutospacing="1"/>
              <w:jc w:val="both"/>
              <w:rPr>
                <w:rFonts w:cs="Arial"/>
                <w:szCs w:val="22"/>
              </w:rPr>
            </w:pPr>
            <w:r w:rsidRPr="0081610F">
              <w:rPr>
                <w:rFonts w:cs="Arial"/>
                <w:szCs w:val="22"/>
              </w:rPr>
              <w:t xml:space="preserve">Interfejs komunikacyjny Ethernet; </w:t>
            </w:r>
          </w:p>
          <w:p w:rsidR="006A1544" w:rsidRPr="0081610F" w:rsidRDefault="006A1544" w:rsidP="00C204B8">
            <w:pPr>
              <w:pStyle w:val="Akapitzlist"/>
              <w:numPr>
                <w:ilvl w:val="0"/>
                <w:numId w:val="7"/>
              </w:numPr>
              <w:spacing w:before="100" w:beforeAutospacing="1" w:after="100" w:afterAutospacing="1"/>
              <w:jc w:val="both"/>
              <w:rPr>
                <w:rFonts w:cs="Arial"/>
                <w:szCs w:val="22"/>
              </w:rPr>
            </w:pPr>
            <w:r w:rsidRPr="0081610F">
              <w:rPr>
                <w:rFonts w:cs="Arial"/>
                <w:szCs w:val="22"/>
              </w:rPr>
              <w:lastRenderedPageBreak/>
              <w:t xml:space="preserve">Złącze kasownik – podstawa: </w:t>
            </w:r>
            <w:proofErr w:type="spellStart"/>
            <w:r w:rsidRPr="0081610F">
              <w:rPr>
                <w:rFonts w:cs="Arial"/>
              </w:rPr>
              <w:t>D-Sub</w:t>
            </w:r>
            <w:proofErr w:type="spellEnd"/>
            <w:r w:rsidRPr="0081610F">
              <w:rPr>
                <w:rFonts w:cs="Arial"/>
              </w:rPr>
              <w:t xml:space="preserve"> specjalne PIN:13(3+10);</w:t>
            </w:r>
          </w:p>
          <w:p w:rsidR="009C16F7" w:rsidRPr="0081610F" w:rsidRDefault="009C16F7" w:rsidP="00C204B8">
            <w:pPr>
              <w:pStyle w:val="Akapitzlist"/>
              <w:numPr>
                <w:ilvl w:val="0"/>
                <w:numId w:val="7"/>
              </w:numPr>
              <w:spacing w:before="100" w:beforeAutospacing="1" w:after="100" w:afterAutospacing="1"/>
              <w:jc w:val="both"/>
              <w:rPr>
                <w:rFonts w:cs="Arial"/>
                <w:szCs w:val="22"/>
              </w:rPr>
            </w:pPr>
            <w:r w:rsidRPr="0081610F">
              <w:rPr>
                <w:rFonts w:cs="Arial"/>
                <w:szCs w:val="22"/>
              </w:rPr>
              <w:t>Lokalizacja kasowników:</w:t>
            </w:r>
          </w:p>
          <w:p w:rsidR="009C16F7" w:rsidRPr="0081610F" w:rsidRDefault="009C16F7" w:rsidP="00C204B8">
            <w:pPr>
              <w:pStyle w:val="Akapitzlist"/>
              <w:numPr>
                <w:ilvl w:val="1"/>
                <w:numId w:val="7"/>
              </w:numPr>
              <w:spacing w:before="100" w:beforeAutospacing="1" w:after="100" w:afterAutospacing="1"/>
              <w:jc w:val="both"/>
              <w:rPr>
                <w:rFonts w:cs="Arial"/>
                <w:szCs w:val="22"/>
              </w:rPr>
            </w:pPr>
            <w:r w:rsidRPr="0081610F">
              <w:rPr>
                <w:rFonts w:cs="Arial"/>
                <w:szCs w:val="22"/>
              </w:rPr>
              <w:t>Pierwsze drzwi – 1 kasownik montowany na przednim pomoście na najbliższej poręczy przy pierwszych drzwiach, zalecany montaż we wnęce kabiny;</w:t>
            </w:r>
          </w:p>
          <w:p w:rsidR="009C16F7" w:rsidRPr="0081610F" w:rsidRDefault="009C16F7" w:rsidP="00C204B8">
            <w:pPr>
              <w:pStyle w:val="Akapitzlist"/>
              <w:numPr>
                <w:ilvl w:val="1"/>
                <w:numId w:val="7"/>
              </w:numPr>
              <w:spacing w:before="100" w:beforeAutospacing="1" w:after="100" w:afterAutospacing="1"/>
              <w:jc w:val="both"/>
              <w:rPr>
                <w:rFonts w:cs="Arial"/>
                <w:szCs w:val="22"/>
              </w:rPr>
            </w:pPr>
            <w:r w:rsidRPr="0081610F">
              <w:rPr>
                <w:rFonts w:cs="Arial"/>
                <w:szCs w:val="22"/>
              </w:rPr>
              <w:t>Kolejne drzwi – na obu poręczach;</w:t>
            </w:r>
          </w:p>
          <w:p w:rsidR="009C16F7" w:rsidRPr="0081610F" w:rsidRDefault="009C16F7" w:rsidP="00C204B8">
            <w:pPr>
              <w:pStyle w:val="Akapitzlist"/>
              <w:numPr>
                <w:ilvl w:val="1"/>
                <w:numId w:val="7"/>
              </w:numPr>
              <w:spacing w:before="100" w:beforeAutospacing="1" w:after="100" w:afterAutospacing="1"/>
              <w:jc w:val="both"/>
              <w:rPr>
                <w:rFonts w:cs="Arial"/>
                <w:szCs w:val="22"/>
                <w:u w:val="single"/>
              </w:rPr>
            </w:pPr>
            <w:r w:rsidRPr="0081610F">
              <w:rPr>
                <w:rFonts w:cs="Arial"/>
                <w:szCs w:val="22"/>
              </w:rPr>
              <w:t>Ostatnie drzwi – 1 kasownik na zabudowie silnika lub poręczy naprzeciw drzwi</w:t>
            </w:r>
          </w:p>
          <w:p w:rsidR="009C16F7" w:rsidRPr="0081610F" w:rsidRDefault="009C16F7" w:rsidP="00C204B8">
            <w:pPr>
              <w:pStyle w:val="Akapitzlist"/>
              <w:numPr>
                <w:ilvl w:val="1"/>
                <w:numId w:val="7"/>
              </w:numPr>
              <w:spacing w:before="100" w:beforeAutospacing="1" w:after="100" w:afterAutospacing="1"/>
              <w:jc w:val="both"/>
              <w:rPr>
                <w:rFonts w:cs="Arial"/>
                <w:szCs w:val="22"/>
              </w:rPr>
            </w:pPr>
            <w:r w:rsidRPr="0081610F">
              <w:rPr>
                <w:rFonts w:cs="Arial"/>
                <w:szCs w:val="22"/>
              </w:rPr>
              <w:t>Dodatkowy kasownik w okolicy automatu biletowego</w:t>
            </w:r>
          </w:p>
          <w:p w:rsidR="009C16F7" w:rsidRPr="0081610F" w:rsidRDefault="009C16F7" w:rsidP="00C204B8">
            <w:pPr>
              <w:pStyle w:val="Akapitzlist"/>
              <w:numPr>
                <w:ilvl w:val="0"/>
                <w:numId w:val="7"/>
              </w:numPr>
              <w:spacing w:before="100" w:beforeAutospacing="1" w:after="100" w:afterAutospacing="1"/>
              <w:jc w:val="both"/>
              <w:rPr>
                <w:rFonts w:cs="Arial"/>
                <w:szCs w:val="22"/>
              </w:rPr>
            </w:pPr>
            <w:r w:rsidRPr="0081610F">
              <w:rPr>
                <w:rFonts w:cs="Arial"/>
                <w:szCs w:val="22"/>
              </w:rPr>
              <w:t xml:space="preserve">Wysokość szczeliny kasującej bilet – </w:t>
            </w:r>
            <w:smartTag w:uri="urn:schemas-microsoft-com:office:smarttags" w:element="metricconverter">
              <w:smartTagPr>
                <w:attr w:name="ProductID" w:val="120 cm"/>
              </w:smartTagPr>
              <w:r w:rsidRPr="0081610F">
                <w:rPr>
                  <w:rFonts w:cs="Arial"/>
                  <w:szCs w:val="22"/>
                </w:rPr>
                <w:t>120 cm</w:t>
              </w:r>
            </w:smartTag>
            <w:r w:rsidRPr="0081610F">
              <w:rPr>
                <w:rFonts w:cs="Arial"/>
                <w:szCs w:val="22"/>
              </w:rPr>
              <w:t xml:space="preserve"> +/- </w:t>
            </w:r>
            <w:smartTag w:uri="urn:schemas-microsoft-com:office:smarttags" w:element="metricconverter">
              <w:smartTagPr>
                <w:attr w:name="ProductID" w:val="5 cm"/>
              </w:smartTagPr>
              <w:r w:rsidRPr="0081610F">
                <w:rPr>
                  <w:rFonts w:cs="Arial"/>
                  <w:szCs w:val="22"/>
                </w:rPr>
                <w:t>5 cm</w:t>
              </w:r>
            </w:smartTag>
            <w:r w:rsidRPr="0081610F">
              <w:rPr>
                <w:rFonts w:cs="Arial"/>
                <w:szCs w:val="22"/>
              </w:rPr>
              <w:t xml:space="preserve"> od podłogi pojazdu;</w:t>
            </w:r>
          </w:p>
          <w:p w:rsidR="009C16F7" w:rsidRPr="0081610F" w:rsidRDefault="009C16F7" w:rsidP="00C204B8">
            <w:pPr>
              <w:pStyle w:val="Akapitzlist"/>
              <w:numPr>
                <w:ilvl w:val="0"/>
                <w:numId w:val="7"/>
              </w:numPr>
              <w:spacing w:before="100" w:beforeAutospacing="1" w:after="100" w:afterAutospacing="1"/>
              <w:jc w:val="both"/>
              <w:rPr>
                <w:rFonts w:cs="Arial"/>
                <w:bCs w:val="0"/>
                <w:szCs w:val="22"/>
              </w:rPr>
            </w:pPr>
            <w:r w:rsidRPr="0081610F">
              <w:rPr>
                <w:rFonts w:cs="Arial"/>
                <w:szCs w:val="22"/>
              </w:rPr>
              <w:t>Dokładne miejsce montażu musi zostać przedstawione do akceptacji Zamawiającemu w terminie do 90 dni po podpisaniu umowy</w:t>
            </w:r>
          </w:p>
        </w:tc>
      </w:tr>
      <w:tr w:rsidR="005240D2" w:rsidRPr="0081610F" w:rsidTr="009C16F7">
        <w:trPr>
          <w:gridAfter w:val="1"/>
          <w:wAfter w:w="44" w:type="dxa"/>
        </w:trPr>
        <w:tc>
          <w:tcPr>
            <w:tcW w:w="959" w:type="dxa"/>
            <w:shd w:val="clear" w:color="auto" w:fill="auto"/>
          </w:tcPr>
          <w:p w:rsidR="005240D2" w:rsidRPr="0081610F" w:rsidRDefault="005240D2" w:rsidP="00C204B8">
            <w:pPr>
              <w:pStyle w:val="Akapitzlist"/>
              <w:numPr>
                <w:ilvl w:val="0"/>
                <w:numId w:val="13"/>
              </w:numPr>
              <w:rPr>
                <w:rFonts w:cs="Arial"/>
                <w:bCs w:val="0"/>
                <w:szCs w:val="22"/>
              </w:rPr>
            </w:pPr>
          </w:p>
        </w:tc>
        <w:tc>
          <w:tcPr>
            <w:tcW w:w="1843" w:type="dxa"/>
            <w:shd w:val="clear" w:color="auto" w:fill="auto"/>
          </w:tcPr>
          <w:p w:rsidR="005240D2" w:rsidRPr="0081610F" w:rsidRDefault="005240D2" w:rsidP="005240D2">
            <w:pPr>
              <w:tabs>
                <w:tab w:val="left" w:pos="1440"/>
              </w:tabs>
              <w:jc w:val="both"/>
              <w:rPr>
                <w:rFonts w:cs="Arial"/>
                <w:bCs w:val="0"/>
                <w:szCs w:val="22"/>
              </w:rPr>
            </w:pPr>
            <w:r w:rsidRPr="0081610F">
              <w:rPr>
                <w:rFonts w:cs="Arial"/>
                <w:bCs w:val="0"/>
                <w:szCs w:val="22"/>
              </w:rPr>
              <w:t>Automat biletowy</w:t>
            </w:r>
          </w:p>
        </w:tc>
        <w:tc>
          <w:tcPr>
            <w:tcW w:w="12332" w:type="dxa"/>
            <w:shd w:val="clear" w:color="auto" w:fill="auto"/>
          </w:tcPr>
          <w:p w:rsidR="005240D2" w:rsidRPr="0081610F" w:rsidRDefault="005240D2" w:rsidP="005240D2">
            <w:pPr>
              <w:tabs>
                <w:tab w:val="left" w:pos="1440"/>
              </w:tabs>
              <w:spacing w:after="120"/>
              <w:ind w:left="720"/>
              <w:jc w:val="both"/>
              <w:rPr>
                <w:rFonts w:cs="Arial"/>
                <w:b/>
                <w:szCs w:val="22"/>
              </w:rPr>
            </w:pPr>
            <w:r w:rsidRPr="0081610F">
              <w:rPr>
                <w:rFonts w:cs="Arial"/>
                <w:b/>
                <w:szCs w:val="22"/>
              </w:rPr>
              <w:t>Automat biletowy umożliwiający zakup biletów jednorazowych oraz zapis biletów okresowych na Karcie Krakowskiej, Krakowskiej Karcie Miejskiej, Legitymacji Studenckiej oraz Małopolskiej Karcie Aglomeracyjnej spełniający wymagania:</w:t>
            </w:r>
          </w:p>
          <w:p w:rsidR="005240D2" w:rsidRPr="0081610F" w:rsidRDefault="005240D2" w:rsidP="00C204B8">
            <w:pPr>
              <w:pStyle w:val="Akapitzlist"/>
              <w:numPr>
                <w:ilvl w:val="0"/>
                <w:numId w:val="14"/>
              </w:numPr>
              <w:jc w:val="both"/>
              <w:rPr>
                <w:rFonts w:cs="Arial"/>
                <w:szCs w:val="22"/>
              </w:rPr>
            </w:pPr>
            <w:r w:rsidRPr="0081610F">
              <w:rPr>
                <w:rFonts w:cs="Arial"/>
                <w:szCs w:val="22"/>
              </w:rPr>
              <w:t>Możliwość zakupu w automacie biletów jednoprzejazdowych i wieloprzejazdowych zgodnie z obowiązującą taryfą.</w:t>
            </w:r>
          </w:p>
          <w:p w:rsidR="005240D2" w:rsidRPr="0081610F" w:rsidRDefault="005240D2" w:rsidP="00C204B8">
            <w:pPr>
              <w:pStyle w:val="Akapitzlist"/>
              <w:numPr>
                <w:ilvl w:val="0"/>
                <w:numId w:val="14"/>
              </w:numPr>
              <w:jc w:val="both"/>
              <w:rPr>
                <w:rFonts w:cs="Arial"/>
                <w:szCs w:val="22"/>
              </w:rPr>
            </w:pPr>
            <w:r w:rsidRPr="0081610F">
              <w:rPr>
                <w:rFonts w:cs="Arial"/>
                <w:szCs w:val="22"/>
              </w:rPr>
              <w:t>Odczyt Karty Krakowskiej, Krakowskiej Karty Miejskiej, Legitymacji Studenckiej oraz Małopolskiej Karty Aglomeracyjnej.</w:t>
            </w:r>
          </w:p>
          <w:p w:rsidR="005240D2" w:rsidRPr="0081610F" w:rsidRDefault="005240D2" w:rsidP="00C204B8">
            <w:pPr>
              <w:pStyle w:val="Akapitzlist"/>
              <w:numPr>
                <w:ilvl w:val="0"/>
                <w:numId w:val="14"/>
              </w:numPr>
              <w:jc w:val="both"/>
              <w:rPr>
                <w:rFonts w:cs="Arial"/>
                <w:szCs w:val="22"/>
              </w:rPr>
            </w:pPr>
            <w:r w:rsidRPr="0081610F">
              <w:rPr>
                <w:rFonts w:cs="Arial"/>
                <w:szCs w:val="22"/>
              </w:rPr>
              <w:t xml:space="preserve">Zapis biletów okresowych Komunikacji Miejskiej w Krakowie zakupionych przez Internet z wykorzystaniem platformy </w:t>
            </w:r>
            <w:hyperlink r:id="rId9" w:history="1">
              <w:r w:rsidRPr="0081610F">
                <w:rPr>
                  <w:rStyle w:val="Hipercze"/>
                  <w:rFonts w:cs="Arial"/>
                  <w:szCs w:val="22"/>
                </w:rPr>
                <w:t>www.ebilet.krakow.pl</w:t>
              </w:r>
            </w:hyperlink>
            <w:r w:rsidRPr="0081610F">
              <w:rPr>
                <w:rFonts w:cs="Arial"/>
                <w:szCs w:val="22"/>
              </w:rPr>
              <w:t xml:space="preserve"> na Karty Krakowskiej, Krakowskiej Karcie Miejskiej, Legitymacji Studenckiej oraz Małopolskiej Karcie Aglomeracyjnej.</w:t>
            </w:r>
          </w:p>
          <w:p w:rsidR="005240D2" w:rsidRPr="0081610F" w:rsidRDefault="005240D2" w:rsidP="00C204B8">
            <w:pPr>
              <w:pStyle w:val="Akapitzlist"/>
              <w:numPr>
                <w:ilvl w:val="0"/>
                <w:numId w:val="14"/>
              </w:numPr>
              <w:jc w:val="both"/>
              <w:rPr>
                <w:rFonts w:cs="Arial"/>
                <w:szCs w:val="22"/>
              </w:rPr>
            </w:pPr>
            <w:r w:rsidRPr="0081610F">
              <w:rPr>
                <w:rFonts w:cs="Arial"/>
                <w:szCs w:val="22"/>
              </w:rPr>
              <w:t>Zapis uprawnień Karty Krakowskiej na Karcie Krakowskiej, Krakowskiej Karcie Miejskiej, Legitymacji Studenckiej oraz Małopolskiej Karcie Aglomeracyjnej.</w:t>
            </w:r>
          </w:p>
          <w:p w:rsidR="005240D2" w:rsidRPr="0081610F" w:rsidRDefault="005240D2" w:rsidP="00C204B8">
            <w:pPr>
              <w:pStyle w:val="Akapitzlist"/>
              <w:numPr>
                <w:ilvl w:val="0"/>
                <w:numId w:val="14"/>
              </w:numPr>
              <w:jc w:val="both"/>
              <w:rPr>
                <w:rFonts w:cs="Arial"/>
                <w:szCs w:val="22"/>
              </w:rPr>
            </w:pPr>
            <w:r w:rsidRPr="0081610F">
              <w:rPr>
                <w:rFonts w:cs="Arial"/>
                <w:szCs w:val="22"/>
              </w:rPr>
              <w:t>Automat posiadający kolorowy dotykowy wyświetlacz graficzny;</w:t>
            </w:r>
          </w:p>
          <w:p w:rsidR="005240D2" w:rsidRPr="0081610F" w:rsidRDefault="005240D2" w:rsidP="00C204B8">
            <w:pPr>
              <w:pStyle w:val="Akapitzlist"/>
              <w:numPr>
                <w:ilvl w:val="1"/>
                <w:numId w:val="14"/>
              </w:numPr>
              <w:jc w:val="both"/>
              <w:rPr>
                <w:rFonts w:cs="Arial"/>
                <w:szCs w:val="22"/>
              </w:rPr>
            </w:pPr>
            <w:r w:rsidRPr="0081610F">
              <w:rPr>
                <w:rFonts w:cs="Arial"/>
                <w:szCs w:val="22"/>
              </w:rPr>
              <w:t>Minimalna rozdzielczość 800 x 600 punktów</w:t>
            </w:r>
          </w:p>
          <w:p w:rsidR="005240D2" w:rsidRPr="0081610F" w:rsidRDefault="005240D2" w:rsidP="00C204B8">
            <w:pPr>
              <w:pStyle w:val="Akapitzlist"/>
              <w:numPr>
                <w:ilvl w:val="1"/>
                <w:numId w:val="14"/>
              </w:numPr>
              <w:jc w:val="both"/>
              <w:rPr>
                <w:rFonts w:cs="Arial"/>
                <w:szCs w:val="22"/>
              </w:rPr>
            </w:pPr>
            <w:r w:rsidRPr="0081610F">
              <w:rPr>
                <w:rFonts w:cs="Arial"/>
                <w:szCs w:val="22"/>
              </w:rPr>
              <w:t>Minimalna przekątna ekranu 12’’</w:t>
            </w:r>
          </w:p>
          <w:p w:rsidR="005240D2" w:rsidRPr="0081610F" w:rsidRDefault="005240D2" w:rsidP="00C204B8">
            <w:pPr>
              <w:pStyle w:val="Akapitzlist"/>
              <w:numPr>
                <w:ilvl w:val="1"/>
                <w:numId w:val="14"/>
              </w:numPr>
              <w:jc w:val="both"/>
              <w:rPr>
                <w:rFonts w:cs="Arial"/>
                <w:szCs w:val="22"/>
              </w:rPr>
            </w:pPr>
            <w:r w:rsidRPr="0081610F">
              <w:rPr>
                <w:rFonts w:cs="Arial"/>
                <w:szCs w:val="22"/>
              </w:rPr>
              <w:t xml:space="preserve">Minimalna jasność 400 </w:t>
            </w:r>
            <w:proofErr w:type="spellStart"/>
            <w:r w:rsidRPr="0081610F">
              <w:rPr>
                <w:rFonts w:cs="Arial"/>
                <w:szCs w:val="22"/>
              </w:rPr>
              <w:t>cd</w:t>
            </w:r>
            <w:proofErr w:type="spellEnd"/>
            <w:r w:rsidRPr="0081610F">
              <w:rPr>
                <w:rFonts w:cs="Arial"/>
                <w:szCs w:val="22"/>
              </w:rPr>
              <w:t>/m2. Opcjonalnie jasność ekranu może być dostosowywana w zależności od jasności otoczenia.</w:t>
            </w:r>
          </w:p>
          <w:p w:rsidR="005240D2" w:rsidRPr="0081610F" w:rsidRDefault="005240D2" w:rsidP="00C204B8">
            <w:pPr>
              <w:pStyle w:val="Akapitzlist"/>
              <w:numPr>
                <w:ilvl w:val="1"/>
                <w:numId w:val="14"/>
              </w:numPr>
              <w:jc w:val="both"/>
              <w:rPr>
                <w:rFonts w:cs="Arial"/>
                <w:szCs w:val="22"/>
              </w:rPr>
            </w:pPr>
            <w:r w:rsidRPr="0081610F">
              <w:rPr>
                <w:rFonts w:cs="Arial"/>
                <w:szCs w:val="22"/>
              </w:rPr>
              <w:t>Wyświetlacz w technologii LCD (lub innej równoważnej).</w:t>
            </w:r>
          </w:p>
          <w:p w:rsidR="005240D2" w:rsidRPr="0081610F" w:rsidRDefault="005240D2" w:rsidP="00C204B8">
            <w:pPr>
              <w:pStyle w:val="Akapitzlist"/>
              <w:numPr>
                <w:ilvl w:val="1"/>
                <w:numId w:val="14"/>
              </w:numPr>
              <w:jc w:val="both"/>
              <w:rPr>
                <w:rFonts w:cs="Arial"/>
                <w:szCs w:val="22"/>
              </w:rPr>
            </w:pPr>
            <w:r w:rsidRPr="0081610F">
              <w:rPr>
                <w:rFonts w:cs="Arial"/>
                <w:szCs w:val="22"/>
              </w:rPr>
              <w:t>Spełniający funkcję komunikacji z pasażerem oraz umożliwiający obsługę serwisową.</w:t>
            </w:r>
          </w:p>
          <w:p w:rsidR="005240D2" w:rsidRPr="0081610F" w:rsidRDefault="005240D2" w:rsidP="00C204B8">
            <w:pPr>
              <w:pStyle w:val="Akapitzlist"/>
              <w:numPr>
                <w:ilvl w:val="1"/>
                <w:numId w:val="14"/>
              </w:numPr>
              <w:jc w:val="both"/>
              <w:rPr>
                <w:rFonts w:cs="Arial"/>
                <w:szCs w:val="22"/>
              </w:rPr>
            </w:pPr>
            <w:r w:rsidRPr="0081610F">
              <w:rPr>
                <w:rFonts w:cs="Arial"/>
                <w:szCs w:val="22"/>
              </w:rPr>
              <w:t>Możliwość obsługi ekranu dotykowego również w rękawiczkach.</w:t>
            </w:r>
          </w:p>
          <w:p w:rsidR="005240D2" w:rsidRPr="0081610F" w:rsidRDefault="005240D2" w:rsidP="00C204B8">
            <w:pPr>
              <w:pStyle w:val="Akapitzlist"/>
              <w:numPr>
                <w:ilvl w:val="1"/>
                <w:numId w:val="14"/>
              </w:numPr>
              <w:jc w:val="both"/>
              <w:rPr>
                <w:rFonts w:cs="Arial"/>
                <w:szCs w:val="22"/>
              </w:rPr>
            </w:pPr>
            <w:r w:rsidRPr="0081610F">
              <w:rPr>
                <w:rFonts w:cs="Arial"/>
                <w:szCs w:val="22"/>
              </w:rPr>
              <w:t xml:space="preserve">Ekran dotykowy musi być odporny na działanie czynników zewnętrznych (np. woda, wysoka temperatura) oraz na uszkodzenia oraz zarysowania (funkcja </w:t>
            </w:r>
            <w:proofErr w:type="spellStart"/>
            <w:r w:rsidRPr="0081610F">
              <w:rPr>
                <w:rFonts w:cs="Arial"/>
                <w:szCs w:val="22"/>
              </w:rPr>
              <w:t>wandalodporna</w:t>
            </w:r>
            <w:proofErr w:type="spellEnd"/>
            <w:r w:rsidRPr="0081610F">
              <w:rPr>
                <w:rFonts w:cs="Arial"/>
                <w:szCs w:val="22"/>
              </w:rPr>
              <w:t>). W przeciwnym wypadku na ekranie musi zostać zastosowana dodatkowa szyba ochronna spełniająca te funkcje.</w:t>
            </w:r>
          </w:p>
          <w:p w:rsidR="005240D2" w:rsidRPr="0081610F" w:rsidRDefault="005240D2" w:rsidP="00C204B8">
            <w:pPr>
              <w:pStyle w:val="Akapitzlist"/>
              <w:numPr>
                <w:ilvl w:val="0"/>
                <w:numId w:val="14"/>
              </w:numPr>
              <w:jc w:val="both"/>
              <w:rPr>
                <w:rFonts w:cs="Arial"/>
                <w:szCs w:val="22"/>
              </w:rPr>
            </w:pPr>
            <w:r w:rsidRPr="0081610F">
              <w:rPr>
                <w:rFonts w:cs="Arial"/>
                <w:szCs w:val="22"/>
              </w:rPr>
              <w:t xml:space="preserve"> Automat umożliwiający dokonanie płatności w monetach</w:t>
            </w:r>
          </w:p>
          <w:p w:rsidR="005240D2" w:rsidRPr="0081610F" w:rsidRDefault="005240D2" w:rsidP="00C204B8">
            <w:pPr>
              <w:pStyle w:val="Akapitzlist"/>
              <w:numPr>
                <w:ilvl w:val="1"/>
                <w:numId w:val="14"/>
              </w:numPr>
              <w:jc w:val="both"/>
              <w:rPr>
                <w:rFonts w:cs="Arial"/>
                <w:szCs w:val="22"/>
              </w:rPr>
            </w:pPr>
            <w:r w:rsidRPr="0081610F">
              <w:rPr>
                <w:rFonts w:cs="Arial"/>
                <w:szCs w:val="22"/>
              </w:rPr>
              <w:t>Urządzenie wyposażone w minimum 6 magazynów karuzelowych o pojemności nie mniejszej niż 50 monet każdy.</w:t>
            </w:r>
          </w:p>
          <w:p w:rsidR="005240D2" w:rsidRPr="0081610F" w:rsidRDefault="005240D2" w:rsidP="00C204B8">
            <w:pPr>
              <w:pStyle w:val="Akapitzlist"/>
              <w:numPr>
                <w:ilvl w:val="1"/>
                <w:numId w:val="14"/>
              </w:numPr>
              <w:jc w:val="both"/>
              <w:rPr>
                <w:rFonts w:cs="Arial"/>
                <w:szCs w:val="22"/>
              </w:rPr>
            </w:pPr>
            <w:r w:rsidRPr="0081610F">
              <w:rPr>
                <w:rStyle w:val="Uwydatnienie"/>
                <w:rFonts w:cs="Arial"/>
                <w:szCs w:val="22"/>
              </w:rPr>
              <w:t>Magazyny karuzelowe zabezpieczone przed wyciągnięciem osobnym ryglowaniem z zamkiem patentowym.</w:t>
            </w:r>
          </w:p>
          <w:p w:rsidR="005240D2" w:rsidRPr="0081610F" w:rsidRDefault="005240D2" w:rsidP="00C204B8">
            <w:pPr>
              <w:pStyle w:val="Akapitzlist"/>
              <w:numPr>
                <w:ilvl w:val="1"/>
                <w:numId w:val="14"/>
              </w:numPr>
              <w:jc w:val="both"/>
              <w:rPr>
                <w:rFonts w:cs="Arial"/>
                <w:szCs w:val="22"/>
              </w:rPr>
            </w:pPr>
            <w:r w:rsidRPr="0081610F">
              <w:rPr>
                <w:rFonts w:cs="Arial"/>
                <w:szCs w:val="22"/>
              </w:rPr>
              <w:lastRenderedPageBreak/>
              <w:t>Przyjmowanie i wydawanie monet w walucie PLN (wszystkie nominały). Urządzenie przystosowane do programowego przejście do obsługi waluty EURO.</w:t>
            </w:r>
            <w:r w:rsidRPr="0081610F">
              <w:rPr>
                <w:rStyle w:val="Uwydatnienie"/>
                <w:rFonts w:cs="Arial"/>
                <w:szCs w:val="22"/>
              </w:rPr>
              <w:t xml:space="preserve"> </w:t>
            </w:r>
            <w:r w:rsidRPr="0081610F">
              <w:rPr>
                <w:rFonts w:cs="Arial"/>
                <w:szCs w:val="22"/>
              </w:rPr>
              <w:t>Wykonawca umożliwi Zamawiającemu samodzielne przeprowadzenie zmiany waluty, bez konieczności zakupu dodatkowego oprogramowania, urządzeń i licencji.</w:t>
            </w:r>
          </w:p>
          <w:p w:rsidR="005240D2" w:rsidRPr="0081610F" w:rsidRDefault="005240D2" w:rsidP="00C204B8">
            <w:pPr>
              <w:pStyle w:val="Akapitzlist"/>
              <w:numPr>
                <w:ilvl w:val="1"/>
                <w:numId w:val="14"/>
              </w:numPr>
              <w:jc w:val="both"/>
              <w:rPr>
                <w:rFonts w:cs="Arial"/>
                <w:szCs w:val="22"/>
              </w:rPr>
            </w:pPr>
            <w:r w:rsidRPr="0081610F">
              <w:rPr>
                <w:rFonts w:cs="Arial"/>
                <w:szCs w:val="22"/>
              </w:rPr>
              <w:t xml:space="preserve">W przypadku anulowania transakcji przez kupującego automat zwraca fizycznie te same monety, które zostały wrzucone podczas tej samej transakcji (funkcja </w:t>
            </w:r>
            <w:proofErr w:type="spellStart"/>
            <w:r w:rsidRPr="0081610F">
              <w:rPr>
                <w:rFonts w:cs="Arial"/>
                <w:szCs w:val="22"/>
              </w:rPr>
              <w:t>escrow</w:t>
            </w:r>
            <w:proofErr w:type="spellEnd"/>
            <w:r w:rsidRPr="0081610F">
              <w:rPr>
                <w:rFonts w:cs="Arial"/>
                <w:szCs w:val="22"/>
              </w:rPr>
              <w:t>).</w:t>
            </w:r>
          </w:p>
          <w:p w:rsidR="005240D2" w:rsidRPr="0081610F" w:rsidRDefault="005240D2" w:rsidP="00C204B8">
            <w:pPr>
              <w:pStyle w:val="Akapitzlist"/>
              <w:numPr>
                <w:ilvl w:val="1"/>
                <w:numId w:val="14"/>
              </w:numPr>
              <w:jc w:val="both"/>
              <w:rPr>
                <w:rFonts w:cs="Arial"/>
                <w:szCs w:val="22"/>
              </w:rPr>
            </w:pPr>
            <w:r w:rsidRPr="0081610F">
              <w:rPr>
                <w:rFonts w:cs="Arial"/>
                <w:szCs w:val="22"/>
              </w:rPr>
              <w:t>Obieg monetarny w urządzeniu powinien optymalizować napełnienie magazynów karuzelowych poprzez napełnianie zasobników do określonego progu.</w:t>
            </w:r>
          </w:p>
          <w:p w:rsidR="005240D2" w:rsidRPr="0081610F" w:rsidRDefault="005240D2" w:rsidP="00C204B8">
            <w:pPr>
              <w:pStyle w:val="Akapitzlist"/>
              <w:numPr>
                <w:ilvl w:val="1"/>
                <w:numId w:val="14"/>
              </w:numPr>
              <w:spacing w:before="100" w:beforeAutospacing="1" w:after="100" w:afterAutospacing="1"/>
              <w:jc w:val="both"/>
              <w:rPr>
                <w:rStyle w:val="Uwydatnienie"/>
                <w:rFonts w:cs="Arial"/>
                <w:i w:val="0"/>
                <w:iCs w:val="0"/>
                <w:szCs w:val="22"/>
              </w:rPr>
            </w:pPr>
            <w:r w:rsidRPr="0081610F">
              <w:rPr>
                <w:rStyle w:val="Uwydatnienie"/>
                <w:rFonts w:cs="Arial"/>
                <w:szCs w:val="22"/>
              </w:rPr>
              <w:t>W przypadku przepełnienia dowolnego magazynu „najstarsza“ moneta zostaje skierowana do kasety końcowej.</w:t>
            </w:r>
          </w:p>
          <w:p w:rsidR="005240D2" w:rsidRPr="0081610F" w:rsidRDefault="005240D2" w:rsidP="00C204B8">
            <w:pPr>
              <w:pStyle w:val="Akapitzlist"/>
              <w:numPr>
                <w:ilvl w:val="1"/>
                <w:numId w:val="14"/>
              </w:numPr>
              <w:jc w:val="both"/>
              <w:rPr>
                <w:rStyle w:val="Uwydatnienie"/>
                <w:rFonts w:cs="Arial"/>
                <w:i w:val="0"/>
                <w:iCs w:val="0"/>
                <w:szCs w:val="22"/>
              </w:rPr>
            </w:pPr>
            <w:r w:rsidRPr="0081610F">
              <w:rPr>
                <w:rStyle w:val="Uwydatnienie"/>
                <w:rFonts w:cs="Arial"/>
                <w:szCs w:val="22"/>
              </w:rPr>
              <w:t>Magazyny karuzelowe muszą być wyposażone w nieulotną pamięć, rejestrującą ilość monet i ich rodzaj. Magazyny muszą być identyczne i muszą pozwalać na dowolne ich zamienianie.</w:t>
            </w:r>
          </w:p>
          <w:p w:rsidR="005240D2" w:rsidRPr="0081610F" w:rsidRDefault="005240D2" w:rsidP="00C204B8">
            <w:pPr>
              <w:pStyle w:val="Akapitzlist"/>
              <w:numPr>
                <w:ilvl w:val="1"/>
                <w:numId w:val="14"/>
              </w:numPr>
              <w:jc w:val="both"/>
              <w:rPr>
                <w:rStyle w:val="Uwydatnienie"/>
                <w:rFonts w:cs="Arial"/>
                <w:i w:val="0"/>
                <w:iCs w:val="0"/>
                <w:szCs w:val="22"/>
              </w:rPr>
            </w:pPr>
            <w:r w:rsidRPr="0081610F">
              <w:rPr>
                <w:rStyle w:val="Uwydatnienie"/>
                <w:rFonts w:cs="Arial"/>
                <w:szCs w:val="22"/>
              </w:rPr>
              <w:t>Przy wymianie zasobnika karuzelowego zostaje wydrukowany automatycznie odcinek wymiany. Fakt wymiany musi zostać również zarejestrowany przez oprogramowanie automatu. Informacje drukowane na odcinku kontrolnym oraz zapisywane przez oprogramowanie automatu muszą zostać uzgodnione z Zamawiającym po podpisaniu umowy.</w:t>
            </w:r>
          </w:p>
          <w:p w:rsidR="005240D2" w:rsidRPr="0081610F" w:rsidRDefault="005240D2" w:rsidP="00C204B8">
            <w:pPr>
              <w:pStyle w:val="Akapitzlist"/>
              <w:numPr>
                <w:ilvl w:val="1"/>
                <w:numId w:val="14"/>
              </w:numPr>
              <w:jc w:val="both"/>
              <w:rPr>
                <w:rStyle w:val="Uwydatnienie"/>
                <w:rFonts w:cs="Arial"/>
                <w:i w:val="0"/>
                <w:iCs w:val="0"/>
                <w:szCs w:val="22"/>
              </w:rPr>
            </w:pPr>
            <w:r w:rsidRPr="0081610F">
              <w:rPr>
                <w:rStyle w:val="Uwydatnienie"/>
                <w:rFonts w:cs="Arial"/>
                <w:szCs w:val="22"/>
              </w:rPr>
              <w:t>Wlot monet powinien być zabezpieczony przed działaniem naturalnych czynników zewnętrznych oraz próbami celowego zalania, uszkodzenia lub zapchania. Wlot monet powinien być otwarty wyłącznie na czas przyjmowania zapłaty.</w:t>
            </w:r>
          </w:p>
          <w:p w:rsidR="005240D2" w:rsidRPr="0081610F" w:rsidRDefault="005240D2" w:rsidP="00C204B8">
            <w:pPr>
              <w:pStyle w:val="Akapitzlist"/>
              <w:numPr>
                <w:ilvl w:val="1"/>
                <w:numId w:val="14"/>
              </w:numPr>
              <w:jc w:val="both"/>
              <w:rPr>
                <w:rFonts w:cs="Arial"/>
                <w:szCs w:val="22"/>
              </w:rPr>
            </w:pPr>
            <w:r w:rsidRPr="0081610F">
              <w:rPr>
                <w:rFonts w:cs="Arial"/>
                <w:szCs w:val="22"/>
              </w:rPr>
              <w:t>Kaseta końcowa na monety wykonana ze stali nierdzewnej o pojemności minimum 2500 monet.</w:t>
            </w:r>
          </w:p>
          <w:p w:rsidR="005240D2" w:rsidRPr="0081610F" w:rsidRDefault="005240D2" w:rsidP="00C204B8">
            <w:pPr>
              <w:pStyle w:val="Akapitzlist"/>
              <w:numPr>
                <w:ilvl w:val="1"/>
                <w:numId w:val="14"/>
              </w:numPr>
              <w:jc w:val="both"/>
              <w:rPr>
                <w:rFonts w:cs="Arial"/>
                <w:szCs w:val="22"/>
              </w:rPr>
            </w:pPr>
            <w:r w:rsidRPr="0081610F">
              <w:rPr>
                <w:rStyle w:val="Uwydatnienie"/>
                <w:rFonts w:cs="Arial"/>
                <w:szCs w:val="22"/>
              </w:rPr>
              <w:t>Zaryglowanie kasety końcowej na monety w automacie jest zabezpieczone dodatkowym zamkiem patentowym.</w:t>
            </w:r>
          </w:p>
          <w:p w:rsidR="005240D2" w:rsidRPr="0081610F" w:rsidRDefault="005240D2" w:rsidP="00C204B8">
            <w:pPr>
              <w:pStyle w:val="Akapitzlist"/>
              <w:numPr>
                <w:ilvl w:val="1"/>
                <w:numId w:val="14"/>
              </w:numPr>
              <w:jc w:val="both"/>
              <w:rPr>
                <w:rFonts w:cs="Arial"/>
                <w:szCs w:val="22"/>
              </w:rPr>
            </w:pPr>
            <w:r w:rsidRPr="0081610F">
              <w:rPr>
                <w:rFonts w:cs="Arial"/>
                <w:szCs w:val="22"/>
              </w:rPr>
              <w:t xml:space="preserve">Każda kaseta musi mieć swój indywidualny i niepowtarzalny numer oraz być zamykana za pomocą patentowego zamka i zaryglowana w sposób automatyczny w chwili wyjęcia z automatu. </w:t>
            </w:r>
          </w:p>
          <w:p w:rsidR="005240D2" w:rsidRPr="0081610F" w:rsidRDefault="005240D2" w:rsidP="00C204B8">
            <w:pPr>
              <w:pStyle w:val="Akapitzlist"/>
              <w:numPr>
                <w:ilvl w:val="1"/>
                <w:numId w:val="14"/>
              </w:numPr>
              <w:jc w:val="both"/>
              <w:rPr>
                <w:rStyle w:val="Uwydatnienie"/>
                <w:rFonts w:cs="Arial"/>
                <w:i w:val="0"/>
                <w:iCs w:val="0"/>
                <w:szCs w:val="22"/>
              </w:rPr>
            </w:pPr>
            <w:r w:rsidRPr="0081610F">
              <w:rPr>
                <w:rFonts w:cs="Arial"/>
                <w:szCs w:val="22"/>
              </w:rPr>
              <w:t xml:space="preserve">Podczas wymiany kasety końcowej na monety musi być drukowany odcinek wymiany oraz czynność ta musi być zarejestrowana przez oprogramowanie automatu. </w:t>
            </w:r>
            <w:r w:rsidRPr="0081610F">
              <w:rPr>
                <w:rStyle w:val="Uwydatnienie"/>
                <w:rFonts w:cs="Arial"/>
                <w:szCs w:val="22"/>
              </w:rPr>
              <w:t xml:space="preserve">Informacje drukowane na odcinku kontrolnym oraz zapisywane przez oprogramowanie automatu muszą zostać ustalone z Zamawiającym po podpisaniu umowy. </w:t>
            </w:r>
          </w:p>
          <w:p w:rsidR="005240D2" w:rsidRPr="0081610F" w:rsidRDefault="005240D2" w:rsidP="00C204B8">
            <w:pPr>
              <w:pStyle w:val="Akapitzlist"/>
              <w:numPr>
                <w:ilvl w:val="1"/>
                <w:numId w:val="14"/>
              </w:numPr>
              <w:jc w:val="both"/>
              <w:rPr>
                <w:rFonts w:cs="Arial"/>
                <w:szCs w:val="22"/>
              </w:rPr>
            </w:pPr>
            <w:r w:rsidRPr="0081610F">
              <w:rPr>
                <w:rFonts w:cs="Arial"/>
                <w:szCs w:val="22"/>
              </w:rPr>
              <w:t>Wykonawca dostarczy do każdego automatu dodatkową kasetę końcową na monety wraz z kluczem do niej.</w:t>
            </w:r>
          </w:p>
          <w:p w:rsidR="005240D2" w:rsidRPr="0081610F" w:rsidRDefault="005240D2" w:rsidP="00C204B8">
            <w:pPr>
              <w:pStyle w:val="Akapitzlist"/>
              <w:numPr>
                <w:ilvl w:val="0"/>
                <w:numId w:val="14"/>
              </w:numPr>
              <w:jc w:val="both"/>
              <w:rPr>
                <w:rFonts w:cs="Arial"/>
                <w:szCs w:val="22"/>
              </w:rPr>
            </w:pPr>
            <w:r w:rsidRPr="0081610F">
              <w:rPr>
                <w:rFonts w:cs="Arial"/>
                <w:szCs w:val="22"/>
              </w:rPr>
              <w:t xml:space="preserve">Automat umożliwiający dokonanie płatności z wykorzystaniem bezstykowych kart płatniczych systemów </w:t>
            </w:r>
            <w:proofErr w:type="spellStart"/>
            <w:r w:rsidRPr="0081610F">
              <w:rPr>
                <w:rFonts w:cs="Arial"/>
                <w:szCs w:val="22"/>
              </w:rPr>
              <w:t>MasterCard</w:t>
            </w:r>
            <w:proofErr w:type="spellEnd"/>
            <w:r w:rsidRPr="0081610F">
              <w:rPr>
                <w:rStyle w:val="apple-converted-space"/>
                <w:rFonts w:cs="Arial"/>
                <w:szCs w:val="22"/>
              </w:rPr>
              <w:t> </w:t>
            </w:r>
            <w:proofErr w:type="spellStart"/>
            <w:r w:rsidRPr="0081610F">
              <w:rPr>
                <w:rFonts w:cs="Arial"/>
                <w:szCs w:val="22"/>
              </w:rPr>
              <w:t>PayPass</w:t>
            </w:r>
            <w:proofErr w:type="spellEnd"/>
            <w:r w:rsidRPr="0081610F">
              <w:rPr>
                <w:rFonts w:cs="Arial"/>
                <w:szCs w:val="22"/>
              </w:rPr>
              <w:t xml:space="preserve"> oraz Visa </w:t>
            </w:r>
            <w:proofErr w:type="spellStart"/>
            <w:r w:rsidRPr="0081610F">
              <w:rPr>
                <w:rFonts w:cs="Arial"/>
                <w:szCs w:val="22"/>
              </w:rPr>
              <w:t>payWave</w:t>
            </w:r>
            <w:proofErr w:type="spellEnd"/>
            <w:r w:rsidRPr="0081610F">
              <w:rPr>
                <w:rFonts w:cs="Arial"/>
                <w:szCs w:val="22"/>
              </w:rPr>
              <w:t xml:space="preserve"> oraz z wykorzystaniem technologii NFC.</w:t>
            </w:r>
          </w:p>
          <w:p w:rsidR="005240D2" w:rsidRPr="0081610F" w:rsidRDefault="005240D2" w:rsidP="00C204B8">
            <w:pPr>
              <w:pStyle w:val="Akapitzlist"/>
              <w:numPr>
                <w:ilvl w:val="0"/>
                <w:numId w:val="14"/>
              </w:numPr>
              <w:jc w:val="both"/>
              <w:rPr>
                <w:rFonts w:cs="Arial"/>
                <w:szCs w:val="22"/>
              </w:rPr>
            </w:pPr>
            <w:r w:rsidRPr="0081610F">
              <w:rPr>
                <w:rFonts w:cs="Arial"/>
                <w:szCs w:val="22"/>
              </w:rPr>
              <w:t>Automat przystosowany do uruchomienia systemu płatności mobilnych BLIK.</w:t>
            </w:r>
          </w:p>
          <w:p w:rsidR="005240D2" w:rsidRPr="0081610F" w:rsidRDefault="005240D2" w:rsidP="00C204B8">
            <w:pPr>
              <w:pStyle w:val="Akapitzlist"/>
              <w:numPr>
                <w:ilvl w:val="0"/>
                <w:numId w:val="14"/>
              </w:numPr>
              <w:jc w:val="both"/>
              <w:rPr>
                <w:rFonts w:cs="Arial"/>
                <w:szCs w:val="22"/>
              </w:rPr>
            </w:pPr>
            <w:r w:rsidRPr="0081610F">
              <w:rPr>
                <w:rFonts w:cs="Arial"/>
                <w:szCs w:val="22"/>
              </w:rPr>
              <w:t>Urządzenie wyposażone w drukarkę termiczną</w:t>
            </w:r>
          </w:p>
          <w:p w:rsidR="005240D2" w:rsidRPr="0081610F" w:rsidRDefault="005240D2" w:rsidP="00C204B8">
            <w:pPr>
              <w:pStyle w:val="Akapitzlist"/>
              <w:numPr>
                <w:ilvl w:val="1"/>
                <w:numId w:val="14"/>
              </w:numPr>
              <w:jc w:val="both"/>
              <w:rPr>
                <w:rFonts w:cs="Arial"/>
                <w:szCs w:val="22"/>
              </w:rPr>
            </w:pPr>
            <w:r w:rsidRPr="0081610F">
              <w:rPr>
                <w:rFonts w:cs="Arial"/>
                <w:szCs w:val="22"/>
              </w:rPr>
              <w:t xml:space="preserve">Drukarka umożliwiająca wydruk biletów, które można zakupić w automacie, potwierdzeń transakcji bezgotówkowych, potwierdzeń zapisu biletu na Krakowskiej Karcie Miejskiej, Legitymacji Studenckiej oraz Małopolskiej Karcie Aglomeracyjnej a także wydruków serwisowych, odcinków kontrolnych, rozliczeń, potwierdzeń wymiany magazynów karuzelowych i kasety końcowej oraz innych ustalonych z Zamawiającym po podpisaniu umowy </w:t>
            </w:r>
          </w:p>
          <w:p w:rsidR="005240D2" w:rsidRPr="0081610F" w:rsidRDefault="005240D2" w:rsidP="00C204B8">
            <w:pPr>
              <w:pStyle w:val="Akapitzlist"/>
              <w:numPr>
                <w:ilvl w:val="1"/>
                <w:numId w:val="14"/>
              </w:numPr>
              <w:jc w:val="both"/>
              <w:rPr>
                <w:rFonts w:cs="Arial"/>
                <w:szCs w:val="22"/>
              </w:rPr>
            </w:pPr>
            <w:r w:rsidRPr="0081610F">
              <w:rPr>
                <w:rFonts w:cs="Arial"/>
                <w:szCs w:val="22"/>
              </w:rPr>
              <w:t>Drukarka monochromatyczna z pełną obsługą grafiki umożliwiająca druk tekstu, grafiki oraz kodów 2D.</w:t>
            </w:r>
          </w:p>
          <w:p w:rsidR="005240D2" w:rsidRPr="0081610F" w:rsidRDefault="005240D2" w:rsidP="00C204B8">
            <w:pPr>
              <w:pStyle w:val="Akapitzlist"/>
              <w:numPr>
                <w:ilvl w:val="1"/>
                <w:numId w:val="14"/>
              </w:numPr>
              <w:jc w:val="both"/>
              <w:rPr>
                <w:rFonts w:cs="Arial"/>
                <w:szCs w:val="22"/>
              </w:rPr>
            </w:pPr>
            <w:r w:rsidRPr="0081610F">
              <w:rPr>
                <w:rFonts w:cs="Arial"/>
                <w:szCs w:val="22"/>
              </w:rPr>
              <w:t>Minimalna rozdzielczość drukarki to 200 DPI.</w:t>
            </w:r>
          </w:p>
          <w:p w:rsidR="005240D2" w:rsidRPr="0081610F" w:rsidRDefault="005240D2" w:rsidP="00C204B8">
            <w:pPr>
              <w:pStyle w:val="Akapitzlist"/>
              <w:numPr>
                <w:ilvl w:val="1"/>
                <w:numId w:val="14"/>
              </w:numPr>
              <w:jc w:val="both"/>
              <w:rPr>
                <w:rFonts w:cs="Arial"/>
                <w:szCs w:val="22"/>
              </w:rPr>
            </w:pPr>
            <w:r w:rsidRPr="0081610F">
              <w:rPr>
                <w:rFonts w:cs="Arial"/>
                <w:szCs w:val="22"/>
              </w:rPr>
              <w:t xml:space="preserve">Automat powinien umożliwić montaż rolki papieru o średnicy wewnętrznej 76,2 mm oraz średnicy zewnętrznej </w:t>
            </w:r>
            <w:r w:rsidRPr="0081610F">
              <w:rPr>
                <w:rFonts w:cs="Arial"/>
                <w:szCs w:val="22"/>
              </w:rPr>
              <w:lastRenderedPageBreak/>
              <w:t xml:space="preserve">minimum 180 </w:t>
            </w:r>
            <w:proofErr w:type="spellStart"/>
            <w:r w:rsidRPr="0081610F">
              <w:rPr>
                <w:rFonts w:cs="Arial"/>
                <w:szCs w:val="22"/>
              </w:rPr>
              <w:t>mm</w:t>
            </w:r>
            <w:proofErr w:type="spellEnd"/>
            <w:r w:rsidRPr="0081610F">
              <w:rPr>
                <w:rFonts w:cs="Arial"/>
                <w:szCs w:val="22"/>
              </w:rPr>
              <w:t>.</w:t>
            </w:r>
          </w:p>
          <w:p w:rsidR="005240D2" w:rsidRPr="0081610F" w:rsidRDefault="005240D2" w:rsidP="00C204B8">
            <w:pPr>
              <w:pStyle w:val="Akapitzlist"/>
              <w:numPr>
                <w:ilvl w:val="1"/>
                <w:numId w:val="14"/>
              </w:numPr>
              <w:jc w:val="both"/>
              <w:rPr>
                <w:rFonts w:cs="Arial"/>
                <w:szCs w:val="22"/>
              </w:rPr>
            </w:pPr>
            <w:r w:rsidRPr="0081610F">
              <w:rPr>
                <w:rFonts w:cs="Arial"/>
                <w:szCs w:val="22"/>
              </w:rPr>
              <w:t>W automacie zastosowany system uniemożliwiający samoczynne rozwijanie się papieru pod wpływem wstrząsów.</w:t>
            </w:r>
          </w:p>
          <w:p w:rsidR="005240D2" w:rsidRPr="0081610F" w:rsidRDefault="005240D2" w:rsidP="00C204B8">
            <w:pPr>
              <w:pStyle w:val="Akapitzlist"/>
              <w:numPr>
                <w:ilvl w:val="1"/>
                <w:numId w:val="14"/>
              </w:numPr>
              <w:jc w:val="both"/>
              <w:rPr>
                <w:rFonts w:cs="Arial"/>
                <w:szCs w:val="22"/>
              </w:rPr>
            </w:pPr>
            <w:r w:rsidRPr="0081610F">
              <w:rPr>
                <w:rFonts w:cs="Arial"/>
                <w:szCs w:val="22"/>
              </w:rPr>
              <w:t xml:space="preserve">Drukarka przystosowana do pracy z rolkami papieru o szerokości wynoszącej minimum 75 </w:t>
            </w:r>
            <w:proofErr w:type="spellStart"/>
            <w:r w:rsidRPr="0081610F">
              <w:rPr>
                <w:rFonts w:cs="Arial"/>
                <w:szCs w:val="22"/>
              </w:rPr>
              <w:t>mm</w:t>
            </w:r>
            <w:proofErr w:type="spellEnd"/>
            <w:r w:rsidRPr="0081610F">
              <w:rPr>
                <w:rFonts w:cs="Arial"/>
                <w:szCs w:val="22"/>
              </w:rPr>
              <w:t>.</w:t>
            </w:r>
          </w:p>
          <w:p w:rsidR="005240D2" w:rsidRPr="0081610F" w:rsidRDefault="005240D2" w:rsidP="00C204B8">
            <w:pPr>
              <w:pStyle w:val="Akapitzlist"/>
              <w:numPr>
                <w:ilvl w:val="1"/>
                <w:numId w:val="14"/>
              </w:numPr>
              <w:jc w:val="both"/>
              <w:rPr>
                <w:rFonts w:cs="Arial"/>
                <w:szCs w:val="22"/>
              </w:rPr>
            </w:pPr>
            <w:r w:rsidRPr="0081610F">
              <w:rPr>
                <w:rFonts w:cs="Arial"/>
                <w:szCs w:val="22"/>
              </w:rPr>
              <w:t>Obsługiwana gramatura papieru wynosi od 80 do 140 g/m2</w:t>
            </w:r>
          </w:p>
          <w:p w:rsidR="005240D2" w:rsidRPr="0081610F" w:rsidRDefault="005240D2" w:rsidP="00C204B8">
            <w:pPr>
              <w:pStyle w:val="Akapitzlist"/>
              <w:numPr>
                <w:ilvl w:val="1"/>
                <w:numId w:val="14"/>
              </w:numPr>
              <w:jc w:val="both"/>
              <w:rPr>
                <w:rFonts w:cs="Arial"/>
                <w:szCs w:val="22"/>
              </w:rPr>
            </w:pPr>
            <w:r w:rsidRPr="0081610F">
              <w:rPr>
                <w:rFonts w:cs="Arial"/>
                <w:szCs w:val="22"/>
              </w:rPr>
              <w:t>Drukarka wyposażona w gilotynę z pełnym cięciem o trwałości minimum 0,5 miliona cięć dla papieru o gramaturze 120 g/m2.</w:t>
            </w:r>
          </w:p>
          <w:p w:rsidR="005240D2" w:rsidRPr="0081610F" w:rsidRDefault="005240D2" w:rsidP="00C204B8">
            <w:pPr>
              <w:pStyle w:val="Akapitzlist"/>
              <w:numPr>
                <w:ilvl w:val="1"/>
                <w:numId w:val="14"/>
              </w:numPr>
              <w:jc w:val="both"/>
              <w:rPr>
                <w:rFonts w:cs="Arial"/>
                <w:szCs w:val="22"/>
              </w:rPr>
            </w:pPr>
            <w:r w:rsidRPr="0081610F">
              <w:rPr>
                <w:rFonts w:cs="Arial"/>
                <w:szCs w:val="22"/>
              </w:rPr>
              <w:t>Drukarka powinna sygnalizować kończący się papier oraz koniec papieru.</w:t>
            </w:r>
          </w:p>
          <w:p w:rsidR="005240D2" w:rsidRPr="0081610F" w:rsidRDefault="005240D2" w:rsidP="00C204B8">
            <w:pPr>
              <w:pStyle w:val="Akapitzlist"/>
              <w:numPr>
                <w:ilvl w:val="1"/>
                <w:numId w:val="14"/>
              </w:numPr>
              <w:jc w:val="both"/>
              <w:rPr>
                <w:rFonts w:cs="Arial"/>
                <w:szCs w:val="22"/>
              </w:rPr>
            </w:pPr>
            <w:r w:rsidRPr="0081610F">
              <w:rPr>
                <w:rFonts w:cs="Arial"/>
                <w:szCs w:val="22"/>
              </w:rPr>
              <w:t xml:space="preserve">System drukujący wyposażony w autonomiczny mechanizm kontroli wydruku (w postaci np. czujnika optycznego) </w:t>
            </w:r>
          </w:p>
          <w:p w:rsidR="005240D2" w:rsidRPr="0081610F" w:rsidRDefault="005240D2" w:rsidP="00C204B8">
            <w:pPr>
              <w:pStyle w:val="Akapitzlist"/>
              <w:numPr>
                <w:ilvl w:val="0"/>
                <w:numId w:val="14"/>
              </w:numPr>
              <w:jc w:val="both"/>
              <w:rPr>
                <w:rFonts w:cs="Arial"/>
                <w:szCs w:val="22"/>
              </w:rPr>
            </w:pPr>
            <w:r w:rsidRPr="0081610F">
              <w:rPr>
                <w:rFonts w:cs="Arial"/>
                <w:szCs w:val="22"/>
              </w:rPr>
              <w:t>Wykonawca zamontuje i uruchomi w automacie czytnik Karty Krakowskiej, Krakowskiej Karty Miejskiej, Legitymacji Studenckiej oraz Małopolskiej Karty Aglomeracyjnej. Czytnik o poniższych parametrach zostanie przekazany przez Zamawiającego po podpisaniu umowy w terminie uzgodnionym przez Strony:</w:t>
            </w:r>
          </w:p>
          <w:p w:rsidR="005240D2" w:rsidRPr="0081610F" w:rsidRDefault="005240D2" w:rsidP="00C204B8">
            <w:pPr>
              <w:pStyle w:val="Akapitzlist"/>
              <w:numPr>
                <w:ilvl w:val="1"/>
                <w:numId w:val="14"/>
              </w:numPr>
              <w:jc w:val="both"/>
              <w:rPr>
                <w:rFonts w:cs="Arial"/>
                <w:szCs w:val="22"/>
              </w:rPr>
            </w:pPr>
            <w:r w:rsidRPr="0081610F">
              <w:rPr>
                <w:rStyle w:val="Uwydatnienie"/>
                <w:rFonts w:cs="Arial"/>
                <w:szCs w:val="22"/>
              </w:rPr>
              <w:t>Czytnik zgodny z normą ISO/IEC 14443 A i B lub równoważną, wyposażony w co najmniej 1 kieszeń na kartę SAM (karta przechowujące klucze szyfrujące)</w:t>
            </w:r>
          </w:p>
          <w:p w:rsidR="005240D2" w:rsidRPr="0081610F" w:rsidRDefault="005240D2" w:rsidP="00C204B8">
            <w:pPr>
              <w:pStyle w:val="Akapitzlist"/>
              <w:numPr>
                <w:ilvl w:val="1"/>
                <w:numId w:val="14"/>
              </w:numPr>
              <w:jc w:val="both"/>
              <w:rPr>
                <w:rFonts w:cs="Arial"/>
                <w:szCs w:val="22"/>
              </w:rPr>
            </w:pPr>
            <w:r w:rsidRPr="0081610F">
              <w:rPr>
                <w:rFonts w:cs="Arial"/>
                <w:szCs w:val="22"/>
              </w:rPr>
              <w:t>Czytnik obsługuje zapis i odczyt biletów elektronicznych Komunikacji Miejskiej w Krakowie na Karcie Krakowskiej, Krakowskiej Karcie Miejskiej oraz Legitymacji Studenckiej w oparciu o standard MIFARE i MIFARE+ i Małopolskiej Karcie Aglomeracyjnej w oparciu o standard JCOP 2.4.2 R3 z emulacją standardu MIFARE.</w:t>
            </w:r>
          </w:p>
          <w:p w:rsidR="005240D2" w:rsidRPr="0081610F" w:rsidRDefault="005240D2" w:rsidP="00C204B8">
            <w:pPr>
              <w:pStyle w:val="Akapitzlist"/>
              <w:numPr>
                <w:ilvl w:val="1"/>
                <w:numId w:val="14"/>
              </w:numPr>
              <w:jc w:val="both"/>
              <w:rPr>
                <w:rFonts w:cs="Arial"/>
                <w:szCs w:val="22"/>
              </w:rPr>
            </w:pPr>
            <w:r w:rsidRPr="0081610F">
              <w:rPr>
                <w:rFonts w:cs="Arial"/>
                <w:szCs w:val="22"/>
              </w:rPr>
              <w:t>Wymiary czytnika wraz z anteną wynoszą ok.: dł. 120mm x szer. 53mm x wys. 22mm</w:t>
            </w:r>
          </w:p>
          <w:p w:rsidR="005240D2" w:rsidRPr="0081610F" w:rsidRDefault="005240D2" w:rsidP="00C204B8">
            <w:pPr>
              <w:pStyle w:val="Akapitzlist"/>
              <w:numPr>
                <w:ilvl w:val="1"/>
                <w:numId w:val="14"/>
              </w:numPr>
              <w:jc w:val="both"/>
              <w:rPr>
                <w:rFonts w:cs="Arial"/>
                <w:szCs w:val="22"/>
              </w:rPr>
            </w:pPr>
            <w:r w:rsidRPr="0081610F">
              <w:rPr>
                <w:rFonts w:cs="Arial"/>
                <w:szCs w:val="22"/>
              </w:rPr>
              <w:t>Szczegóły dotyczące sposobu montażu czytnika wraz z wszelkimi protokołami komunikacyjnymi oraz dokumentacją techniczną zostaną przekazane wraz z czytnikami po zawarciu umowy (w terminie uzgodnionym przez Strony).</w:t>
            </w:r>
          </w:p>
          <w:p w:rsidR="005240D2" w:rsidRPr="0081610F" w:rsidRDefault="005240D2" w:rsidP="00C204B8">
            <w:pPr>
              <w:pStyle w:val="Akapitzlist"/>
              <w:numPr>
                <w:ilvl w:val="0"/>
                <w:numId w:val="14"/>
              </w:numPr>
              <w:jc w:val="both"/>
              <w:rPr>
                <w:rFonts w:cs="Arial"/>
                <w:szCs w:val="22"/>
              </w:rPr>
            </w:pPr>
            <w:r w:rsidRPr="0081610F">
              <w:rPr>
                <w:rFonts w:cs="Arial"/>
                <w:szCs w:val="22"/>
              </w:rPr>
              <w:t>Ogólne wymagania dotyczące aplikacji zarządzającej pracą automatu biletowego (funkcjonalność automatu).</w:t>
            </w:r>
          </w:p>
          <w:p w:rsidR="005240D2" w:rsidRPr="0081610F" w:rsidRDefault="005240D2" w:rsidP="00C204B8">
            <w:pPr>
              <w:pStyle w:val="Akapitzlist"/>
              <w:numPr>
                <w:ilvl w:val="1"/>
                <w:numId w:val="14"/>
              </w:numPr>
              <w:jc w:val="both"/>
              <w:rPr>
                <w:rFonts w:cs="Arial"/>
                <w:szCs w:val="22"/>
              </w:rPr>
            </w:pPr>
            <w:r w:rsidRPr="0081610F">
              <w:rPr>
                <w:rFonts w:cs="Arial"/>
                <w:szCs w:val="22"/>
              </w:rPr>
              <w:t>Obsługa pełnej taryfy biletowej Komunikacji Miejskiej w Krakowie z uwzględnieniem biletów okresowych oraz biletów jednorazowych.</w:t>
            </w:r>
          </w:p>
          <w:p w:rsidR="005240D2" w:rsidRPr="0081610F" w:rsidRDefault="005240D2" w:rsidP="00C204B8">
            <w:pPr>
              <w:pStyle w:val="Akapitzlist"/>
              <w:numPr>
                <w:ilvl w:val="1"/>
                <w:numId w:val="14"/>
              </w:numPr>
              <w:jc w:val="both"/>
              <w:rPr>
                <w:rFonts w:cs="Arial"/>
                <w:szCs w:val="22"/>
              </w:rPr>
            </w:pPr>
            <w:r w:rsidRPr="0081610F">
              <w:rPr>
                <w:rFonts w:cs="Arial"/>
                <w:szCs w:val="22"/>
              </w:rPr>
              <w:t>Możliwość wprowadzania do sprzedaży bonusów cenowych</w:t>
            </w:r>
          </w:p>
          <w:p w:rsidR="005240D2" w:rsidRPr="0081610F" w:rsidRDefault="005240D2" w:rsidP="00C204B8">
            <w:pPr>
              <w:pStyle w:val="Akapitzlist"/>
              <w:numPr>
                <w:ilvl w:val="1"/>
                <w:numId w:val="14"/>
              </w:numPr>
              <w:jc w:val="both"/>
              <w:rPr>
                <w:rFonts w:cs="Arial"/>
                <w:szCs w:val="22"/>
              </w:rPr>
            </w:pPr>
            <w:r w:rsidRPr="0081610F">
              <w:rPr>
                <w:rFonts w:cs="Arial"/>
                <w:szCs w:val="22"/>
              </w:rPr>
              <w:t>Możliwość przechowywania listy zablokowanych kart</w:t>
            </w:r>
          </w:p>
          <w:p w:rsidR="005240D2" w:rsidRPr="0081610F" w:rsidRDefault="005240D2" w:rsidP="00C204B8">
            <w:pPr>
              <w:pStyle w:val="Akapitzlist"/>
              <w:numPr>
                <w:ilvl w:val="1"/>
                <w:numId w:val="14"/>
              </w:numPr>
              <w:jc w:val="both"/>
              <w:rPr>
                <w:rFonts w:cs="Arial"/>
                <w:bCs w:val="0"/>
                <w:szCs w:val="22"/>
              </w:rPr>
            </w:pPr>
            <w:r w:rsidRPr="0081610F">
              <w:rPr>
                <w:rFonts w:cs="Arial"/>
                <w:bCs w:val="0"/>
                <w:szCs w:val="22"/>
              </w:rPr>
              <w:t>Możliwość zmiany zawartości dowolnej pozycji koszyka przez kupującego do czasu zakończenia transakcji</w:t>
            </w:r>
          </w:p>
          <w:p w:rsidR="005240D2" w:rsidRPr="0081610F" w:rsidRDefault="005240D2" w:rsidP="00C204B8">
            <w:pPr>
              <w:pStyle w:val="Akapitzlist"/>
              <w:numPr>
                <w:ilvl w:val="1"/>
                <w:numId w:val="14"/>
              </w:numPr>
              <w:jc w:val="both"/>
              <w:rPr>
                <w:rFonts w:cs="Arial"/>
                <w:bCs w:val="0"/>
                <w:szCs w:val="22"/>
              </w:rPr>
            </w:pPr>
            <w:r w:rsidRPr="0081610F">
              <w:rPr>
                <w:rFonts w:cs="Arial"/>
                <w:bCs w:val="0"/>
                <w:szCs w:val="22"/>
              </w:rPr>
              <w:t>Automatyczna aktualizacja listy linii KMK na które można kupować bilety okresowe.</w:t>
            </w:r>
          </w:p>
          <w:p w:rsidR="005240D2" w:rsidRPr="0081610F" w:rsidRDefault="005240D2" w:rsidP="00C204B8">
            <w:pPr>
              <w:pStyle w:val="Akapitzlist"/>
              <w:numPr>
                <w:ilvl w:val="1"/>
                <w:numId w:val="14"/>
              </w:numPr>
              <w:jc w:val="both"/>
              <w:rPr>
                <w:rFonts w:cs="Arial"/>
                <w:szCs w:val="22"/>
              </w:rPr>
            </w:pPr>
            <w:r w:rsidRPr="0081610F">
              <w:rPr>
                <w:rFonts w:cs="Arial"/>
                <w:bCs w:val="0"/>
                <w:szCs w:val="22"/>
              </w:rPr>
              <w:t>Filtrowanie listy linii KMK na podstawie wprowadzanych znaków</w:t>
            </w:r>
          </w:p>
          <w:p w:rsidR="005240D2" w:rsidRPr="0081610F" w:rsidRDefault="005240D2" w:rsidP="00C204B8">
            <w:pPr>
              <w:pStyle w:val="Akapitzlist"/>
              <w:numPr>
                <w:ilvl w:val="1"/>
                <w:numId w:val="14"/>
              </w:numPr>
              <w:jc w:val="both"/>
              <w:rPr>
                <w:rFonts w:cs="Arial"/>
                <w:szCs w:val="22"/>
              </w:rPr>
            </w:pPr>
            <w:r w:rsidRPr="0081610F">
              <w:rPr>
                <w:rFonts w:cs="Arial"/>
                <w:szCs w:val="22"/>
              </w:rPr>
              <w:t>Przejrzysty sposób komunikacji z pasażerem za pomocą ekranu dotykowego.</w:t>
            </w:r>
          </w:p>
          <w:p w:rsidR="005240D2" w:rsidRPr="006A44BF" w:rsidRDefault="005240D2" w:rsidP="00C204B8">
            <w:pPr>
              <w:pStyle w:val="Akapitzlist"/>
              <w:numPr>
                <w:ilvl w:val="1"/>
                <w:numId w:val="14"/>
              </w:numPr>
              <w:jc w:val="both"/>
              <w:rPr>
                <w:rFonts w:cs="Arial"/>
                <w:szCs w:val="22"/>
              </w:rPr>
            </w:pPr>
            <w:r w:rsidRPr="0081610F">
              <w:rPr>
                <w:rFonts w:cs="Arial"/>
                <w:szCs w:val="22"/>
              </w:rPr>
              <w:t xml:space="preserve">Szczegóły dotyczące GUI (Graficzny Interfejs </w:t>
            </w:r>
            <w:r w:rsidRPr="006A44BF">
              <w:rPr>
                <w:rFonts w:cs="Arial"/>
                <w:szCs w:val="22"/>
              </w:rPr>
              <w:t xml:space="preserve">Użytkownika) oraz wszelkich wydruków z automatu włącznie z biletami zostaną ustalone z Zamawiających po podpisaniu umowy </w:t>
            </w:r>
          </w:p>
          <w:p w:rsidR="005240D2" w:rsidRPr="0081610F" w:rsidRDefault="005240D2" w:rsidP="00C204B8">
            <w:pPr>
              <w:pStyle w:val="Akapitzlist"/>
              <w:numPr>
                <w:ilvl w:val="1"/>
                <w:numId w:val="14"/>
              </w:numPr>
              <w:jc w:val="both"/>
              <w:rPr>
                <w:rFonts w:cs="Arial"/>
                <w:szCs w:val="22"/>
              </w:rPr>
            </w:pPr>
            <w:r w:rsidRPr="0081610F">
              <w:rPr>
                <w:rFonts w:cs="Arial"/>
                <w:szCs w:val="22"/>
              </w:rPr>
              <w:t>Interfejs powinien być dostosowany do potrzeb osób niedowidzących, z możliwością łatwej rozbudowy i uzupełnienia o nowe informacje. Interfejs powinien spełniać standard co najmniej WCAG 2.3 na poziomie minimum AA.</w:t>
            </w:r>
          </w:p>
          <w:p w:rsidR="005240D2" w:rsidRPr="0081610F" w:rsidRDefault="005240D2" w:rsidP="00C204B8">
            <w:pPr>
              <w:pStyle w:val="Akapitzlist"/>
              <w:numPr>
                <w:ilvl w:val="1"/>
                <w:numId w:val="14"/>
              </w:numPr>
              <w:jc w:val="both"/>
              <w:rPr>
                <w:rFonts w:cs="Arial"/>
                <w:szCs w:val="22"/>
              </w:rPr>
            </w:pPr>
            <w:r w:rsidRPr="0081610F">
              <w:rPr>
                <w:rFonts w:cs="Arial"/>
                <w:szCs w:val="22"/>
              </w:rPr>
              <w:t>Obsługa automatu w języku polskim  i minimum dwóch językach obcych, w tym angielskim i niemieckim. W przypadku wyboru jednego z języków obcych po określonym czasie od ostatniego użycia urządzenia (czas dowolnie konfigurowalny) interfejs automatycznie powraca do języka polskiego.</w:t>
            </w:r>
          </w:p>
          <w:p w:rsidR="005240D2" w:rsidRPr="0081610F" w:rsidRDefault="005240D2" w:rsidP="00C204B8">
            <w:pPr>
              <w:pStyle w:val="Akapitzlist"/>
              <w:numPr>
                <w:ilvl w:val="1"/>
                <w:numId w:val="14"/>
              </w:numPr>
              <w:jc w:val="both"/>
              <w:rPr>
                <w:rStyle w:val="Uwydatnienie"/>
                <w:rFonts w:cs="Arial"/>
                <w:i w:val="0"/>
                <w:iCs w:val="0"/>
                <w:szCs w:val="22"/>
              </w:rPr>
            </w:pPr>
            <w:r w:rsidRPr="0081610F">
              <w:rPr>
                <w:rStyle w:val="Uwydatnienie"/>
                <w:rFonts w:cs="Arial"/>
                <w:szCs w:val="22"/>
              </w:rPr>
              <w:lastRenderedPageBreak/>
              <w:t>Przy przerwie w transakcji trwającej dłużej niż 30 sek. (czas musi być konfigurowalny) musi zostać ona przerwana i automat powinien powrócić do głównego ekranu. W przypadku gdy została dokonana zapłata częściowa gotówka zostaje zwrócona.</w:t>
            </w:r>
          </w:p>
          <w:p w:rsidR="005240D2" w:rsidRPr="0081610F" w:rsidRDefault="005240D2" w:rsidP="00C204B8">
            <w:pPr>
              <w:pStyle w:val="Akapitzlist"/>
              <w:numPr>
                <w:ilvl w:val="1"/>
                <w:numId w:val="14"/>
              </w:numPr>
              <w:jc w:val="both"/>
              <w:rPr>
                <w:rStyle w:val="Uwydatnienie"/>
                <w:rFonts w:cs="Arial"/>
                <w:i w:val="0"/>
                <w:iCs w:val="0"/>
                <w:szCs w:val="22"/>
              </w:rPr>
            </w:pPr>
            <w:r w:rsidRPr="0081610F">
              <w:rPr>
                <w:rStyle w:val="Uwydatnienie"/>
                <w:rFonts w:cs="Arial"/>
                <w:szCs w:val="22"/>
              </w:rPr>
              <w:t>Automat nie może akceptować mieszanych płatności (gotówkowe i bezgotówkowe), przy jednej transakcji.</w:t>
            </w:r>
          </w:p>
          <w:p w:rsidR="005240D2" w:rsidRPr="0081610F" w:rsidRDefault="005240D2" w:rsidP="00C204B8">
            <w:pPr>
              <w:pStyle w:val="Akapitzlist"/>
              <w:numPr>
                <w:ilvl w:val="1"/>
                <w:numId w:val="14"/>
              </w:numPr>
              <w:jc w:val="both"/>
              <w:rPr>
                <w:rFonts w:cs="Arial"/>
                <w:szCs w:val="22"/>
              </w:rPr>
            </w:pPr>
            <w:r w:rsidRPr="0081610F">
              <w:rPr>
                <w:rFonts w:cs="Arial"/>
                <w:szCs w:val="22"/>
              </w:rPr>
              <w:t>W przypadku gdy zawartość zasobników karuzelowych nie pozwala na wydanie reszty transakcja powinna zostać przerwana z odpowiednim komunikatem dla pasażera a wpłacona gotówka zwrócona. Do czasu napełnienia zasobników automat przechodzi w tryb sprzedaży tylko za odliczoną kwotę informując o tym pasażera.</w:t>
            </w:r>
          </w:p>
          <w:p w:rsidR="005240D2" w:rsidRPr="0081610F" w:rsidRDefault="005240D2" w:rsidP="00C204B8">
            <w:pPr>
              <w:pStyle w:val="Akapitzlist"/>
              <w:numPr>
                <w:ilvl w:val="1"/>
                <w:numId w:val="14"/>
              </w:numPr>
              <w:jc w:val="both"/>
              <w:rPr>
                <w:rFonts w:cs="Arial"/>
                <w:szCs w:val="22"/>
              </w:rPr>
            </w:pPr>
            <w:r w:rsidRPr="0081610F">
              <w:rPr>
                <w:rFonts w:cs="Arial"/>
                <w:szCs w:val="22"/>
              </w:rPr>
              <w:t>Rozliczanie transa</w:t>
            </w:r>
            <w:r w:rsidR="006A44BF">
              <w:rPr>
                <w:rFonts w:cs="Arial"/>
                <w:szCs w:val="22"/>
              </w:rPr>
              <w:t>kcji gotówkowych w walucie PLN i</w:t>
            </w:r>
            <w:r w:rsidRPr="0081610F">
              <w:rPr>
                <w:rFonts w:cs="Arial"/>
                <w:szCs w:val="22"/>
              </w:rPr>
              <w:t xml:space="preserve"> walucie EURO </w:t>
            </w:r>
            <w:r w:rsidRPr="006A44BF">
              <w:rPr>
                <w:rFonts w:cs="Arial"/>
                <w:szCs w:val="22"/>
              </w:rPr>
              <w:t>w przyszłości</w:t>
            </w:r>
            <w:r w:rsidR="006A44BF">
              <w:rPr>
                <w:rFonts w:cs="Arial"/>
                <w:szCs w:val="22"/>
              </w:rPr>
              <w:t xml:space="preserve"> do wyboru przez Zamawiającego</w:t>
            </w:r>
            <w:r w:rsidRPr="0081610F">
              <w:rPr>
                <w:rFonts w:cs="Arial"/>
                <w:szCs w:val="22"/>
              </w:rPr>
              <w:t>.</w:t>
            </w:r>
          </w:p>
          <w:p w:rsidR="005240D2" w:rsidRPr="0081610F" w:rsidRDefault="005240D2" w:rsidP="00C204B8">
            <w:pPr>
              <w:pStyle w:val="Akapitzlist"/>
              <w:numPr>
                <w:ilvl w:val="1"/>
                <w:numId w:val="14"/>
              </w:numPr>
              <w:jc w:val="both"/>
              <w:rPr>
                <w:rFonts w:cs="Arial"/>
                <w:szCs w:val="22"/>
              </w:rPr>
            </w:pPr>
            <w:r w:rsidRPr="0081610F">
              <w:rPr>
                <w:rFonts w:cs="Arial"/>
                <w:szCs w:val="22"/>
              </w:rPr>
              <w:t xml:space="preserve">Rozliczanie transakcji bezgotówkowych z wykorzystaniem kart płatniczych z dowolnym agentem rozliczeniowym Aktualnie agentem rozliczeniowym Zamawiającego jest </w:t>
            </w:r>
            <w:proofErr w:type="spellStart"/>
            <w:r w:rsidRPr="0081610F">
              <w:rPr>
                <w:rFonts w:cs="Arial"/>
                <w:szCs w:val="22"/>
              </w:rPr>
              <w:t>Elavon</w:t>
            </w:r>
            <w:proofErr w:type="spellEnd"/>
            <w:r w:rsidRPr="0081610F">
              <w:rPr>
                <w:rFonts w:cs="Arial"/>
                <w:szCs w:val="22"/>
              </w:rPr>
              <w:t xml:space="preserve"> Financial Services </w:t>
            </w:r>
            <w:proofErr w:type="spellStart"/>
            <w:r w:rsidRPr="0081610F">
              <w:rPr>
                <w:rFonts w:cs="Arial"/>
                <w:szCs w:val="22"/>
              </w:rPr>
              <w:t>Designated</w:t>
            </w:r>
            <w:proofErr w:type="spellEnd"/>
            <w:r w:rsidRPr="0081610F">
              <w:rPr>
                <w:rFonts w:cs="Arial"/>
                <w:szCs w:val="22"/>
              </w:rPr>
              <w:t xml:space="preserve"> </w:t>
            </w:r>
            <w:proofErr w:type="spellStart"/>
            <w:r w:rsidRPr="0081610F">
              <w:rPr>
                <w:rFonts w:cs="Arial"/>
                <w:szCs w:val="22"/>
              </w:rPr>
              <w:t>Activity</w:t>
            </w:r>
            <w:proofErr w:type="spellEnd"/>
            <w:r w:rsidRPr="0081610F">
              <w:rPr>
                <w:rFonts w:cs="Arial"/>
                <w:szCs w:val="22"/>
              </w:rPr>
              <w:t xml:space="preserve"> Company Spółka z o. o. o Wyznaczonym Przedmiocie Działalności oddział w Polsce.</w:t>
            </w:r>
          </w:p>
          <w:p w:rsidR="005240D2" w:rsidRPr="0081610F" w:rsidRDefault="005240D2" w:rsidP="00C204B8">
            <w:pPr>
              <w:pStyle w:val="Akapitzlist"/>
              <w:numPr>
                <w:ilvl w:val="1"/>
                <w:numId w:val="14"/>
              </w:numPr>
              <w:rPr>
                <w:rFonts w:cs="Arial"/>
                <w:szCs w:val="22"/>
              </w:rPr>
            </w:pPr>
            <w:r w:rsidRPr="0081610F">
              <w:rPr>
                <w:rFonts w:cs="Arial"/>
                <w:szCs w:val="22"/>
              </w:rPr>
              <w:t xml:space="preserve">Automat powinien na bieżąco raportować informacje do </w:t>
            </w:r>
            <w:proofErr w:type="spellStart"/>
            <w:r w:rsidRPr="0081610F">
              <w:rPr>
                <w:rFonts w:cs="Arial"/>
                <w:szCs w:val="22"/>
              </w:rPr>
              <w:t>autokomputera</w:t>
            </w:r>
            <w:proofErr w:type="spellEnd"/>
            <w:r w:rsidRPr="0081610F">
              <w:rPr>
                <w:rFonts w:cs="Arial"/>
                <w:szCs w:val="22"/>
              </w:rPr>
              <w:t xml:space="preserve"> pojazdu o takich zdarzeniach jak awaria, brak papieru, pełna kaseta końcowa, nieautoryzowane otwarcie, id pojazdu, nr linii wraz z datą i godziną zmiany itp.</w:t>
            </w:r>
          </w:p>
          <w:p w:rsidR="005240D2" w:rsidRPr="0081610F" w:rsidRDefault="005240D2" w:rsidP="00C204B8">
            <w:pPr>
              <w:pStyle w:val="Akapitzlist"/>
              <w:numPr>
                <w:ilvl w:val="1"/>
                <w:numId w:val="14"/>
              </w:numPr>
              <w:jc w:val="both"/>
              <w:rPr>
                <w:rFonts w:cs="Arial"/>
                <w:szCs w:val="22"/>
              </w:rPr>
            </w:pPr>
            <w:r w:rsidRPr="0081610F">
              <w:rPr>
                <w:rFonts w:cs="Arial"/>
                <w:szCs w:val="22"/>
              </w:rPr>
              <w:t>Automat powinien na bieżąco (nie rzadziej niż raz na 15 minut, przy czym czas ten powinien być konfigurowalny) raportować informacje do systemu centralnego o takich zdarzeniach jak awaria, brak papieru, pełna kaseta końcowa, nieautoryzowane otwarcie a także wszelkie dane sprzedażowe, raporty gotówkowe oraz inne zdarzenia, które miały miejsce w automacie.</w:t>
            </w:r>
          </w:p>
          <w:p w:rsidR="005240D2" w:rsidRPr="0081610F" w:rsidRDefault="005240D2" w:rsidP="00C204B8">
            <w:pPr>
              <w:pStyle w:val="Akapitzlist"/>
              <w:numPr>
                <w:ilvl w:val="1"/>
                <w:numId w:val="14"/>
              </w:numPr>
              <w:jc w:val="both"/>
              <w:rPr>
                <w:rFonts w:cs="Arial"/>
                <w:szCs w:val="22"/>
              </w:rPr>
            </w:pPr>
            <w:r w:rsidRPr="0081610F">
              <w:rPr>
                <w:rFonts w:cs="Arial"/>
                <w:szCs w:val="22"/>
              </w:rPr>
              <w:t>W przypadku awarii urządzenia automat przechodzi w stan „nieczynny” informując o tym na ekranie oraz przekazuje takową informację do systemu centralnego.</w:t>
            </w:r>
          </w:p>
          <w:p w:rsidR="005240D2" w:rsidRPr="0081610F" w:rsidRDefault="005240D2" w:rsidP="00C204B8">
            <w:pPr>
              <w:pStyle w:val="Akapitzlist"/>
              <w:numPr>
                <w:ilvl w:val="1"/>
                <w:numId w:val="14"/>
              </w:numPr>
              <w:jc w:val="both"/>
              <w:rPr>
                <w:rFonts w:cs="Arial"/>
                <w:szCs w:val="22"/>
              </w:rPr>
            </w:pPr>
            <w:r w:rsidRPr="0081610F">
              <w:rPr>
                <w:rFonts w:cs="Arial"/>
                <w:szCs w:val="22"/>
              </w:rPr>
              <w:t>Automat powinien rejestrować i przechowywać w pamięci takie zdarzenia jak szczegółowy przebieg transakcji, działania serwisowe, awarie, błędy, ostrzeżenia itp. Raporty zdarzeń powinny być eksportowane automatycznie do systemu centralnego.</w:t>
            </w:r>
          </w:p>
          <w:p w:rsidR="005240D2" w:rsidRPr="0081610F" w:rsidRDefault="005240D2" w:rsidP="00C204B8">
            <w:pPr>
              <w:pStyle w:val="Akapitzlist"/>
              <w:numPr>
                <w:ilvl w:val="1"/>
                <w:numId w:val="14"/>
              </w:numPr>
              <w:jc w:val="both"/>
              <w:rPr>
                <w:rFonts w:cs="Arial"/>
                <w:szCs w:val="22"/>
              </w:rPr>
            </w:pPr>
            <w:r w:rsidRPr="0081610F">
              <w:rPr>
                <w:rFonts w:cs="Arial"/>
                <w:szCs w:val="22"/>
              </w:rPr>
              <w:t>Rejestr wszelkich zdarzeń powinien być przechowywany przez automat w nieulotnej pamięci przez okres minimum 12 miesięcy od daty zdarzenia.</w:t>
            </w:r>
          </w:p>
          <w:p w:rsidR="005240D2" w:rsidRPr="0081610F" w:rsidRDefault="005240D2" w:rsidP="00C204B8">
            <w:pPr>
              <w:pStyle w:val="Akapitzlist"/>
              <w:numPr>
                <w:ilvl w:val="1"/>
                <w:numId w:val="14"/>
              </w:numPr>
              <w:spacing w:before="100" w:beforeAutospacing="1" w:after="100" w:afterAutospacing="1"/>
              <w:jc w:val="both"/>
              <w:rPr>
                <w:rStyle w:val="Uwydatnienie"/>
                <w:rFonts w:cs="Arial"/>
                <w:i w:val="0"/>
                <w:iCs w:val="0"/>
                <w:szCs w:val="22"/>
              </w:rPr>
            </w:pPr>
            <w:r w:rsidRPr="0081610F">
              <w:rPr>
                <w:rStyle w:val="Uwydatnienie"/>
                <w:rFonts w:cs="Arial"/>
                <w:szCs w:val="22"/>
              </w:rPr>
              <w:t xml:space="preserve">Oprogramowanie serwisowe automatu musi zapewniać możliwość dostępu do menu serwisowego, z różnymi poziomami uprawnień, np. serwis, administrator, obsługa wymiany kaset itp. Poziomy uprawnień muszą być dowolnie ustawiany dla różnych grup użytkowników. Każdorazowe zameldowanie i wymeldowanie serwisu musi być przekazane </w:t>
            </w:r>
            <w:proofErr w:type="spellStart"/>
            <w:r w:rsidRPr="0081610F">
              <w:rPr>
                <w:rStyle w:val="Uwydatnienie"/>
                <w:rFonts w:cs="Arial"/>
                <w:szCs w:val="22"/>
              </w:rPr>
              <w:t>on-line</w:t>
            </w:r>
            <w:proofErr w:type="spellEnd"/>
            <w:r w:rsidRPr="0081610F">
              <w:rPr>
                <w:rStyle w:val="Uwydatnienie"/>
                <w:rFonts w:cs="Arial"/>
                <w:szCs w:val="22"/>
              </w:rPr>
              <w:t xml:space="preserve"> do centralnego systemu zarządzania. Zameldowanie/logowanie do automatu następuje po użyciu indywidualnego </w:t>
            </w:r>
            <w:proofErr w:type="spellStart"/>
            <w:r w:rsidRPr="0081610F">
              <w:rPr>
                <w:rStyle w:val="Uwydatnienie"/>
                <w:rFonts w:cs="Arial"/>
                <w:szCs w:val="22"/>
              </w:rPr>
              <w:t>loginu</w:t>
            </w:r>
            <w:proofErr w:type="spellEnd"/>
            <w:r w:rsidRPr="0081610F">
              <w:rPr>
                <w:rStyle w:val="Uwydatnienie"/>
                <w:rFonts w:cs="Arial"/>
                <w:szCs w:val="22"/>
              </w:rPr>
              <w:t xml:space="preserve"> i hasła lub klucza sprzętowego (np. indywidualna karta lub nośnik USB) i wpisaniu hasła.  W przypadku zastosowania  klucza sprzętowego powinien on zawierać lokalnie zapisane uprawnienia z możliwością stosowania ograniczeń czasowych, oraz zabezpieczone przed prostym skopiowaniem na inny nośnik. </w:t>
            </w:r>
          </w:p>
          <w:p w:rsidR="005240D2" w:rsidRPr="0081610F" w:rsidRDefault="005240D2" w:rsidP="00C204B8">
            <w:pPr>
              <w:pStyle w:val="Akapitzlist"/>
              <w:numPr>
                <w:ilvl w:val="1"/>
                <w:numId w:val="14"/>
              </w:numPr>
              <w:jc w:val="both"/>
              <w:rPr>
                <w:rFonts w:cs="Arial"/>
                <w:szCs w:val="22"/>
              </w:rPr>
            </w:pPr>
            <w:r w:rsidRPr="0081610F">
              <w:rPr>
                <w:rFonts w:cs="Arial"/>
                <w:szCs w:val="22"/>
              </w:rPr>
              <w:t>Automat powinien umożliwiać zakupu więcej niż jednego biletu jednorazowego a także wielu rodzajów biletów w czasie jednej transakcji. Do czasu dokonania płatności automat powinien umożliwić dowolna zmianę zawartości koszyka, w tym zmianę ilości dotychczas wybranych biletów łącznie z ich wyzerowaniem oraz dodanie innych biletów.</w:t>
            </w:r>
          </w:p>
          <w:p w:rsidR="005240D2" w:rsidRPr="0081610F" w:rsidRDefault="005240D2" w:rsidP="00C204B8">
            <w:pPr>
              <w:pStyle w:val="Akapitzlist"/>
              <w:numPr>
                <w:ilvl w:val="1"/>
                <w:numId w:val="14"/>
              </w:numPr>
              <w:jc w:val="both"/>
              <w:rPr>
                <w:rFonts w:cs="Arial"/>
                <w:szCs w:val="22"/>
              </w:rPr>
            </w:pPr>
            <w:r w:rsidRPr="0081610F">
              <w:rPr>
                <w:rFonts w:cs="Arial"/>
                <w:szCs w:val="22"/>
              </w:rPr>
              <w:lastRenderedPageBreak/>
              <w:t>Automat powinien posiadać możliwość zaprogramowania minimum dwóch zestawów cenników oraz możliwość automatycznego przełączania się między nimi w określonym czasie – wejście w życie nowej taryfy.</w:t>
            </w:r>
          </w:p>
          <w:p w:rsidR="005240D2" w:rsidRPr="0081610F" w:rsidRDefault="005240D2" w:rsidP="00C204B8">
            <w:pPr>
              <w:pStyle w:val="Akapitzlist"/>
              <w:numPr>
                <w:ilvl w:val="1"/>
                <w:numId w:val="14"/>
              </w:numPr>
              <w:jc w:val="both"/>
              <w:rPr>
                <w:rFonts w:cs="Arial"/>
                <w:szCs w:val="22"/>
              </w:rPr>
            </w:pPr>
            <w:r w:rsidRPr="0081610F">
              <w:rPr>
                <w:rFonts w:cs="Arial"/>
                <w:szCs w:val="22"/>
              </w:rPr>
              <w:t>Taryfa powinna być osobnym komponentem systemu, który można zmieniać bez ingerencji w oprogramowanie automatu.</w:t>
            </w:r>
          </w:p>
          <w:p w:rsidR="005240D2" w:rsidRPr="0081610F" w:rsidRDefault="005240D2" w:rsidP="00C204B8">
            <w:pPr>
              <w:pStyle w:val="Akapitzlist"/>
              <w:numPr>
                <w:ilvl w:val="1"/>
                <w:numId w:val="14"/>
              </w:numPr>
              <w:jc w:val="both"/>
              <w:rPr>
                <w:rFonts w:cs="Arial"/>
                <w:szCs w:val="22"/>
              </w:rPr>
            </w:pPr>
            <w:r w:rsidRPr="0081610F">
              <w:rPr>
                <w:rFonts w:cs="Arial"/>
                <w:szCs w:val="22"/>
              </w:rPr>
              <w:t>Nadruk na biletach musi posiadać niezbędne informacje określone w taryfie. Treść nadruku zostanie ustalona z Zamawiającym po podpisaniu umowy w terminie uzgodnionym przez Strony.</w:t>
            </w:r>
          </w:p>
          <w:p w:rsidR="005240D2" w:rsidRPr="0081610F" w:rsidRDefault="005240D2" w:rsidP="00C204B8">
            <w:pPr>
              <w:pStyle w:val="Akapitzlist"/>
              <w:numPr>
                <w:ilvl w:val="1"/>
                <w:numId w:val="14"/>
              </w:numPr>
              <w:jc w:val="both"/>
              <w:rPr>
                <w:rFonts w:cs="Arial"/>
                <w:szCs w:val="22"/>
              </w:rPr>
            </w:pPr>
            <w:r w:rsidRPr="0081610F">
              <w:rPr>
                <w:rFonts w:cs="Arial"/>
                <w:szCs w:val="22"/>
              </w:rPr>
              <w:t>Automat musi mieć możliwość personalizacji indywidualnym numerem nadawanym przez Zamawiającego. Numer minimum z przedziału 00000-99999, trwały i przechowywany w pamięci nawet po wyłączeniu urządzenia od stałego dopływu zasilania. Zmiana numeru możliwa przez Zamawiającego bez konieczności ingerencji Wykonawcy.</w:t>
            </w:r>
          </w:p>
          <w:p w:rsidR="005240D2" w:rsidRPr="0081610F" w:rsidRDefault="005240D2" w:rsidP="00C204B8">
            <w:pPr>
              <w:pStyle w:val="Akapitzlist"/>
              <w:numPr>
                <w:ilvl w:val="0"/>
                <w:numId w:val="14"/>
              </w:numPr>
              <w:jc w:val="both"/>
              <w:rPr>
                <w:rFonts w:cs="Arial"/>
                <w:szCs w:val="22"/>
              </w:rPr>
            </w:pPr>
            <w:r w:rsidRPr="0081610F">
              <w:rPr>
                <w:rFonts w:cs="Arial"/>
                <w:szCs w:val="22"/>
              </w:rPr>
              <w:t>Wymagania techniczne automatu</w:t>
            </w:r>
          </w:p>
          <w:p w:rsidR="005240D2" w:rsidRPr="0081610F" w:rsidRDefault="005240D2" w:rsidP="00C204B8">
            <w:pPr>
              <w:pStyle w:val="Akapitzlist"/>
              <w:numPr>
                <w:ilvl w:val="1"/>
                <w:numId w:val="14"/>
              </w:numPr>
              <w:jc w:val="both"/>
              <w:rPr>
                <w:rFonts w:cs="Arial"/>
                <w:szCs w:val="22"/>
              </w:rPr>
            </w:pPr>
            <w:r w:rsidRPr="0081610F">
              <w:rPr>
                <w:rFonts w:cs="Arial"/>
                <w:szCs w:val="22"/>
              </w:rPr>
              <w:t xml:space="preserve">Automat wyposażony w moduł transmisji danych GSM/GPRS/UMTS oraz zewnętrzną antenę GSM/GPRS/UMTS. Moduł powinien być wyposażony w system </w:t>
            </w:r>
            <w:proofErr w:type="spellStart"/>
            <w:r w:rsidRPr="0081610F">
              <w:rPr>
                <w:rFonts w:cs="Arial"/>
                <w:szCs w:val="22"/>
              </w:rPr>
              <w:t>watchdog</w:t>
            </w:r>
            <w:proofErr w:type="spellEnd"/>
            <w:r w:rsidRPr="0081610F">
              <w:rPr>
                <w:rFonts w:cs="Arial"/>
                <w:szCs w:val="22"/>
              </w:rPr>
              <w:t>. Zamawiający dostarczy do automatów karty SIM, pracujące w sieci operatora GSM, w ramach prywatnego APN.</w:t>
            </w:r>
          </w:p>
          <w:p w:rsidR="005240D2" w:rsidRPr="0081610F" w:rsidRDefault="005240D2" w:rsidP="00C204B8">
            <w:pPr>
              <w:pStyle w:val="Akapitzlist"/>
              <w:numPr>
                <w:ilvl w:val="1"/>
                <w:numId w:val="14"/>
              </w:numPr>
              <w:jc w:val="both"/>
              <w:rPr>
                <w:rFonts w:cs="Arial"/>
                <w:szCs w:val="22"/>
              </w:rPr>
            </w:pPr>
            <w:r w:rsidRPr="0081610F">
              <w:rPr>
                <w:rFonts w:cs="Arial"/>
                <w:szCs w:val="22"/>
              </w:rPr>
              <w:t>Automat wyposażony w moduł GPS umożliwiający przekazywanie na bieżąco informacji o położeniu urządzenia.</w:t>
            </w:r>
          </w:p>
          <w:p w:rsidR="005240D2" w:rsidRPr="0081610F" w:rsidRDefault="005240D2" w:rsidP="00C204B8">
            <w:pPr>
              <w:pStyle w:val="Akapitzlist"/>
              <w:numPr>
                <w:ilvl w:val="1"/>
                <w:numId w:val="14"/>
              </w:numPr>
              <w:jc w:val="both"/>
              <w:rPr>
                <w:rFonts w:cs="Arial"/>
                <w:szCs w:val="22"/>
              </w:rPr>
            </w:pPr>
            <w:r w:rsidRPr="0081610F">
              <w:rPr>
                <w:rFonts w:cs="Arial"/>
                <w:szCs w:val="22"/>
              </w:rPr>
              <w:t>Urządzenie powinno mieć podtrzymywany bateryjnie zegar. Ponadto oprogramowanie powinno obsługiwać automatyczną synchronizację czasu w oparciu o dane komputera pojazdu i/lub serwer czasu ustalony z Zamawiającym.</w:t>
            </w:r>
          </w:p>
          <w:p w:rsidR="005240D2" w:rsidRPr="0081610F" w:rsidRDefault="005240D2" w:rsidP="00C204B8">
            <w:pPr>
              <w:pStyle w:val="Akapitzlist"/>
              <w:numPr>
                <w:ilvl w:val="1"/>
                <w:numId w:val="14"/>
              </w:numPr>
              <w:jc w:val="both"/>
              <w:rPr>
                <w:rFonts w:cs="Arial"/>
                <w:szCs w:val="22"/>
              </w:rPr>
            </w:pPr>
            <w:r w:rsidRPr="0081610F">
              <w:rPr>
                <w:rFonts w:cs="Arial"/>
                <w:szCs w:val="22"/>
              </w:rPr>
              <w:t>Automat posiadający własny i niezależny moduł zasilania, który w przypadku zaniku napięcia zewnętrznego pozwali na dokończenie trwającej transakcji oraz umożliwi bezpieczne zamknięcie systemu.</w:t>
            </w:r>
          </w:p>
          <w:p w:rsidR="005240D2" w:rsidRPr="0081610F" w:rsidRDefault="005240D2" w:rsidP="00C204B8">
            <w:pPr>
              <w:pStyle w:val="Akapitzlist"/>
              <w:numPr>
                <w:ilvl w:val="1"/>
                <w:numId w:val="14"/>
              </w:numPr>
              <w:jc w:val="both"/>
              <w:rPr>
                <w:rFonts w:cs="Arial"/>
                <w:szCs w:val="22"/>
              </w:rPr>
            </w:pPr>
            <w:r w:rsidRPr="0081610F">
              <w:rPr>
                <w:rFonts w:cs="Arial"/>
                <w:szCs w:val="22"/>
              </w:rPr>
              <w:t>Urządzenie powinno posiadać syrenę alarmową uruchamianą w przypadku nieautoryzowanego dostępu do automatu. Po uruchomieniu alarmu informacja powinna być bezzwłocznie wysłana do systemu centralnego oraz komputera pojazdu.</w:t>
            </w:r>
          </w:p>
          <w:p w:rsidR="005240D2" w:rsidRPr="0081610F" w:rsidRDefault="005240D2" w:rsidP="00C204B8">
            <w:pPr>
              <w:pStyle w:val="Akapitzlist"/>
              <w:numPr>
                <w:ilvl w:val="1"/>
                <w:numId w:val="14"/>
              </w:numPr>
              <w:jc w:val="both"/>
              <w:rPr>
                <w:rFonts w:cs="Arial"/>
                <w:szCs w:val="22"/>
              </w:rPr>
            </w:pPr>
            <w:r w:rsidRPr="0081610F">
              <w:rPr>
                <w:rFonts w:cs="Arial"/>
                <w:szCs w:val="22"/>
              </w:rPr>
              <w:t xml:space="preserve">Urządzenie powinno być </w:t>
            </w:r>
            <w:proofErr w:type="spellStart"/>
            <w:r w:rsidRPr="0081610F">
              <w:rPr>
                <w:rFonts w:cs="Arial"/>
                <w:szCs w:val="22"/>
              </w:rPr>
              <w:t>wandaloodporne</w:t>
            </w:r>
            <w:proofErr w:type="spellEnd"/>
            <w:r w:rsidRPr="0081610F">
              <w:rPr>
                <w:rFonts w:cs="Arial"/>
                <w:szCs w:val="22"/>
              </w:rPr>
              <w:t xml:space="preserve"> oraz wstrząsoodporne. </w:t>
            </w:r>
          </w:p>
          <w:p w:rsidR="005240D2" w:rsidRPr="0081610F" w:rsidRDefault="005240D2" w:rsidP="00C204B8">
            <w:pPr>
              <w:pStyle w:val="Akapitzlist"/>
              <w:numPr>
                <w:ilvl w:val="1"/>
                <w:numId w:val="14"/>
              </w:numPr>
              <w:jc w:val="both"/>
              <w:rPr>
                <w:rStyle w:val="Uwydatnienie"/>
                <w:rFonts w:cs="Arial"/>
                <w:i w:val="0"/>
                <w:iCs w:val="0"/>
                <w:szCs w:val="22"/>
              </w:rPr>
            </w:pPr>
            <w:r w:rsidRPr="0081610F">
              <w:rPr>
                <w:rStyle w:val="Uwydatnienie"/>
                <w:rFonts w:cs="Arial"/>
                <w:szCs w:val="22"/>
              </w:rPr>
              <w:t>Automat posiada malowanie zgodnie z wymaganiami Zamawiającego (kolory z palety RAL), szczegóły zostan</w:t>
            </w:r>
            <w:r w:rsidR="006A44BF">
              <w:rPr>
                <w:rStyle w:val="Uwydatnienie"/>
                <w:rFonts w:cs="Arial"/>
                <w:szCs w:val="22"/>
              </w:rPr>
              <w:t>ą przekazane po zawarciu umowy</w:t>
            </w:r>
            <w:r w:rsidRPr="0081610F">
              <w:rPr>
                <w:rStyle w:val="Uwydatnienie"/>
                <w:rFonts w:cs="Arial"/>
                <w:szCs w:val="22"/>
              </w:rPr>
              <w:t>, wszystkie zewnętrzne elementy automatu są lakierowane w technologii proszkowej.</w:t>
            </w:r>
          </w:p>
          <w:p w:rsidR="005240D2" w:rsidRPr="0081610F" w:rsidRDefault="005240D2" w:rsidP="00C204B8">
            <w:pPr>
              <w:pStyle w:val="Akapitzlist"/>
              <w:numPr>
                <w:ilvl w:val="1"/>
                <w:numId w:val="14"/>
              </w:numPr>
              <w:jc w:val="both"/>
              <w:rPr>
                <w:rStyle w:val="Uwydatnienie"/>
                <w:rFonts w:cs="Arial"/>
                <w:i w:val="0"/>
                <w:iCs w:val="0"/>
                <w:szCs w:val="22"/>
              </w:rPr>
            </w:pPr>
            <w:r w:rsidRPr="0081610F">
              <w:rPr>
                <w:rFonts w:cs="Arial"/>
                <w:szCs w:val="22"/>
              </w:rPr>
              <w:t xml:space="preserve">Obudowa automatu powinna być szczelna, odporna na warunki panujące w pojazdach komunikacji miejskiej, o krawędziach zewnętrznych niepowodujących urazów pasażera. </w:t>
            </w:r>
            <w:r w:rsidRPr="0081610F">
              <w:rPr>
                <w:rStyle w:val="Uwydatnienie"/>
                <w:rFonts w:cs="Arial"/>
                <w:szCs w:val="22"/>
              </w:rPr>
              <w:t>Drzwi automatu muszą być zabezpieczone przed dostępem od zewnątrz wielopoziomowym mechanizmem zaryglowania, ryglowanie w obudowie automatu w minimum 3 miejscach, dodatkowo listwa ryglująca zabezpieczona powinna być patentowym zamkiem.</w:t>
            </w:r>
          </w:p>
          <w:p w:rsidR="005240D2" w:rsidRPr="0081610F" w:rsidRDefault="005240D2" w:rsidP="00C204B8">
            <w:pPr>
              <w:pStyle w:val="Akapitzlist"/>
              <w:numPr>
                <w:ilvl w:val="1"/>
                <w:numId w:val="14"/>
              </w:numPr>
              <w:jc w:val="both"/>
              <w:rPr>
                <w:rStyle w:val="Uwydatnienie"/>
                <w:rFonts w:cs="Arial"/>
                <w:i w:val="0"/>
                <w:iCs w:val="0"/>
                <w:szCs w:val="22"/>
              </w:rPr>
            </w:pPr>
            <w:r w:rsidRPr="0081610F">
              <w:rPr>
                <w:rStyle w:val="Uwydatnienie"/>
                <w:rFonts w:cs="Arial"/>
                <w:szCs w:val="22"/>
              </w:rPr>
              <w:t>Automat montowany w pojeździe modułowo z wykorzystaniem niezależnego zawieszenia przymocowanego na stałe w pojeździe. Istnieje możliwość szybkiego montażu i demontażu automatu na zawieszeniu.</w:t>
            </w:r>
          </w:p>
          <w:p w:rsidR="005240D2" w:rsidRPr="0081610F" w:rsidRDefault="005240D2" w:rsidP="00C204B8">
            <w:pPr>
              <w:pStyle w:val="Akapitzlist"/>
              <w:numPr>
                <w:ilvl w:val="1"/>
                <w:numId w:val="14"/>
              </w:numPr>
              <w:jc w:val="both"/>
              <w:rPr>
                <w:rStyle w:val="Uwydatnienie"/>
                <w:rFonts w:cs="Arial"/>
                <w:i w:val="0"/>
                <w:iCs w:val="0"/>
                <w:szCs w:val="22"/>
              </w:rPr>
            </w:pPr>
            <w:r w:rsidRPr="0081610F">
              <w:rPr>
                <w:rStyle w:val="Uwydatnienie"/>
                <w:rFonts w:cs="Arial"/>
                <w:szCs w:val="22"/>
              </w:rPr>
              <w:t>Zawieszenie, o którym mowa w punkcie poprzednim musi być skutecznie amortyzowane co uchroni automat przed wibracjami przenoszonymi z pojazdu.</w:t>
            </w:r>
          </w:p>
          <w:p w:rsidR="005240D2" w:rsidRPr="0081610F" w:rsidRDefault="005240D2" w:rsidP="00C204B8">
            <w:pPr>
              <w:pStyle w:val="Akapitzlist"/>
              <w:numPr>
                <w:ilvl w:val="1"/>
                <w:numId w:val="14"/>
              </w:numPr>
              <w:jc w:val="both"/>
              <w:rPr>
                <w:rStyle w:val="Uwydatnienie"/>
                <w:rFonts w:cs="Arial"/>
                <w:i w:val="0"/>
                <w:iCs w:val="0"/>
                <w:szCs w:val="22"/>
              </w:rPr>
            </w:pPr>
            <w:r w:rsidRPr="0081610F">
              <w:rPr>
                <w:rFonts w:cs="Arial"/>
                <w:szCs w:val="22"/>
              </w:rPr>
              <w:t xml:space="preserve">Automat powinien być zamontowany w taki sposób aby wlot monet był na wysokości </w:t>
            </w:r>
            <w:smartTag w:uri="urn:schemas-microsoft-com:office:smarttags" w:element="metricconverter">
              <w:smartTagPr>
                <w:attr w:name="ProductID" w:val="150 cm"/>
              </w:smartTagPr>
              <w:r w:rsidRPr="0081610F">
                <w:rPr>
                  <w:rFonts w:cs="Arial"/>
                  <w:szCs w:val="22"/>
                </w:rPr>
                <w:t>150 cm</w:t>
              </w:r>
            </w:smartTag>
            <w:r w:rsidRPr="0081610F">
              <w:rPr>
                <w:rFonts w:cs="Arial"/>
                <w:szCs w:val="22"/>
              </w:rPr>
              <w:t xml:space="preserve"> od podłogi pojazdu, </w:t>
            </w:r>
            <w:r w:rsidRPr="0081610F">
              <w:rPr>
                <w:rFonts w:cs="Arial"/>
                <w:szCs w:val="22"/>
              </w:rPr>
              <w:lastRenderedPageBreak/>
              <w:t xml:space="preserve">dokładne usytuowanie automatu w pojeździe należy uzgodnić z Zamawiającym po podpisaniu Umowy. </w:t>
            </w:r>
          </w:p>
          <w:p w:rsidR="005240D2" w:rsidRPr="0081610F" w:rsidRDefault="005240D2" w:rsidP="00C204B8">
            <w:pPr>
              <w:pStyle w:val="Akapitzlist"/>
              <w:numPr>
                <w:ilvl w:val="1"/>
                <w:numId w:val="14"/>
              </w:numPr>
              <w:jc w:val="both"/>
              <w:rPr>
                <w:rFonts w:cs="Arial"/>
                <w:szCs w:val="22"/>
              </w:rPr>
            </w:pPr>
            <w:r w:rsidRPr="0081610F">
              <w:rPr>
                <w:rFonts w:cs="Arial"/>
                <w:szCs w:val="22"/>
              </w:rPr>
              <w:t xml:space="preserve">Szalka wydawania biletów oraz reszty powinna być dynamicznie podświetlana (w czasie wydawania biletów i/lub reszty) oraz zabezpieczona klapką uniemożliwiającą dostęp do wnętrza automatu i bezpieczną dla klienta. </w:t>
            </w:r>
          </w:p>
          <w:p w:rsidR="005240D2" w:rsidRPr="0081610F" w:rsidRDefault="005240D2" w:rsidP="00C204B8">
            <w:pPr>
              <w:pStyle w:val="Akapitzlist"/>
              <w:numPr>
                <w:ilvl w:val="1"/>
                <w:numId w:val="14"/>
              </w:numPr>
              <w:jc w:val="both"/>
              <w:rPr>
                <w:rFonts w:cs="Arial"/>
                <w:szCs w:val="22"/>
              </w:rPr>
            </w:pPr>
            <w:r w:rsidRPr="0081610F">
              <w:rPr>
                <w:rFonts w:cs="Arial"/>
                <w:szCs w:val="22"/>
              </w:rPr>
              <w:t xml:space="preserve">Automat zasilany z zewnętrznego źródła zasilania pojazdu (napięcie 24 V) i tolerujący odchyłki napięcia na poziomie plus minus 25%. </w:t>
            </w:r>
          </w:p>
          <w:p w:rsidR="005240D2" w:rsidRPr="0081610F" w:rsidRDefault="005240D2" w:rsidP="00C204B8">
            <w:pPr>
              <w:pStyle w:val="Akapitzlist"/>
              <w:numPr>
                <w:ilvl w:val="1"/>
                <w:numId w:val="14"/>
              </w:numPr>
              <w:jc w:val="both"/>
              <w:rPr>
                <w:rFonts w:cs="Arial"/>
                <w:szCs w:val="22"/>
              </w:rPr>
            </w:pPr>
            <w:r w:rsidRPr="0081610F">
              <w:rPr>
                <w:rFonts w:cs="Arial"/>
                <w:szCs w:val="22"/>
              </w:rPr>
              <w:t>Podłączenia automatu powinno być zgodne z zastosowanym w innych pojazdach Zamawiającego i umożliwiać sterowanie jego włączaniem i wyłączaniem za pomocą sygnału płynącego z sieci zasilania pojazdu.</w:t>
            </w:r>
          </w:p>
          <w:p w:rsidR="005240D2" w:rsidRPr="0081610F" w:rsidRDefault="005240D2" w:rsidP="00C204B8">
            <w:pPr>
              <w:pStyle w:val="Akapitzlist"/>
              <w:numPr>
                <w:ilvl w:val="1"/>
                <w:numId w:val="14"/>
              </w:numPr>
              <w:jc w:val="both"/>
              <w:rPr>
                <w:rFonts w:cs="Arial"/>
                <w:szCs w:val="22"/>
              </w:rPr>
            </w:pPr>
            <w:r w:rsidRPr="0081610F">
              <w:rPr>
                <w:rFonts w:cs="Arial"/>
                <w:szCs w:val="22"/>
              </w:rPr>
              <w:t>Zakres temperatury pracy automatu od -25 st. C do +50 st. C (dotyczy temperatury otoczenia).</w:t>
            </w:r>
          </w:p>
          <w:p w:rsidR="005240D2" w:rsidRPr="0081610F" w:rsidRDefault="005240D2" w:rsidP="00C204B8">
            <w:pPr>
              <w:pStyle w:val="Akapitzlist"/>
              <w:numPr>
                <w:ilvl w:val="1"/>
                <w:numId w:val="14"/>
              </w:numPr>
              <w:jc w:val="both"/>
              <w:rPr>
                <w:rStyle w:val="Uwydatnienie"/>
                <w:rFonts w:cs="Arial"/>
                <w:i w:val="0"/>
                <w:iCs w:val="0"/>
                <w:szCs w:val="22"/>
              </w:rPr>
            </w:pPr>
            <w:r w:rsidRPr="0081610F">
              <w:rPr>
                <w:rStyle w:val="Uwydatnienie"/>
                <w:rFonts w:cs="Arial"/>
                <w:szCs w:val="22"/>
              </w:rPr>
              <w:t>Urządzenie wyposażone w własną wydajną wentylację i ogrzewanie zapewniające prawidłową pracę automatu we wskazanym w punkcie 11 o) zakresie temperatur.</w:t>
            </w:r>
          </w:p>
          <w:p w:rsidR="005240D2" w:rsidRPr="0081610F" w:rsidRDefault="005240D2" w:rsidP="00C204B8">
            <w:pPr>
              <w:pStyle w:val="Akapitzlist"/>
              <w:numPr>
                <w:ilvl w:val="1"/>
                <w:numId w:val="14"/>
              </w:numPr>
              <w:jc w:val="both"/>
              <w:rPr>
                <w:rFonts w:cs="Arial"/>
                <w:szCs w:val="22"/>
              </w:rPr>
            </w:pPr>
            <w:r w:rsidRPr="0081610F">
              <w:rPr>
                <w:rFonts w:cs="Arial"/>
                <w:szCs w:val="22"/>
              </w:rPr>
              <w:t>Automat wyposażony w interfejs komunikacyjny IBIS i/lub LAN do współpracy z komputerem pojazdu. Dodatkowo urządzenie powinno mieć możliwość podłączenia do sieci Ethernet.</w:t>
            </w:r>
          </w:p>
          <w:p w:rsidR="005240D2" w:rsidRPr="0081610F" w:rsidRDefault="005240D2" w:rsidP="00C204B8">
            <w:pPr>
              <w:pStyle w:val="Akapitzlist"/>
              <w:numPr>
                <w:ilvl w:val="1"/>
                <w:numId w:val="14"/>
              </w:numPr>
              <w:jc w:val="both"/>
              <w:rPr>
                <w:rFonts w:cs="Arial"/>
                <w:szCs w:val="22"/>
              </w:rPr>
            </w:pPr>
            <w:r w:rsidRPr="0081610F">
              <w:rPr>
                <w:rFonts w:cs="Arial"/>
                <w:szCs w:val="22"/>
              </w:rPr>
              <w:t>Automat posiadający moduł USB umożliwiający przenoszeni danych do i z pamięci urządzenia (czynności związane z manualnym zabezpieczaniem danych sprzedaży, instalacji, konfiguracji, aktualizacji itp.)</w:t>
            </w:r>
          </w:p>
          <w:p w:rsidR="005240D2" w:rsidRPr="0081610F" w:rsidRDefault="005240D2" w:rsidP="00C204B8">
            <w:pPr>
              <w:pStyle w:val="Akapitzlist"/>
              <w:numPr>
                <w:ilvl w:val="0"/>
                <w:numId w:val="14"/>
              </w:numPr>
              <w:jc w:val="both"/>
              <w:rPr>
                <w:rFonts w:cs="Arial"/>
                <w:szCs w:val="22"/>
              </w:rPr>
            </w:pPr>
            <w:r w:rsidRPr="0081610F">
              <w:rPr>
                <w:rFonts w:cs="Arial"/>
                <w:szCs w:val="22"/>
              </w:rPr>
              <w:t>Dostarczone automaty muszą być fabrycznie nowe i jednakowe.</w:t>
            </w:r>
          </w:p>
          <w:p w:rsidR="005240D2" w:rsidRPr="0081610F" w:rsidRDefault="006A1544" w:rsidP="00C204B8">
            <w:pPr>
              <w:pStyle w:val="Akapitzlist"/>
              <w:numPr>
                <w:ilvl w:val="0"/>
                <w:numId w:val="14"/>
              </w:numPr>
              <w:jc w:val="both"/>
              <w:rPr>
                <w:rFonts w:cs="Arial"/>
                <w:szCs w:val="22"/>
              </w:rPr>
            </w:pPr>
            <w:r w:rsidRPr="0081610F">
              <w:rPr>
                <w:rFonts w:cs="Arial"/>
                <w:szCs w:val="22"/>
              </w:rPr>
              <w:t>Ilość automatów: jeden automat biletowy zamontowany w przestrzeni przeznaczonej dla pasażerów stojących znajdującej się w pobliżu II drzwi pojazdu w taki sposób aby nie utrudniał pasażerom, a szczególnie osobom poruszającym się na wózku inwalidzkim lub z wózkiem dziecięcym zajęcia wyznaczonego dla nich miejsca</w:t>
            </w:r>
          </w:p>
          <w:p w:rsidR="005240D2" w:rsidRPr="0081610F" w:rsidRDefault="005240D2" w:rsidP="00C204B8">
            <w:pPr>
              <w:pStyle w:val="Akapitzlist"/>
              <w:numPr>
                <w:ilvl w:val="0"/>
                <w:numId w:val="14"/>
              </w:numPr>
              <w:jc w:val="both"/>
              <w:rPr>
                <w:rFonts w:cs="Arial"/>
                <w:szCs w:val="22"/>
              </w:rPr>
            </w:pPr>
            <w:r w:rsidRPr="0081610F">
              <w:rPr>
                <w:rFonts w:cs="Arial"/>
                <w:szCs w:val="22"/>
              </w:rPr>
              <w:t>Do każdego automatu wykonawca dostarczy dodatkową kasetę końcową na monety oraz komplet kluczy (dostępowy, do rygla magazynów WGR, do rygla kasety oraz do kasety)</w:t>
            </w:r>
          </w:p>
          <w:p w:rsidR="005240D2" w:rsidRPr="0081610F" w:rsidRDefault="005240D2" w:rsidP="00C204B8">
            <w:pPr>
              <w:pStyle w:val="Akapitzlist"/>
              <w:numPr>
                <w:ilvl w:val="0"/>
                <w:numId w:val="14"/>
              </w:numPr>
              <w:jc w:val="both"/>
              <w:rPr>
                <w:rFonts w:cs="Arial"/>
                <w:szCs w:val="22"/>
              </w:rPr>
            </w:pPr>
            <w:r w:rsidRPr="0081610F">
              <w:rPr>
                <w:rFonts w:cs="Arial"/>
                <w:szCs w:val="22"/>
              </w:rPr>
              <w:t>Oprogramowanie zarządzające pracą automatów oraz umożliwiające rozliczanie finansowe urządzeń – opis ogólny</w:t>
            </w:r>
          </w:p>
          <w:p w:rsidR="005240D2" w:rsidRPr="0081610F" w:rsidRDefault="005240D2" w:rsidP="00C204B8">
            <w:pPr>
              <w:pStyle w:val="Akapitzlist"/>
              <w:numPr>
                <w:ilvl w:val="1"/>
                <w:numId w:val="14"/>
              </w:numPr>
              <w:jc w:val="both"/>
              <w:rPr>
                <w:rFonts w:cs="Arial"/>
                <w:szCs w:val="22"/>
              </w:rPr>
            </w:pPr>
            <w:r w:rsidRPr="0081610F">
              <w:rPr>
                <w:rFonts w:cs="Arial"/>
                <w:szCs w:val="22"/>
              </w:rPr>
              <w:t>Wymagania ogólne systemu współpracującego z automatami</w:t>
            </w:r>
          </w:p>
          <w:p w:rsidR="005240D2" w:rsidRPr="0081610F" w:rsidRDefault="005240D2" w:rsidP="00C204B8">
            <w:pPr>
              <w:pStyle w:val="Akapitzlist"/>
              <w:numPr>
                <w:ilvl w:val="2"/>
                <w:numId w:val="14"/>
              </w:numPr>
              <w:jc w:val="both"/>
              <w:rPr>
                <w:rFonts w:cs="Arial"/>
                <w:szCs w:val="22"/>
              </w:rPr>
            </w:pPr>
            <w:r w:rsidRPr="0081610F">
              <w:rPr>
                <w:rFonts w:cs="Arial"/>
                <w:szCs w:val="22"/>
              </w:rPr>
              <w:t>Oprogramowanie, wszystkie funkcje, menu, opisy, raporty, treści raportów muszą być w języku polskim.</w:t>
            </w:r>
          </w:p>
          <w:p w:rsidR="005240D2" w:rsidRPr="0081610F" w:rsidRDefault="005240D2" w:rsidP="00C204B8">
            <w:pPr>
              <w:pStyle w:val="Akapitzlist"/>
              <w:numPr>
                <w:ilvl w:val="2"/>
                <w:numId w:val="14"/>
              </w:numPr>
              <w:jc w:val="both"/>
              <w:rPr>
                <w:rFonts w:cs="Arial"/>
                <w:szCs w:val="22"/>
              </w:rPr>
            </w:pPr>
            <w:r w:rsidRPr="0081610F">
              <w:rPr>
                <w:rFonts w:cs="Arial"/>
                <w:szCs w:val="22"/>
              </w:rPr>
              <w:t>Obsługa reklamacji klientów</w:t>
            </w:r>
          </w:p>
          <w:p w:rsidR="005240D2" w:rsidRPr="0081610F" w:rsidRDefault="005240D2" w:rsidP="00C204B8">
            <w:pPr>
              <w:pStyle w:val="Akapitzlist"/>
              <w:numPr>
                <w:ilvl w:val="2"/>
                <w:numId w:val="14"/>
              </w:numPr>
              <w:jc w:val="both"/>
              <w:rPr>
                <w:rFonts w:cs="Arial"/>
                <w:szCs w:val="22"/>
              </w:rPr>
            </w:pPr>
            <w:r w:rsidRPr="0081610F">
              <w:rPr>
                <w:rFonts w:cs="Arial"/>
                <w:szCs w:val="22"/>
              </w:rPr>
              <w:t>Transmisja i rejestracja danych z automatów</w:t>
            </w:r>
          </w:p>
          <w:p w:rsidR="005240D2" w:rsidRPr="0081610F" w:rsidRDefault="005240D2" w:rsidP="00C204B8">
            <w:pPr>
              <w:pStyle w:val="Akapitzlist"/>
              <w:numPr>
                <w:ilvl w:val="2"/>
                <w:numId w:val="14"/>
              </w:numPr>
              <w:jc w:val="both"/>
              <w:rPr>
                <w:rFonts w:cs="Arial"/>
                <w:szCs w:val="22"/>
              </w:rPr>
            </w:pPr>
            <w:r w:rsidRPr="0081610F">
              <w:rPr>
                <w:rFonts w:cs="Arial"/>
                <w:szCs w:val="22"/>
              </w:rPr>
              <w:t xml:space="preserve">Zarządzanie i monitorowanie pracy i parametrów automatów </w:t>
            </w:r>
            <w:proofErr w:type="spellStart"/>
            <w:r w:rsidRPr="0081610F">
              <w:rPr>
                <w:rFonts w:cs="Arial"/>
                <w:szCs w:val="22"/>
              </w:rPr>
              <w:t>on-line</w:t>
            </w:r>
            <w:proofErr w:type="spellEnd"/>
          </w:p>
          <w:p w:rsidR="005240D2" w:rsidRPr="0081610F" w:rsidRDefault="005240D2" w:rsidP="00C204B8">
            <w:pPr>
              <w:pStyle w:val="Akapitzlist"/>
              <w:numPr>
                <w:ilvl w:val="2"/>
                <w:numId w:val="14"/>
              </w:numPr>
              <w:jc w:val="both"/>
              <w:rPr>
                <w:rFonts w:cs="Arial"/>
                <w:szCs w:val="22"/>
              </w:rPr>
            </w:pPr>
            <w:r w:rsidRPr="0081610F">
              <w:rPr>
                <w:rFonts w:cs="Arial"/>
                <w:szCs w:val="22"/>
              </w:rPr>
              <w:t>Analiza i wielowymiarowe raportowanie, możliwość generowania raportów do plików (przynajmniej do formatu XML, CSV, PDF).</w:t>
            </w:r>
          </w:p>
          <w:p w:rsidR="005240D2" w:rsidRPr="0081610F" w:rsidRDefault="005240D2" w:rsidP="00C204B8">
            <w:pPr>
              <w:pStyle w:val="Akapitzlist"/>
              <w:numPr>
                <w:ilvl w:val="2"/>
                <w:numId w:val="14"/>
              </w:numPr>
              <w:jc w:val="both"/>
              <w:rPr>
                <w:rFonts w:cs="Arial"/>
                <w:szCs w:val="22"/>
              </w:rPr>
            </w:pPr>
            <w:r w:rsidRPr="0081610F">
              <w:rPr>
                <w:rFonts w:cs="Arial"/>
                <w:szCs w:val="22"/>
              </w:rPr>
              <w:t>Konfigurowalny, wielopoziomowy system uprawnień do systemu.</w:t>
            </w:r>
          </w:p>
          <w:p w:rsidR="005240D2" w:rsidRPr="0081610F" w:rsidRDefault="005240D2" w:rsidP="00C204B8">
            <w:pPr>
              <w:pStyle w:val="Akapitzlist"/>
              <w:numPr>
                <w:ilvl w:val="2"/>
                <w:numId w:val="14"/>
              </w:numPr>
              <w:jc w:val="both"/>
              <w:rPr>
                <w:rFonts w:cs="Arial"/>
                <w:szCs w:val="22"/>
              </w:rPr>
            </w:pPr>
            <w:r w:rsidRPr="0081610F">
              <w:rPr>
                <w:rFonts w:cs="Arial"/>
                <w:szCs w:val="22"/>
              </w:rPr>
              <w:t>Nadawanie uprawnień do dostępu do automatów</w:t>
            </w:r>
          </w:p>
          <w:p w:rsidR="005240D2" w:rsidRPr="0081610F" w:rsidRDefault="005240D2" w:rsidP="00C204B8">
            <w:pPr>
              <w:pStyle w:val="Akapitzlist"/>
              <w:numPr>
                <w:ilvl w:val="2"/>
                <w:numId w:val="14"/>
              </w:numPr>
              <w:jc w:val="both"/>
              <w:rPr>
                <w:rFonts w:cs="Arial"/>
                <w:szCs w:val="22"/>
              </w:rPr>
            </w:pPr>
            <w:r w:rsidRPr="0081610F">
              <w:rPr>
                <w:rFonts w:cs="Arial"/>
                <w:szCs w:val="22"/>
              </w:rPr>
              <w:t>Zdalne zarządzanie pracą automatów.</w:t>
            </w:r>
          </w:p>
          <w:p w:rsidR="005240D2" w:rsidRPr="0081610F" w:rsidRDefault="005240D2" w:rsidP="00C204B8">
            <w:pPr>
              <w:pStyle w:val="Akapitzlist"/>
              <w:numPr>
                <w:ilvl w:val="2"/>
                <w:numId w:val="14"/>
              </w:numPr>
              <w:jc w:val="both"/>
              <w:rPr>
                <w:rFonts w:cs="Arial"/>
                <w:szCs w:val="22"/>
              </w:rPr>
            </w:pPr>
            <w:r w:rsidRPr="0081610F">
              <w:rPr>
                <w:rFonts w:cs="Arial"/>
                <w:szCs w:val="22"/>
              </w:rPr>
              <w:t xml:space="preserve">Możliwość integracji z systemami pracującymi u zamawiającego na różnych poziomach (baza danych, </w:t>
            </w:r>
            <w:proofErr w:type="spellStart"/>
            <w:r w:rsidRPr="0081610F">
              <w:rPr>
                <w:rFonts w:cs="Arial"/>
                <w:szCs w:val="22"/>
              </w:rPr>
              <w:t>web</w:t>
            </w:r>
            <w:proofErr w:type="spellEnd"/>
            <w:r w:rsidRPr="0081610F">
              <w:rPr>
                <w:rFonts w:cs="Arial"/>
                <w:szCs w:val="22"/>
              </w:rPr>
              <w:t xml:space="preserve"> service, itp.)</w:t>
            </w:r>
          </w:p>
          <w:p w:rsidR="005240D2" w:rsidRPr="0081610F" w:rsidRDefault="005240D2" w:rsidP="00C204B8">
            <w:pPr>
              <w:pStyle w:val="Akapitzlist"/>
              <w:numPr>
                <w:ilvl w:val="2"/>
                <w:numId w:val="14"/>
              </w:numPr>
              <w:jc w:val="both"/>
              <w:rPr>
                <w:rFonts w:cs="Arial"/>
                <w:szCs w:val="22"/>
              </w:rPr>
            </w:pPr>
            <w:r w:rsidRPr="0081610F">
              <w:rPr>
                <w:rFonts w:cs="Arial"/>
                <w:szCs w:val="22"/>
              </w:rPr>
              <w:t>Oprogramowanie wykonane w architekturze klient-serwer z podziałem na trzy warstwy:</w:t>
            </w:r>
          </w:p>
          <w:p w:rsidR="005240D2" w:rsidRPr="0081610F" w:rsidRDefault="005240D2" w:rsidP="00C204B8">
            <w:pPr>
              <w:pStyle w:val="Akapitzlist"/>
              <w:numPr>
                <w:ilvl w:val="2"/>
                <w:numId w:val="14"/>
              </w:numPr>
              <w:jc w:val="both"/>
              <w:rPr>
                <w:rFonts w:cs="Arial"/>
                <w:szCs w:val="22"/>
              </w:rPr>
            </w:pPr>
            <w:r w:rsidRPr="0081610F">
              <w:rPr>
                <w:rFonts w:cs="Arial"/>
                <w:szCs w:val="22"/>
              </w:rPr>
              <w:t xml:space="preserve">Warstwa danych - baza danych, umieszczona na osobnym serwerze. </w:t>
            </w:r>
          </w:p>
          <w:p w:rsidR="005240D2" w:rsidRPr="0081610F" w:rsidRDefault="005240D2" w:rsidP="00C204B8">
            <w:pPr>
              <w:pStyle w:val="Akapitzlist"/>
              <w:numPr>
                <w:ilvl w:val="2"/>
                <w:numId w:val="14"/>
              </w:numPr>
              <w:jc w:val="both"/>
              <w:rPr>
                <w:rFonts w:cs="Arial"/>
                <w:szCs w:val="22"/>
              </w:rPr>
            </w:pPr>
            <w:r w:rsidRPr="0081610F">
              <w:rPr>
                <w:rFonts w:cs="Arial"/>
                <w:szCs w:val="22"/>
              </w:rPr>
              <w:lastRenderedPageBreak/>
              <w:t>Warstwa aplikacji - osadzona na serwerze aplikacja WWW umieszczona na osobnym serwerze.</w:t>
            </w:r>
          </w:p>
          <w:p w:rsidR="005240D2" w:rsidRPr="0081610F" w:rsidRDefault="005240D2" w:rsidP="00C204B8">
            <w:pPr>
              <w:pStyle w:val="Akapitzlist"/>
              <w:numPr>
                <w:ilvl w:val="2"/>
                <w:numId w:val="14"/>
              </w:numPr>
              <w:jc w:val="both"/>
              <w:rPr>
                <w:rFonts w:cs="Arial"/>
                <w:szCs w:val="22"/>
              </w:rPr>
            </w:pPr>
            <w:r w:rsidRPr="0081610F">
              <w:rPr>
                <w:rFonts w:cs="Arial"/>
                <w:szCs w:val="22"/>
              </w:rPr>
              <w:t>Klient - przeglądarka internetowa.</w:t>
            </w:r>
          </w:p>
          <w:p w:rsidR="005240D2" w:rsidRPr="0081610F" w:rsidRDefault="005240D2" w:rsidP="00C204B8">
            <w:pPr>
              <w:pStyle w:val="Akapitzlist"/>
              <w:numPr>
                <w:ilvl w:val="2"/>
                <w:numId w:val="14"/>
              </w:numPr>
              <w:jc w:val="both"/>
              <w:rPr>
                <w:rFonts w:cs="Arial"/>
                <w:szCs w:val="22"/>
              </w:rPr>
            </w:pPr>
            <w:r w:rsidRPr="0081610F">
              <w:rPr>
                <w:rFonts w:cs="Arial"/>
                <w:szCs w:val="22"/>
              </w:rPr>
              <w:t>Warstwa danych i warstwa aplikacji powinna znajdować się na dwóch osobnych serwerach</w:t>
            </w:r>
          </w:p>
          <w:p w:rsidR="005240D2" w:rsidRPr="0081610F" w:rsidRDefault="005240D2" w:rsidP="00C204B8">
            <w:pPr>
              <w:pStyle w:val="Akapitzlist"/>
              <w:numPr>
                <w:ilvl w:val="2"/>
                <w:numId w:val="14"/>
              </w:numPr>
              <w:jc w:val="both"/>
              <w:rPr>
                <w:rFonts w:cs="Arial"/>
                <w:szCs w:val="22"/>
              </w:rPr>
            </w:pPr>
            <w:r w:rsidRPr="0081610F">
              <w:rPr>
                <w:rFonts w:cs="Arial"/>
                <w:szCs w:val="22"/>
              </w:rPr>
              <w:t>System powinien zapewnić bezpieczeństwo obsługi transakcji eliminujące możliwość utraty danych.</w:t>
            </w:r>
          </w:p>
          <w:p w:rsidR="005240D2" w:rsidRPr="0081610F" w:rsidRDefault="005240D2" w:rsidP="00C204B8">
            <w:pPr>
              <w:pStyle w:val="Akapitzlist"/>
              <w:numPr>
                <w:ilvl w:val="2"/>
                <w:numId w:val="14"/>
              </w:numPr>
              <w:jc w:val="both"/>
              <w:rPr>
                <w:rFonts w:cs="Arial"/>
                <w:szCs w:val="22"/>
              </w:rPr>
            </w:pPr>
            <w:r w:rsidRPr="0081610F">
              <w:rPr>
                <w:rFonts w:cs="Arial"/>
                <w:szCs w:val="22"/>
              </w:rPr>
              <w:t>Klasa zabezpieczenia systemu musi zapewniać separację użytkowników i danych. Poziom bezpieczeństwa musi pozwalać użytkownikowi chronić dane związane z realizowanymi przez System funkcjami, uniemożliwiając innym użytkownikom ich odczyt, modyfikowanie lub usuwanie. System musi wymuszać poziom ochrony poprzez wprowadzenie procedur logowania, mechanizmów audytów i izolacji zasobów.</w:t>
            </w:r>
          </w:p>
          <w:p w:rsidR="005240D2" w:rsidRPr="0081610F" w:rsidRDefault="005240D2" w:rsidP="00C204B8">
            <w:pPr>
              <w:pStyle w:val="Akapitzlist"/>
              <w:numPr>
                <w:ilvl w:val="2"/>
                <w:numId w:val="14"/>
              </w:numPr>
              <w:jc w:val="both"/>
              <w:rPr>
                <w:rFonts w:cs="Arial"/>
                <w:szCs w:val="22"/>
              </w:rPr>
            </w:pPr>
            <w:r w:rsidRPr="0081610F">
              <w:rPr>
                <w:rFonts w:cs="Arial"/>
                <w:szCs w:val="22"/>
              </w:rPr>
              <w:t>Zamawiający wymaga od Wykonawcy aby zastosował on rozwiązania techniczne umożliwiające w toku eksploatacji systemu, ochronę wszelkich danych osobowych zgodnie z:</w:t>
            </w:r>
          </w:p>
          <w:p w:rsidR="005240D2" w:rsidRPr="0081610F" w:rsidRDefault="005240D2" w:rsidP="00C204B8">
            <w:pPr>
              <w:pStyle w:val="Akapitzlist"/>
              <w:numPr>
                <w:ilvl w:val="3"/>
                <w:numId w:val="14"/>
              </w:numPr>
              <w:jc w:val="both"/>
              <w:rPr>
                <w:rFonts w:cs="Arial"/>
                <w:szCs w:val="22"/>
              </w:rPr>
            </w:pPr>
            <w:r w:rsidRPr="0081610F">
              <w:rPr>
                <w:rFonts w:cs="Arial"/>
                <w:szCs w:val="22"/>
              </w:rPr>
              <w:t xml:space="preserve">Rozporządzeniem Parlamentu Europejskiego i Rady (UE) 2016/679 z dnia 27 kwietnia 2016 </w:t>
            </w:r>
            <w:proofErr w:type="spellStart"/>
            <w:r w:rsidRPr="0081610F">
              <w:rPr>
                <w:rFonts w:cs="Arial"/>
                <w:szCs w:val="22"/>
              </w:rPr>
              <w:t>r</w:t>
            </w:r>
            <w:proofErr w:type="spellEnd"/>
            <w:r w:rsidRPr="0081610F">
              <w:rPr>
                <w:rFonts w:cs="Arial"/>
                <w:szCs w:val="22"/>
              </w:rPr>
              <w:t xml:space="preserve"> (od dnia 25 maja 2018 r.) oraz ochronę informacji o charakterze handlowym i ekonomicznym - uniemożliwiając nieuprawnionym użytkownikom dostęp do jakichkolwiek danych znajdujących się w Systemie.</w:t>
            </w:r>
          </w:p>
          <w:p w:rsidR="005240D2" w:rsidRPr="0081610F" w:rsidRDefault="005240D2" w:rsidP="00C204B8">
            <w:pPr>
              <w:pStyle w:val="Akapitzlist"/>
              <w:numPr>
                <w:ilvl w:val="2"/>
                <w:numId w:val="14"/>
              </w:numPr>
              <w:jc w:val="both"/>
              <w:rPr>
                <w:rFonts w:cs="Arial"/>
                <w:szCs w:val="22"/>
              </w:rPr>
            </w:pPr>
            <w:r w:rsidRPr="0081610F">
              <w:rPr>
                <w:rFonts w:cs="Arial"/>
                <w:szCs w:val="22"/>
              </w:rPr>
              <w:t>Wszelkie dokonane w Systemie zmiany muszą być rejestrowane z podaniem daty i godziny dokonania zmiany oraz identyfikatora odpowiedzialnego użytkownika (data i godzina winny być zsynchronizowane we wszystkich elementach Systemu dostarczonych przez Wykonawcę).</w:t>
            </w:r>
          </w:p>
          <w:p w:rsidR="005240D2" w:rsidRPr="0081610F" w:rsidRDefault="005240D2" w:rsidP="00C204B8">
            <w:pPr>
              <w:pStyle w:val="Akapitzlist"/>
              <w:numPr>
                <w:ilvl w:val="2"/>
                <w:numId w:val="14"/>
              </w:numPr>
              <w:jc w:val="both"/>
              <w:rPr>
                <w:rFonts w:cs="Arial"/>
                <w:szCs w:val="22"/>
              </w:rPr>
            </w:pPr>
            <w:r w:rsidRPr="0081610F">
              <w:rPr>
                <w:rFonts w:cs="Arial"/>
                <w:szCs w:val="22"/>
              </w:rPr>
              <w:t xml:space="preserve">Poszczególne części systemu muszą posiadać funkcje zabezpieczenia ciągłości pracy na wypadek awarii (programowe i </w:t>
            </w:r>
            <w:r w:rsidRPr="006A44BF">
              <w:rPr>
                <w:rFonts w:cs="Arial"/>
                <w:szCs w:val="22"/>
              </w:rPr>
              <w:t xml:space="preserve">sprzętowe) - Zamawiający nie definiuje w jaki sposób poszczególne części Systemu mają zabezpieczać ciągłość pracy Systemu, Zamawiający oczekuje, aby Wykonawca - na podstawie własnych doświadczeń </w:t>
            </w:r>
            <w:r w:rsidR="00B43200" w:rsidRPr="006A44BF">
              <w:rPr>
                <w:rFonts w:cs="Arial"/>
                <w:szCs w:val="22"/>
              </w:rPr>
              <w:t>–</w:t>
            </w:r>
            <w:r w:rsidRPr="006A44BF">
              <w:rPr>
                <w:rFonts w:cs="Arial"/>
                <w:szCs w:val="22"/>
              </w:rPr>
              <w:t xml:space="preserve"> </w:t>
            </w:r>
            <w:r w:rsidR="00B43200" w:rsidRPr="006A44BF">
              <w:rPr>
                <w:rFonts w:cs="Arial"/>
                <w:szCs w:val="22"/>
              </w:rPr>
              <w:t>zapewnił</w:t>
            </w:r>
            <w:r w:rsidRPr="006A44BF">
              <w:rPr>
                <w:rFonts w:cs="Arial"/>
                <w:szCs w:val="22"/>
              </w:rPr>
              <w:t xml:space="preserve"> takie rozwiązania zabezpieczające, które w przypadku awarii części Systemu zabezpieczałyby jego dalszą</w:t>
            </w:r>
            <w:r w:rsidRPr="0081610F">
              <w:rPr>
                <w:rFonts w:cs="Arial"/>
                <w:szCs w:val="22"/>
              </w:rPr>
              <w:t xml:space="preserve"> eksploatację, a jeżeli awaria uniemożliwiałaby pracę całego Systemu np. dłuższy brak prądu, System musi zabezpieczyć dane tak, aby nie zostały utracone. </w:t>
            </w:r>
          </w:p>
          <w:p w:rsidR="005240D2" w:rsidRPr="0081610F" w:rsidRDefault="005240D2" w:rsidP="00C204B8">
            <w:pPr>
              <w:pStyle w:val="Akapitzlist"/>
              <w:numPr>
                <w:ilvl w:val="2"/>
                <w:numId w:val="14"/>
              </w:numPr>
              <w:jc w:val="both"/>
              <w:rPr>
                <w:rFonts w:cs="Arial"/>
                <w:szCs w:val="22"/>
              </w:rPr>
            </w:pPr>
            <w:r w:rsidRPr="0081610F">
              <w:rPr>
                <w:rFonts w:cs="Arial"/>
                <w:szCs w:val="22"/>
              </w:rPr>
              <w:t>Wszystkie transakcje muszą być rejestrowane w sposób umożliwiający ich odtworzenie w dowolnym momencie, dostęp do tych danych musi być możliwy zaraz po ich przesłaniu na serwer.</w:t>
            </w:r>
          </w:p>
          <w:p w:rsidR="005240D2" w:rsidRPr="0081610F" w:rsidRDefault="005240D2" w:rsidP="00C204B8">
            <w:pPr>
              <w:pStyle w:val="Akapitzlist"/>
              <w:numPr>
                <w:ilvl w:val="2"/>
                <w:numId w:val="14"/>
              </w:numPr>
              <w:jc w:val="both"/>
              <w:rPr>
                <w:rFonts w:cs="Arial"/>
                <w:szCs w:val="22"/>
              </w:rPr>
            </w:pPr>
            <w:r w:rsidRPr="0081610F">
              <w:rPr>
                <w:rFonts w:cs="Arial"/>
                <w:szCs w:val="22"/>
              </w:rPr>
              <w:t>System musi umożliwiać autoryzowany dostęp do poszczególnych modułów wyłącznie według zdefiniowanych uprawnień (administrator, operator, użytkownik, itp.). Każda próba nieautoryzowanej ingerencji w system musi być rejestrowana z podaniem daty, godziny oraz rodzaju i źródła ingerencji. System musi być przed takimi nieautoryzowanymi próbami dostępu odpowiednio zabezpieczony.</w:t>
            </w:r>
          </w:p>
          <w:p w:rsidR="005240D2" w:rsidRPr="0081610F" w:rsidRDefault="005240D2" w:rsidP="00C204B8">
            <w:pPr>
              <w:pStyle w:val="Akapitzlist"/>
              <w:numPr>
                <w:ilvl w:val="2"/>
                <w:numId w:val="14"/>
              </w:numPr>
              <w:jc w:val="both"/>
              <w:rPr>
                <w:rFonts w:cs="Arial"/>
                <w:szCs w:val="22"/>
              </w:rPr>
            </w:pPr>
            <w:r w:rsidRPr="0081610F">
              <w:rPr>
                <w:rFonts w:cs="Arial"/>
                <w:szCs w:val="22"/>
              </w:rPr>
              <w:t>System musi być zintegrowany z istniejącą infrastrukturą informatyczną Zamawiającego (system IFS, system „BILET”, system „</w:t>
            </w:r>
            <w:proofErr w:type="spellStart"/>
            <w:r w:rsidRPr="0081610F">
              <w:rPr>
                <w:rFonts w:cs="Arial"/>
                <w:szCs w:val="22"/>
              </w:rPr>
              <w:t>eBilet</w:t>
            </w:r>
            <w:proofErr w:type="spellEnd"/>
            <w:r w:rsidRPr="0081610F">
              <w:rPr>
                <w:rFonts w:cs="Arial"/>
                <w:szCs w:val="22"/>
              </w:rPr>
              <w:t>”, szyna danych). Koszt integracji ponosi Wykonawca.</w:t>
            </w:r>
          </w:p>
          <w:p w:rsidR="005240D2" w:rsidRPr="0081610F" w:rsidRDefault="005240D2" w:rsidP="00C204B8">
            <w:pPr>
              <w:pStyle w:val="Akapitzlist"/>
              <w:numPr>
                <w:ilvl w:val="2"/>
                <w:numId w:val="14"/>
              </w:numPr>
              <w:jc w:val="both"/>
              <w:rPr>
                <w:rFonts w:cs="Arial"/>
                <w:szCs w:val="22"/>
              </w:rPr>
            </w:pPr>
            <w:r w:rsidRPr="0081610F">
              <w:rPr>
                <w:rFonts w:cs="Arial"/>
                <w:szCs w:val="22"/>
              </w:rPr>
              <w:t>System umożliwi transfer danych o transakcjach do systemu finansowo-księgowego Zamawiającego. Zakres danych oraz sposób ich wymiany zostanie uzgodniony z Wykonawcą przez Zamawiającego w trakcie wdrożenia.</w:t>
            </w:r>
          </w:p>
          <w:p w:rsidR="005240D2" w:rsidRPr="0081610F" w:rsidRDefault="005240D2" w:rsidP="00C204B8">
            <w:pPr>
              <w:pStyle w:val="Akapitzlist"/>
              <w:numPr>
                <w:ilvl w:val="2"/>
                <w:numId w:val="14"/>
              </w:numPr>
              <w:jc w:val="both"/>
              <w:rPr>
                <w:rFonts w:cs="Arial"/>
                <w:szCs w:val="22"/>
              </w:rPr>
            </w:pPr>
            <w:r w:rsidRPr="0081610F">
              <w:rPr>
                <w:rFonts w:cs="Arial"/>
                <w:szCs w:val="22"/>
              </w:rPr>
              <w:t>Wykonawca dostarczy Zamawiającemu kompletny schemat bazy danych wraz z opisem (tabele, widoki, procedury), niezbędne API do korzystania z systemu na poziomie bazy danych.</w:t>
            </w:r>
          </w:p>
          <w:p w:rsidR="005240D2" w:rsidRPr="0081610F" w:rsidRDefault="005240D2" w:rsidP="00C204B8">
            <w:pPr>
              <w:pStyle w:val="Akapitzlist"/>
              <w:numPr>
                <w:ilvl w:val="3"/>
                <w:numId w:val="14"/>
              </w:numPr>
              <w:tabs>
                <w:tab w:val="left" w:pos="1440"/>
              </w:tabs>
              <w:rPr>
                <w:rFonts w:cs="Arial"/>
                <w:szCs w:val="22"/>
              </w:rPr>
            </w:pPr>
            <w:r w:rsidRPr="0081610F">
              <w:rPr>
                <w:rFonts w:cs="Arial"/>
                <w:szCs w:val="22"/>
              </w:rPr>
              <w:t xml:space="preserve">W uzgodnieniu z Dostawcą zostaną udostępnione przez Zamawiającego odpowiednie interfejsy w celu </w:t>
            </w:r>
            <w:r w:rsidRPr="0081610F">
              <w:rPr>
                <w:rFonts w:cs="Arial"/>
                <w:szCs w:val="22"/>
              </w:rPr>
              <w:lastRenderedPageBreak/>
              <w:t>dokonania niezbędnej integracji systemów.</w:t>
            </w:r>
          </w:p>
          <w:p w:rsidR="005240D2" w:rsidRPr="0081610F" w:rsidRDefault="005240D2" w:rsidP="00C204B8">
            <w:pPr>
              <w:pStyle w:val="Akapitzlist"/>
              <w:numPr>
                <w:ilvl w:val="1"/>
                <w:numId w:val="14"/>
              </w:numPr>
              <w:tabs>
                <w:tab w:val="left" w:pos="1440"/>
              </w:tabs>
              <w:rPr>
                <w:rFonts w:cs="Arial"/>
                <w:szCs w:val="22"/>
              </w:rPr>
            </w:pPr>
            <w:r w:rsidRPr="0081610F">
              <w:rPr>
                <w:rFonts w:cs="Arial"/>
                <w:szCs w:val="22"/>
              </w:rPr>
              <w:t>Wymagania szczegółowe systemu współpracującego z automatami</w:t>
            </w:r>
          </w:p>
          <w:p w:rsidR="005240D2" w:rsidRPr="0081610F" w:rsidRDefault="005240D2" w:rsidP="00C204B8">
            <w:pPr>
              <w:pStyle w:val="Akapitzlist"/>
              <w:numPr>
                <w:ilvl w:val="1"/>
                <w:numId w:val="14"/>
              </w:numPr>
              <w:ind w:left="740"/>
              <w:jc w:val="both"/>
              <w:rPr>
                <w:rFonts w:cs="Arial"/>
                <w:szCs w:val="22"/>
              </w:rPr>
            </w:pPr>
            <w:r w:rsidRPr="0081610F">
              <w:rPr>
                <w:rFonts w:cs="Arial"/>
                <w:szCs w:val="22"/>
              </w:rPr>
              <w:t>Moduł monitorowania i zarządzania pracą automatów.</w:t>
            </w:r>
          </w:p>
          <w:p w:rsidR="005240D2" w:rsidRPr="0081610F" w:rsidRDefault="005240D2" w:rsidP="00C204B8">
            <w:pPr>
              <w:pStyle w:val="Akapitzlist"/>
              <w:numPr>
                <w:ilvl w:val="2"/>
                <w:numId w:val="14"/>
              </w:numPr>
              <w:ind w:left="1165"/>
              <w:jc w:val="both"/>
              <w:rPr>
                <w:rFonts w:cs="Arial"/>
                <w:szCs w:val="22"/>
              </w:rPr>
            </w:pPr>
            <w:r w:rsidRPr="0081610F">
              <w:rPr>
                <w:rFonts w:cs="Arial"/>
                <w:szCs w:val="22"/>
              </w:rPr>
              <w:t xml:space="preserve">Dla obsługi serwisowej musi istnieć wersja mobilna oprogramowania przeznaczona na </w:t>
            </w:r>
            <w:proofErr w:type="spellStart"/>
            <w:r w:rsidRPr="0081610F">
              <w:rPr>
                <w:rFonts w:cs="Arial"/>
                <w:szCs w:val="22"/>
              </w:rPr>
              <w:t>smartfon</w:t>
            </w:r>
            <w:proofErr w:type="spellEnd"/>
            <w:r w:rsidRPr="0081610F">
              <w:rPr>
                <w:rFonts w:cs="Arial"/>
                <w:szCs w:val="22"/>
              </w:rPr>
              <w:t>/tablet umożliwiająca podgląd urządzeń i usterek oraz umożliwiające zaznaczenia przez obsługę serwisową urządzenia aktualnie serwisowanego.</w:t>
            </w:r>
          </w:p>
          <w:p w:rsidR="005240D2" w:rsidRPr="0081610F" w:rsidRDefault="005240D2" w:rsidP="00C204B8">
            <w:pPr>
              <w:pStyle w:val="Akapitzlist"/>
              <w:numPr>
                <w:ilvl w:val="2"/>
                <w:numId w:val="14"/>
              </w:numPr>
              <w:ind w:left="1165"/>
              <w:jc w:val="both"/>
              <w:rPr>
                <w:rFonts w:cs="Arial"/>
                <w:szCs w:val="22"/>
              </w:rPr>
            </w:pPr>
            <w:r w:rsidRPr="0081610F">
              <w:rPr>
                <w:rFonts w:cs="Arial"/>
                <w:szCs w:val="22"/>
              </w:rPr>
              <w:t>Wszystkie interfejsy klienta, niezależnie od urządzenia muszą korzystać z tych samych danych i prezentować je w sposób spójny.</w:t>
            </w:r>
          </w:p>
          <w:p w:rsidR="005240D2" w:rsidRPr="0081610F" w:rsidRDefault="005240D2" w:rsidP="00C204B8">
            <w:pPr>
              <w:pStyle w:val="Akapitzlist"/>
              <w:numPr>
                <w:ilvl w:val="2"/>
                <w:numId w:val="14"/>
              </w:numPr>
              <w:ind w:left="1165"/>
              <w:jc w:val="both"/>
              <w:rPr>
                <w:rFonts w:cs="Arial"/>
                <w:szCs w:val="22"/>
              </w:rPr>
            </w:pPr>
            <w:r w:rsidRPr="0081610F">
              <w:rPr>
                <w:rFonts w:cs="Arial"/>
                <w:szCs w:val="22"/>
              </w:rPr>
              <w:t>Warstwa danych i warstwa aplikacji muszą być umieszczone na dwóch rożnych serwerach dostarczonych przez dostawcę.</w:t>
            </w:r>
          </w:p>
          <w:p w:rsidR="005240D2" w:rsidRPr="0081610F" w:rsidRDefault="005240D2" w:rsidP="00C204B8">
            <w:pPr>
              <w:pStyle w:val="Akapitzlist"/>
              <w:numPr>
                <w:ilvl w:val="2"/>
                <w:numId w:val="14"/>
              </w:numPr>
              <w:ind w:left="1165"/>
              <w:jc w:val="both"/>
              <w:rPr>
                <w:rFonts w:cs="Arial"/>
                <w:szCs w:val="22"/>
              </w:rPr>
            </w:pPr>
            <w:r w:rsidRPr="0081610F">
              <w:rPr>
                <w:rFonts w:cs="Arial"/>
                <w:szCs w:val="22"/>
              </w:rPr>
              <w:t>Dostęp do poszczególnych funkcji systemu musi być możliwy po zalogowaniu użytkownika do systemu.</w:t>
            </w:r>
          </w:p>
          <w:p w:rsidR="005240D2" w:rsidRPr="0081610F" w:rsidRDefault="005240D2" w:rsidP="00C204B8">
            <w:pPr>
              <w:pStyle w:val="Akapitzlist"/>
              <w:numPr>
                <w:ilvl w:val="2"/>
                <w:numId w:val="14"/>
              </w:numPr>
              <w:ind w:left="1165"/>
              <w:jc w:val="both"/>
              <w:rPr>
                <w:rFonts w:cs="Arial"/>
                <w:szCs w:val="22"/>
              </w:rPr>
            </w:pPr>
            <w:r w:rsidRPr="0081610F">
              <w:rPr>
                <w:rFonts w:cs="Arial"/>
                <w:szCs w:val="22"/>
              </w:rPr>
              <w:t>W systemie musi istnieć możliwość definiowania (z poziomu systemu, z poziomu konta administracyjnego) użytkowników, którzy będą mogli logować się do systemu.</w:t>
            </w:r>
          </w:p>
          <w:p w:rsidR="005240D2" w:rsidRPr="0081610F" w:rsidRDefault="005240D2" w:rsidP="00C204B8">
            <w:pPr>
              <w:pStyle w:val="Akapitzlist"/>
              <w:numPr>
                <w:ilvl w:val="2"/>
                <w:numId w:val="14"/>
              </w:numPr>
              <w:ind w:left="1165"/>
              <w:jc w:val="both"/>
              <w:rPr>
                <w:rFonts w:cs="Arial"/>
                <w:szCs w:val="22"/>
              </w:rPr>
            </w:pPr>
            <w:r w:rsidRPr="0081610F">
              <w:rPr>
                <w:rFonts w:cs="Arial"/>
                <w:szCs w:val="22"/>
              </w:rPr>
              <w:t>Zamawiający musi mieć możliwość zakładania wielu kont użytkowników z dowolnymi uprawnieniami. Ilość użytkowników systemu nie może być licencjonowana.</w:t>
            </w:r>
          </w:p>
          <w:p w:rsidR="005240D2" w:rsidRPr="0081610F" w:rsidRDefault="005240D2" w:rsidP="00C204B8">
            <w:pPr>
              <w:pStyle w:val="Akapitzlist"/>
              <w:numPr>
                <w:ilvl w:val="2"/>
                <w:numId w:val="14"/>
              </w:numPr>
              <w:ind w:left="1165"/>
              <w:jc w:val="both"/>
              <w:rPr>
                <w:rFonts w:cs="Arial"/>
                <w:szCs w:val="22"/>
              </w:rPr>
            </w:pPr>
            <w:r w:rsidRPr="0081610F">
              <w:rPr>
                <w:rFonts w:cs="Arial"/>
                <w:szCs w:val="22"/>
              </w:rPr>
              <w:t>Musi istnieć możliwość zarządzania kontami użytkowników tzn. tworzenia nowych kont, usuwania starych kont użytkowników,  nadawania lub odbierania uprawnień dla poszczególnych użytkowników.</w:t>
            </w:r>
          </w:p>
          <w:p w:rsidR="005240D2" w:rsidRPr="0081610F" w:rsidRDefault="005240D2" w:rsidP="00C204B8">
            <w:pPr>
              <w:pStyle w:val="Akapitzlist"/>
              <w:numPr>
                <w:ilvl w:val="2"/>
                <w:numId w:val="14"/>
              </w:numPr>
              <w:ind w:left="1165"/>
              <w:jc w:val="both"/>
              <w:rPr>
                <w:rFonts w:cs="Arial"/>
                <w:szCs w:val="22"/>
              </w:rPr>
            </w:pPr>
            <w:r w:rsidRPr="0081610F">
              <w:rPr>
                <w:rFonts w:cs="Arial"/>
                <w:szCs w:val="22"/>
              </w:rPr>
              <w:t>Zasada zarządzania aplikacją powinna być zorganizowana w postaci ról, do których z jednej strony są "podpinane funkcjonalności" a z drugiej strony użytkownicy. Pozwoli to na dokładne sprecyzowanie do jakich informacji zdefiniowani użytkownicy mają dostęp i pozwoli w łatwy sposób zarządzać dostępami.</w:t>
            </w:r>
          </w:p>
          <w:p w:rsidR="005240D2" w:rsidRPr="0081610F" w:rsidRDefault="005240D2" w:rsidP="00C204B8">
            <w:pPr>
              <w:pStyle w:val="Akapitzlist"/>
              <w:numPr>
                <w:ilvl w:val="2"/>
                <w:numId w:val="14"/>
              </w:numPr>
              <w:ind w:left="1165"/>
              <w:jc w:val="both"/>
              <w:rPr>
                <w:rFonts w:cs="Arial"/>
                <w:szCs w:val="22"/>
              </w:rPr>
            </w:pPr>
            <w:r w:rsidRPr="0081610F">
              <w:rPr>
                <w:rFonts w:cs="Arial"/>
                <w:szCs w:val="22"/>
              </w:rPr>
              <w:t>Użytkowników można grupować w grupy i nadawać uprawnienia dla grup. Wtedy każdy z użytkowników dziedziczy prawa nadane grupie.</w:t>
            </w:r>
          </w:p>
          <w:p w:rsidR="005240D2" w:rsidRPr="0081610F" w:rsidRDefault="005240D2" w:rsidP="00C204B8">
            <w:pPr>
              <w:pStyle w:val="Akapitzlist"/>
              <w:numPr>
                <w:ilvl w:val="2"/>
                <w:numId w:val="14"/>
              </w:numPr>
              <w:ind w:left="1165"/>
              <w:jc w:val="both"/>
              <w:rPr>
                <w:rFonts w:cs="Arial"/>
                <w:szCs w:val="22"/>
              </w:rPr>
            </w:pPr>
            <w:r w:rsidRPr="0081610F">
              <w:rPr>
                <w:rFonts w:cs="Arial"/>
                <w:szCs w:val="22"/>
              </w:rPr>
              <w:t>Zarządzanie urządzeniami - system musi na bieżąco przekazywać informacje o statusie urządzeń i zaistniałych usterkach.</w:t>
            </w:r>
          </w:p>
          <w:p w:rsidR="005240D2" w:rsidRPr="0081610F" w:rsidRDefault="005240D2" w:rsidP="00C204B8">
            <w:pPr>
              <w:pStyle w:val="Akapitzlist"/>
              <w:numPr>
                <w:ilvl w:val="2"/>
                <w:numId w:val="14"/>
              </w:numPr>
              <w:ind w:left="1165"/>
              <w:jc w:val="both"/>
              <w:rPr>
                <w:rFonts w:cs="Arial"/>
                <w:szCs w:val="22"/>
              </w:rPr>
            </w:pPr>
            <w:r w:rsidRPr="0081610F">
              <w:rPr>
                <w:rFonts w:cs="Arial"/>
                <w:szCs w:val="22"/>
              </w:rPr>
              <w:t>System powinien zapewniać pobieranie wszystkich niezbędnych danych z automatów umożliwiających precyzyjne zdiagnozowanie usterek w automacie.</w:t>
            </w:r>
          </w:p>
          <w:p w:rsidR="005240D2" w:rsidRPr="0081610F" w:rsidRDefault="005240D2" w:rsidP="00C204B8">
            <w:pPr>
              <w:pStyle w:val="Akapitzlist"/>
              <w:numPr>
                <w:ilvl w:val="2"/>
                <w:numId w:val="14"/>
              </w:numPr>
              <w:ind w:left="1165"/>
              <w:jc w:val="both"/>
              <w:rPr>
                <w:rFonts w:cs="Arial"/>
                <w:szCs w:val="22"/>
              </w:rPr>
            </w:pPr>
            <w:r w:rsidRPr="0081610F">
              <w:rPr>
                <w:rFonts w:cs="Arial"/>
                <w:szCs w:val="22"/>
              </w:rPr>
              <w:t>System powinien umożliwiać zdalne zarządzanie automatem, np. blokowanie sprzedaży, restart automatu, podgląd ekranu automatu, itp.</w:t>
            </w:r>
          </w:p>
          <w:p w:rsidR="005240D2" w:rsidRPr="0081610F" w:rsidRDefault="005240D2" w:rsidP="00C204B8">
            <w:pPr>
              <w:pStyle w:val="Akapitzlist"/>
              <w:numPr>
                <w:ilvl w:val="2"/>
                <w:numId w:val="14"/>
              </w:numPr>
              <w:ind w:left="1165"/>
              <w:jc w:val="both"/>
              <w:rPr>
                <w:rFonts w:cs="Arial"/>
                <w:szCs w:val="22"/>
              </w:rPr>
            </w:pPr>
            <w:r w:rsidRPr="0081610F">
              <w:rPr>
                <w:rFonts w:cs="Arial"/>
                <w:szCs w:val="22"/>
              </w:rPr>
              <w:t>System musi mieć możliwość przesyłania oprogramowania (taryfy, zmian w konfiguracji do automatu, listy zablokowanych kart, itp.) do automatu wraz z przesyłaniem informacji zwrotnej o statusie operacji. Operacje te powinny być możliwe do wykonania na żądanie lub można dla nich zdefiniować przedziały czasowe, w których mają się odbyć.</w:t>
            </w:r>
          </w:p>
          <w:p w:rsidR="005240D2" w:rsidRPr="0081610F" w:rsidRDefault="005240D2" w:rsidP="00C204B8">
            <w:pPr>
              <w:pStyle w:val="Akapitzlist"/>
              <w:numPr>
                <w:ilvl w:val="2"/>
                <w:numId w:val="14"/>
              </w:numPr>
              <w:ind w:left="1165"/>
              <w:jc w:val="both"/>
              <w:rPr>
                <w:rFonts w:cs="Arial"/>
                <w:szCs w:val="22"/>
              </w:rPr>
            </w:pPr>
            <w:r w:rsidRPr="0081610F">
              <w:rPr>
                <w:rFonts w:cs="Arial"/>
                <w:szCs w:val="22"/>
              </w:rPr>
              <w:t>System musi prezentować informację o automatach w sposób przejrzysty i przyjazny dla użytkownika.</w:t>
            </w:r>
          </w:p>
          <w:p w:rsidR="005240D2" w:rsidRPr="0081610F" w:rsidRDefault="005240D2" w:rsidP="00C204B8">
            <w:pPr>
              <w:pStyle w:val="Akapitzlist"/>
              <w:numPr>
                <w:ilvl w:val="2"/>
                <w:numId w:val="14"/>
              </w:numPr>
              <w:ind w:left="1165"/>
              <w:jc w:val="both"/>
              <w:rPr>
                <w:rFonts w:cs="Arial"/>
                <w:szCs w:val="22"/>
              </w:rPr>
            </w:pPr>
            <w:r w:rsidRPr="0081610F">
              <w:rPr>
                <w:rFonts w:cs="Arial"/>
                <w:szCs w:val="22"/>
              </w:rPr>
              <w:t>System powinien umożliwiać lokalizację urządzeń na mapie wraz ze statusem, w jakim stanie się znajduje (czynny, ostrzeżenie, nieosiągalny, nieczynny, numer linii i pojazdu itp.)</w:t>
            </w:r>
          </w:p>
          <w:p w:rsidR="005240D2" w:rsidRPr="0081610F" w:rsidRDefault="005240D2" w:rsidP="00C204B8">
            <w:pPr>
              <w:pStyle w:val="Akapitzlist"/>
              <w:numPr>
                <w:ilvl w:val="2"/>
                <w:numId w:val="14"/>
              </w:numPr>
              <w:ind w:left="1165"/>
              <w:jc w:val="both"/>
              <w:rPr>
                <w:rFonts w:cs="Arial"/>
                <w:szCs w:val="22"/>
              </w:rPr>
            </w:pPr>
            <w:r w:rsidRPr="0081610F">
              <w:rPr>
                <w:rFonts w:cs="Arial"/>
                <w:szCs w:val="22"/>
              </w:rPr>
              <w:lastRenderedPageBreak/>
              <w:t>System musi umożliwiać pobieranie danych o transakcjach zakupu z zawarciem poszczególnych operacji, jakie wykonuje kupujący i reakcje automatu na akcje klienta. Dane te muszą być ułożone chronologicznie i dostępne w postaci raportu.</w:t>
            </w:r>
          </w:p>
          <w:p w:rsidR="005240D2" w:rsidRPr="0081610F" w:rsidRDefault="005240D2" w:rsidP="00C204B8">
            <w:pPr>
              <w:pStyle w:val="Akapitzlist"/>
              <w:numPr>
                <w:ilvl w:val="2"/>
                <w:numId w:val="14"/>
              </w:numPr>
              <w:ind w:left="1165"/>
              <w:jc w:val="both"/>
              <w:rPr>
                <w:rFonts w:cs="Arial"/>
                <w:szCs w:val="22"/>
              </w:rPr>
            </w:pPr>
            <w:r w:rsidRPr="0081610F">
              <w:rPr>
                <w:rFonts w:cs="Arial"/>
                <w:szCs w:val="22"/>
              </w:rPr>
              <w:t>Serwery powinny gwarantować pełną współpracę z systemami backupowymi aktualnie eksploatowanymi u Zamawiającego takimi jak AVAMAR.</w:t>
            </w:r>
          </w:p>
          <w:p w:rsidR="005240D2" w:rsidRPr="0081610F" w:rsidRDefault="005240D2" w:rsidP="00C204B8">
            <w:pPr>
              <w:pStyle w:val="Akapitzlist"/>
              <w:numPr>
                <w:ilvl w:val="2"/>
                <w:numId w:val="14"/>
              </w:numPr>
              <w:ind w:left="1165"/>
              <w:jc w:val="both"/>
              <w:rPr>
                <w:rFonts w:cs="Arial"/>
                <w:szCs w:val="22"/>
              </w:rPr>
            </w:pPr>
            <w:r w:rsidRPr="0081610F">
              <w:rPr>
                <w:rFonts w:cs="Arial"/>
                <w:szCs w:val="22"/>
              </w:rPr>
              <w:t>System musi umożliwiać pracę kilku operatorów jednocześnie.</w:t>
            </w:r>
          </w:p>
          <w:p w:rsidR="005240D2" w:rsidRPr="0081610F" w:rsidRDefault="005240D2" w:rsidP="00C204B8">
            <w:pPr>
              <w:pStyle w:val="Akapitzlist"/>
              <w:numPr>
                <w:ilvl w:val="1"/>
                <w:numId w:val="14"/>
              </w:numPr>
              <w:ind w:left="740"/>
              <w:jc w:val="both"/>
              <w:rPr>
                <w:rFonts w:cs="Arial"/>
                <w:szCs w:val="22"/>
              </w:rPr>
            </w:pPr>
            <w:r w:rsidRPr="0081610F">
              <w:rPr>
                <w:rFonts w:cs="Arial"/>
                <w:szCs w:val="22"/>
              </w:rPr>
              <w:t>Moduł raportowania</w:t>
            </w:r>
          </w:p>
          <w:p w:rsidR="005240D2" w:rsidRPr="0081610F" w:rsidRDefault="005240D2" w:rsidP="00C204B8">
            <w:pPr>
              <w:pStyle w:val="Akapitzlist"/>
              <w:numPr>
                <w:ilvl w:val="2"/>
                <w:numId w:val="14"/>
              </w:numPr>
              <w:ind w:left="1165"/>
              <w:jc w:val="both"/>
              <w:rPr>
                <w:rFonts w:cs="Arial"/>
                <w:szCs w:val="22"/>
              </w:rPr>
            </w:pPr>
            <w:r w:rsidRPr="0081610F">
              <w:rPr>
                <w:rFonts w:cs="Arial"/>
                <w:szCs w:val="22"/>
              </w:rPr>
              <w:t>Moduł musi posiadać mechanizmy wzbogacające sposób prezentacji wyników analiz:</w:t>
            </w:r>
          </w:p>
          <w:p w:rsidR="005240D2" w:rsidRPr="0081610F" w:rsidRDefault="005240D2" w:rsidP="00C204B8">
            <w:pPr>
              <w:pStyle w:val="Akapitzlist"/>
              <w:numPr>
                <w:ilvl w:val="2"/>
                <w:numId w:val="15"/>
              </w:numPr>
              <w:ind w:left="1429"/>
              <w:jc w:val="both"/>
              <w:rPr>
                <w:rFonts w:cs="Arial"/>
                <w:szCs w:val="22"/>
              </w:rPr>
            </w:pPr>
            <w:r w:rsidRPr="0081610F">
              <w:rPr>
                <w:rFonts w:cs="Arial"/>
                <w:szCs w:val="22"/>
              </w:rPr>
              <w:t xml:space="preserve">prezentacja danych wstępnie zagregowanych na różnych poziomach szczegółowości, niosących w sobie informacje decyzyjne, </w:t>
            </w:r>
          </w:p>
          <w:p w:rsidR="005240D2" w:rsidRPr="0081610F" w:rsidRDefault="005240D2" w:rsidP="00C204B8">
            <w:pPr>
              <w:pStyle w:val="Akapitzlist"/>
              <w:numPr>
                <w:ilvl w:val="2"/>
                <w:numId w:val="15"/>
              </w:numPr>
              <w:ind w:left="1429"/>
              <w:jc w:val="both"/>
              <w:rPr>
                <w:rFonts w:cs="Arial"/>
                <w:szCs w:val="22"/>
              </w:rPr>
            </w:pPr>
            <w:r w:rsidRPr="0081610F">
              <w:rPr>
                <w:rFonts w:cs="Arial"/>
                <w:szCs w:val="22"/>
              </w:rPr>
              <w:t>przestawne tabele prezentujące przekrój przez wielowymiarową strukturę danych, powiązane z nimi dwu i trójwymiarowe wykresy,</w:t>
            </w:r>
          </w:p>
          <w:p w:rsidR="005240D2" w:rsidRPr="0081610F" w:rsidRDefault="005240D2" w:rsidP="00C204B8">
            <w:pPr>
              <w:pStyle w:val="Akapitzlist"/>
              <w:numPr>
                <w:ilvl w:val="2"/>
                <w:numId w:val="15"/>
              </w:numPr>
              <w:ind w:left="1429"/>
              <w:jc w:val="both"/>
              <w:rPr>
                <w:rFonts w:cs="Arial"/>
                <w:szCs w:val="22"/>
              </w:rPr>
            </w:pPr>
            <w:r w:rsidRPr="0081610F">
              <w:rPr>
                <w:rFonts w:cs="Arial"/>
                <w:szCs w:val="22"/>
              </w:rPr>
              <w:t>dobieranie sposobu prezentacji danych w trakcie tworzenia analizy oraz możliwość późniejszego ustawienia zmian sposobu prezentacji przez użytkownika (w tym ustawienie domyślnego sposobu prezentacji dla określonej analizy),</w:t>
            </w:r>
          </w:p>
          <w:p w:rsidR="005240D2" w:rsidRPr="0081610F" w:rsidRDefault="005240D2" w:rsidP="00C204B8">
            <w:pPr>
              <w:pStyle w:val="Akapitzlist"/>
              <w:numPr>
                <w:ilvl w:val="2"/>
                <w:numId w:val="15"/>
              </w:numPr>
              <w:ind w:left="1429"/>
              <w:jc w:val="both"/>
              <w:rPr>
                <w:rFonts w:cs="Arial"/>
                <w:szCs w:val="22"/>
              </w:rPr>
            </w:pPr>
            <w:r w:rsidRPr="0081610F">
              <w:rPr>
                <w:rFonts w:cs="Arial"/>
                <w:szCs w:val="22"/>
              </w:rPr>
              <w:t>analizy porównawcze.</w:t>
            </w:r>
          </w:p>
          <w:p w:rsidR="005240D2" w:rsidRPr="0081610F" w:rsidRDefault="005240D2" w:rsidP="00C204B8">
            <w:pPr>
              <w:pStyle w:val="Akapitzlist"/>
              <w:numPr>
                <w:ilvl w:val="2"/>
                <w:numId w:val="14"/>
              </w:numPr>
              <w:ind w:left="1165"/>
              <w:jc w:val="both"/>
              <w:rPr>
                <w:rFonts w:cs="Arial"/>
                <w:szCs w:val="22"/>
              </w:rPr>
            </w:pPr>
            <w:r w:rsidRPr="0081610F">
              <w:rPr>
                <w:rFonts w:cs="Arial"/>
                <w:szCs w:val="22"/>
              </w:rPr>
              <w:t xml:space="preserve">Zamawiający winien uzyskać możliwość tworzenia i modyfikacji szablonów raportów. </w:t>
            </w:r>
            <w:r w:rsidRPr="0081610F">
              <w:rPr>
                <w:rFonts w:cs="Arial"/>
              </w:rPr>
              <w:t>Funkcjonalność ma zapewnić utworzenie szablonu dowolnego raportu w dowolnym momencie. Szablon ma zawierać definicję, które dane mają być w raporcie (wybrane przez użytkownika) oraz sposób prezentacji raportu (układ i zawartość kolumn i wierszy, ich kolejność, itp. również są wybierane przez użytkownika). Użytkownik musi mieć możliwość ustawiania dowolnego filtra dla raportowanych danych.</w:t>
            </w:r>
            <w:r w:rsidRPr="0081610F">
              <w:rPr>
                <w:rFonts w:cs="Arial"/>
                <w:szCs w:val="22"/>
              </w:rPr>
              <w:t xml:space="preserve"> W module jest ogólny zestaw szablonów uzupełniany  i  modyfikowany przez administratora modułu, ponadto każdy użytkownik może tworzyć własne szablony i  dzielić je z innymi. Raporty można zapisać i  porównywać. W momencie wdrożenia systemu winny być dostępne szablony do tworzenia następujących raportów prezentujących:</w:t>
            </w:r>
          </w:p>
          <w:p w:rsidR="005240D2" w:rsidRPr="0081610F" w:rsidRDefault="005240D2" w:rsidP="00C204B8">
            <w:pPr>
              <w:pStyle w:val="Akapitzlist"/>
              <w:numPr>
                <w:ilvl w:val="2"/>
                <w:numId w:val="16"/>
              </w:numPr>
              <w:ind w:left="1429"/>
              <w:jc w:val="both"/>
              <w:rPr>
                <w:rFonts w:cs="Arial"/>
                <w:szCs w:val="22"/>
              </w:rPr>
            </w:pPr>
            <w:r w:rsidRPr="0081610F">
              <w:rPr>
                <w:rFonts w:cs="Arial"/>
                <w:szCs w:val="22"/>
              </w:rPr>
              <w:t>ranking punktów sprzedaży, typu biletów, wg ilości lub wartości  oraz czasu (np. godziny największej/najmniejszej sprzedaży),</w:t>
            </w:r>
          </w:p>
          <w:p w:rsidR="005240D2" w:rsidRPr="0081610F" w:rsidRDefault="005240D2" w:rsidP="00C204B8">
            <w:pPr>
              <w:pStyle w:val="Akapitzlist"/>
              <w:numPr>
                <w:ilvl w:val="2"/>
                <w:numId w:val="16"/>
              </w:numPr>
              <w:ind w:left="1429"/>
              <w:jc w:val="both"/>
              <w:rPr>
                <w:rFonts w:cs="Arial"/>
                <w:szCs w:val="22"/>
              </w:rPr>
            </w:pPr>
            <w:r w:rsidRPr="0081610F">
              <w:rPr>
                <w:rFonts w:cs="Arial"/>
                <w:szCs w:val="22"/>
              </w:rPr>
              <w:t>średnią sprzedaż na godzinę/dzień/miesiąc z podziałem na numer urządzenia i jego lokalizację.</w:t>
            </w:r>
          </w:p>
          <w:p w:rsidR="005240D2" w:rsidRPr="0081610F" w:rsidRDefault="005240D2" w:rsidP="00C204B8">
            <w:pPr>
              <w:pStyle w:val="Akapitzlist"/>
              <w:numPr>
                <w:ilvl w:val="2"/>
                <w:numId w:val="16"/>
              </w:numPr>
              <w:ind w:left="1429"/>
              <w:jc w:val="both"/>
              <w:rPr>
                <w:rFonts w:cs="Arial"/>
                <w:szCs w:val="22"/>
              </w:rPr>
            </w:pPr>
            <w:r w:rsidRPr="0081610F">
              <w:rPr>
                <w:rFonts w:cs="Arial"/>
                <w:szCs w:val="22"/>
              </w:rPr>
              <w:t>procentowy udział poszczególnych typów biletów w ogólnej sprzedaży godzinę/dzień w miesiącu o minimalnej/maksymalnej sprzedaży z podziałem na miejsca/punkty.</w:t>
            </w:r>
          </w:p>
          <w:p w:rsidR="005240D2" w:rsidRPr="0081610F" w:rsidRDefault="005240D2" w:rsidP="00C204B8">
            <w:pPr>
              <w:pStyle w:val="Akapitzlist"/>
              <w:numPr>
                <w:ilvl w:val="2"/>
                <w:numId w:val="14"/>
              </w:numPr>
              <w:ind w:left="1165"/>
              <w:jc w:val="both"/>
              <w:rPr>
                <w:rFonts w:cs="Arial"/>
                <w:szCs w:val="22"/>
              </w:rPr>
            </w:pPr>
            <w:r w:rsidRPr="0081610F">
              <w:rPr>
                <w:rFonts w:cs="Arial"/>
                <w:szCs w:val="22"/>
              </w:rPr>
              <w:t>Zamawiający na etapie realizacji planuje uzyskać m.in. następujące raporty:</w:t>
            </w:r>
          </w:p>
          <w:p w:rsidR="005240D2" w:rsidRPr="0081610F" w:rsidRDefault="005240D2" w:rsidP="00C204B8">
            <w:pPr>
              <w:pStyle w:val="Akapitzlist"/>
              <w:numPr>
                <w:ilvl w:val="2"/>
                <w:numId w:val="17"/>
              </w:numPr>
              <w:ind w:left="1429"/>
              <w:jc w:val="both"/>
              <w:rPr>
                <w:rFonts w:cs="Arial"/>
                <w:szCs w:val="22"/>
              </w:rPr>
            </w:pPr>
            <w:r w:rsidRPr="0081610F">
              <w:rPr>
                <w:rFonts w:cs="Arial"/>
                <w:szCs w:val="22"/>
              </w:rPr>
              <w:t>Szczegółowe i ogólne zestawienie z podziałem na rodzaj płatności</w:t>
            </w:r>
          </w:p>
          <w:p w:rsidR="005240D2" w:rsidRPr="0081610F" w:rsidRDefault="005240D2" w:rsidP="00C204B8">
            <w:pPr>
              <w:pStyle w:val="Akapitzlist"/>
              <w:numPr>
                <w:ilvl w:val="2"/>
                <w:numId w:val="17"/>
              </w:numPr>
              <w:ind w:left="1429"/>
              <w:jc w:val="both"/>
              <w:rPr>
                <w:rFonts w:cs="Arial"/>
                <w:szCs w:val="22"/>
              </w:rPr>
            </w:pPr>
            <w:r w:rsidRPr="0081610F">
              <w:rPr>
                <w:rFonts w:cs="Arial"/>
                <w:szCs w:val="22"/>
              </w:rPr>
              <w:t>Sprzedaż według typów biletów</w:t>
            </w:r>
          </w:p>
          <w:p w:rsidR="005240D2" w:rsidRPr="0081610F" w:rsidRDefault="005240D2" w:rsidP="00C204B8">
            <w:pPr>
              <w:pStyle w:val="Akapitzlist"/>
              <w:numPr>
                <w:ilvl w:val="2"/>
                <w:numId w:val="17"/>
              </w:numPr>
              <w:ind w:left="1429"/>
              <w:jc w:val="both"/>
              <w:rPr>
                <w:rFonts w:cs="Arial"/>
                <w:szCs w:val="22"/>
              </w:rPr>
            </w:pPr>
            <w:r w:rsidRPr="0081610F">
              <w:rPr>
                <w:rFonts w:cs="Arial"/>
                <w:szCs w:val="22"/>
              </w:rPr>
              <w:t>Opróżnianie magazynów pieniężnych</w:t>
            </w:r>
          </w:p>
          <w:p w:rsidR="005240D2" w:rsidRPr="0081610F" w:rsidRDefault="005240D2" w:rsidP="00C204B8">
            <w:pPr>
              <w:pStyle w:val="Akapitzlist"/>
              <w:numPr>
                <w:ilvl w:val="2"/>
                <w:numId w:val="17"/>
              </w:numPr>
              <w:ind w:left="1429"/>
              <w:jc w:val="both"/>
              <w:rPr>
                <w:rFonts w:cs="Arial"/>
                <w:szCs w:val="22"/>
              </w:rPr>
            </w:pPr>
            <w:r w:rsidRPr="0081610F">
              <w:rPr>
                <w:rFonts w:cs="Arial"/>
                <w:szCs w:val="22"/>
              </w:rPr>
              <w:t>Wymiana magazynów pieniężnych</w:t>
            </w:r>
          </w:p>
          <w:p w:rsidR="005240D2" w:rsidRPr="0081610F" w:rsidRDefault="005240D2" w:rsidP="00C204B8">
            <w:pPr>
              <w:pStyle w:val="Akapitzlist"/>
              <w:numPr>
                <w:ilvl w:val="2"/>
                <w:numId w:val="17"/>
              </w:numPr>
              <w:ind w:left="1429"/>
              <w:jc w:val="both"/>
              <w:rPr>
                <w:rFonts w:cs="Arial"/>
                <w:szCs w:val="22"/>
              </w:rPr>
            </w:pPr>
            <w:r w:rsidRPr="0081610F">
              <w:rPr>
                <w:rFonts w:cs="Arial"/>
                <w:szCs w:val="22"/>
              </w:rPr>
              <w:t xml:space="preserve">Braki w rozliczeniach urządzeń </w:t>
            </w:r>
          </w:p>
          <w:p w:rsidR="005240D2" w:rsidRPr="0081610F" w:rsidRDefault="005240D2" w:rsidP="00C204B8">
            <w:pPr>
              <w:pStyle w:val="Akapitzlist"/>
              <w:numPr>
                <w:ilvl w:val="2"/>
                <w:numId w:val="17"/>
              </w:numPr>
              <w:ind w:left="1429"/>
              <w:jc w:val="both"/>
              <w:rPr>
                <w:rFonts w:cs="Arial"/>
                <w:szCs w:val="22"/>
              </w:rPr>
            </w:pPr>
            <w:r w:rsidRPr="0081610F">
              <w:rPr>
                <w:rFonts w:cs="Arial"/>
                <w:szCs w:val="22"/>
              </w:rPr>
              <w:lastRenderedPageBreak/>
              <w:t>Generowanie danych o błędach w systemie, z podaniem informacji o miejscu i rodzaju błędu</w:t>
            </w:r>
          </w:p>
          <w:p w:rsidR="005240D2" w:rsidRPr="0081610F" w:rsidRDefault="005240D2" w:rsidP="00C204B8">
            <w:pPr>
              <w:pStyle w:val="Akapitzlist"/>
              <w:numPr>
                <w:ilvl w:val="2"/>
                <w:numId w:val="14"/>
              </w:numPr>
              <w:ind w:left="1165"/>
              <w:jc w:val="both"/>
              <w:rPr>
                <w:rFonts w:cs="Arial"/>
                <w:szCs w:val="22"/>
              </w:rPr>
            </w:pPr>
            <w:r w:rsidRPr="0081610F">
              <w:rPr>
                <w:rFonts w:cs="Arial"/>
                <w:szCs w:val="22"/>
              </w:rPr>
              <w:t>Raporty mają być generowane z możliwością podziału na: dzienne, tygodniowe, miesięczne zestawienie sprzedaży z podziałem na poszczególne urządzenia</w:t>
            </w:r>
          </w:p>
          <w:p w:rsidR="005240D2" w:rsidRPr="0081610F" w:rsidRDefault="005240D2" w:rsidP="00C204B8">
            <w:pPr>
              <w:pStyle w:val="Akapitzlist"/>
              <w:numPr>
                <w:ilvl w:val="2"/>
                <w:numId w:val="14"/>
              </w:numPr>
              <w:ind w:left="1165"/>
              <w:jc w:val="both"/>
              <w:rPr>
                <w:rFonts w:cs="Arial"/>
                <w:szCs w:val="22"/>
              </w:rPr>
            </w:pPr>
            <w:r w:rsidRPr="0081610F">
              <w:rPr>
                <w:rFonts w:cs="Arial"/>
                <w:szCs w:val="22"/>
              </w:rPr>
              <w:t>Wymagane są zestawienia według:</w:t>
            </w:r>
          </w:p>
          <w:p w:rsidR="005240D2" w:rsidRPr="0081610F" w:rsidRDefault="005240D2" w:rsidP="00C204B8">
            <w:pPr>
              <w:pStyle w:val="Akapitzlist"/>
              <w:numPr>
                <w:ilvl w:val="2"/>
                <w:numId w:val="18"/>
              </w:numPr>
              <w:ind w:left="1429"/>
              <w:jc w:val="both"/>
              <w:rPr>
                <w:rFonts w:cs="Arial"/>
                <w:szCs w:val="22"/>
              </w:rPr>
            </w:pPr>
            <w:r w:rsidRPr="0081610F">
              <w:rPr>
                <w:rFonts w:cs="Arial"/>
                <w:szCs w:val="22"/>
              </w:rPr>
              <w:t xml:space="preserve"> obowiązujących ulg (kodów biletów)</w:t>
            </w:r>
          </w:p>
          <w:p w:rsidR="005240D2" w:rsidRPr="0081610F" w:rsidRDefault="005240D2" w:rsidP="00C204B8">
            <w:pPr>
              <w:pStyle w:val="Akapitzlist"/>
              <w:numPr>
                <w:ilvl w:val="2"/>
                <w:numId w:val="18"/>
              </w:numPr>
              <w:ind w:left="1429"/>
              <w:jc w:val="both"/>
              <w:rPr>
                <w:rFonts w:cs="Arial"/>
                <w:szCs w:val="22"/>
              </w:rPr>
            </w:pPr>
            <w:r w:rsidRPr="0081610F">
              <w:rPr>
                <w:rFonts w:cs="Arial"/>
                <w:szCs w:val="22"/>
              </w:rPr>
              <w:t>ilości użytkowanych kart</w:t>
            </w:r>
          </w:p>
          <w:p w:rsidR="005240D2" w:rsidRPr="0081610F" w:rsidRDefault="005240D2" w:rsidP="00C204B8">
            <w:pPr>
              <w:pStyle w:val="Akapitzlist"/>
              <w:numPr>
                <w:ilvl w:val="2"/>
                <w:numId w:val="18"/>
              </w:numPr>
              <w:ind w:left="1429"/>
              <w:jc w:val="both"/>
              <w:rPr>
                <w:rFonts w:cs="Arial"/>
                <w:szCs w:val="22"/>
              </w:rPr>
            </w:pPr>
            <w:r w:rsidRPr="0081610F">
              <w:rPr>
                <w:rFonts w:cs="Arial"/>
                <w:szCs w:val="22"/>
              </w:rPr>
              <w:t>ilości kart zablokowanych</w:t>
            </w:r>
          </w:p>
          <w:p w:rsidR="005240D2" w:rsidRPr="0081610F" w:rsidRDefault="005240D2" w:rsidP="00C204B8">
            <w:pPr>
              <w:pStyle w:val="Akapitzlist"/>
              <w:numPr>
                <w:ilvl w:val="2"/>
                <w:numId w:val="18"/>
              </w:numPr>
              <w:ind w:left="1429"/>
              <w:jc w:val="both"/>
              <w:rPr>
                <w:rFonts w:cs="Arial"/>
                <w:szCs w:val="22"/>
              </w:rPr>
            </w:pPr>
            <w:r w:rsidRPr="0081610F">
              <w:rPr>
                <w:rFonts w:cs="Arial"/>
                <w:szCs w:val="22"/>
              </w:rPr>
              <w:t>numeru karty, numeru klienta</w:t>
            </w:r>
          </w:p>
          <w:p w:rsidR="005240D2" w:rsidRPr="0081610F" w:rsidRDefault="005240D2" w:rsidP="00C204B8">
            <w:pPr>
              <w:pStyle w:val="Akapitzlist"/>
              <w:numPr>
                <w:ilvl w:val="2"/>
                <w:numId w:val="14"/>
              </w:numPr>
              <w:ind w:left="1165"/>
              <w:jc w:val="both"/>
              <w:rPr>
                <w:rFonts w:cs="Arial"/>
                <w:szCs w:val="22"/>
              </w:rPr>
            </w:pPr>
            <w:r w:rsidRPr="0081610F">
              <w:rPr>
                <w:rFonts w:cs="Arial"/>
                <w:szCs w:val="22"/>
              </w:rPr>
              <w:t xml:space="preserve"> Wymagany jest raport przedstawiający proces zakupu dowolnego towaru/usługi w automacie z wyszczególnieniem decyzji podejmowanych przez klienta, reakcji automatu, wpłaconych i wydanych środków pieniężnych (karta/bilon/banknoty), operacji wykonywanych przez automat (wydruki, komunikaty, itp.). Wszystkie te zdarzenia powinny na raporcie być przedstawione w porządku chronologicznym.</w:t>
            </w:r>
          </w:p>
          <w:p w:rsidR="005240D2" w:rsidRPr="0081610F" w:rsidRDefault="005240D2" w:rsidP="00C204B8">
            <w:pPr>
              <w:pStyle w:val="Akapitzlist"/>
              <w:numPr>
                <w:ilvl w:val="2"/>
                <w:numId w:val="14"/>
              </w:numPr>
              <w:ind w:left="1165"/>
              <w:jc w:val="both"/>
              <w:rPr>
                <w:rFonts w:cs="Arial"/>
                <w:szCs w:val="22"/>
              </w:rPr>
            </w:pPr>
            <w:r w:rsidRPr="0081610F">
              <w:rPr>
                <w:rFonts w:cs="Arial"/>
                <w:szCs w:val="22"/>
              </w:rPr>
              <w:t>Wymagana jest graficzna prezentacja zdefiniowanych wybranych raportów</w:t>
            </w:r>
          </w:p>
          <w:p w:rsidR="005240D2" w:rsidRPr="0081610F" w:rsidRDefault="005240D2" w:rsidP="00C204B8">
            <w:pPr>
              <w:pStyle w:val="Akapitzlist"/>
              <w:numPr>
                <w:ilvl w:val="2"/>
                <w:numId w:val="14"/>
              </w:numPr>
              <w:ind w:left="1165"/>
              <w:jc w:val="both"/>
              <w:rPr>
                <w:rFonts w:cs="Arial"/>
                <w:szCs w:val="22"/>
              </w:rPr>
            </w:pPr>
            <w:r w:rsidRPr="0081610F">
              <w:rPr>
                <w:rFonts w:cs="Arial"/>
                <w:szCs w:val="22"/>
              </w:rPr>
              <w:t>Generowanie raportów: dostarczony system ma umożliwić tworzenie nowych raportów (funkcja generatora raportów). Zamawiający zastrzega sobie możliwość pełnej obsługi generatora raportów wg własnego uznania i  zapotrzebowania bez konieczności udziału osób / firm trzecich.</w:t>
            </w:r>
          </w:p>
          <w:p w:rsidR="005240D2" w:rsidRPr="0081610F" w:rsidRDefault="005240D2" w:rsidP="00C204B8">
            <w:pPr>
              <w:pStyle w:val="Akapitzlist"/>
              <w:numPr>
                <w:ilvl w:val="2"/>
                <w:numId w:val="14"/>
              </w:numPr>
              <w:ind w:left="1165"/>
              <w:jc w:val="both"/>
              <w:rPr>
                <w:rFonts w:cs="Arial"/>
                <w:szCs w:val="22"/>
              </w:rPr>
            </w:pPr>
            <w:r w:rsidRPr="0081610F">
              <w:rPr>
                <w:rFonts w:cs="Arial"/>
                <w:szCs w:val="22"/>
              </w:rPr>
              <w:t>Zawartość i  ostateczny format raportów Wykonawca ustali z Zamawiającym na etapie realizacji.</w:t>
            </w:r>
          </w:p>
          <w:p w:rsidR="005240D2" w:rsidRPr="0081610F" w:rsidRDefault="005240D2" w:rsidP="00C204B8">
            <w:pPr>
              <w:pStyle w:val="Akapitzlist"/>
              <w:numPr>
                <w:ilvl w:val="2"/>
                <w:numId w:val="14"/>
              </w:numPr>
              <w:ind w:left="1165"/>
              <w:jc w:val="both"/>
              <w:rPr>
                <w:rFonts w:cs="Arial"/>
              </w:rPr>
            </w:pPr>
            <w:r w:rsidRPr="0081610F">
              <w:rPr>
                <w:rFonts w:cs="Arial"/>
                <w:szCs w:val="22"/>
              </w:rPr>
              <w:t>Oprogramowanie zarządzające pracą automatów będzie prezentować wszystkie dane itp. za pomocą jednorodnego interfejsu graficznego dając zaawansowanemu użytkownikowi dodatkową możliwość posłużenia się zapytaniem SQL do tworzenia szablonów, analiz raportów.</w:t>
            </w:r>
          </w:p>
        </w:tc>
      </w:tr>
      <w:tr w:rsidR="005240D2" w:rsidRPr="0081610F" w:rsidTr="009C16F7">
        <w:trPr>
          <w:gridAfter w:val="1"/>
          <w:wAfter w:w="44" w:type="dxa"/>
        </w:trPr>
        <w:tc>
          <w:tcPr>
            <w:tcW w:w="959" w:type="dxa"/>
            <w:shd w:val="clear" w:color="auto" w:fill="auto"/>
          </w:tcPr>
          <w:p w:rsidR="005240D2" w:rsidRPr="0081610F" w:rsidRDefault="005240D2" w:rsidP="00C204B8">
            <w:pPr>
              <w:pStyle w:val="Akapitzlist"/>
              <w:numPr>
                <w:ilvl w:val="0"/>
                <w:numId w:val="13"/>
              </w:numPr>
              <w:rPr>
                <w:rFonts w:cs="Arial"/>
                <w:bCs w:val="0"/>
                <w:szCs w:val="22"/>
              </w:rPr>
            </w:pPr>
          </w:p>
        </w:tc>
        <w:tc>
          <w:tcPr>
            <w:tcW w:w="1843" w:type="dxa"/>
            <w:shd w:val="clear" w:color="auto" w:fill="auto"/>
          </w:tcPr>
          <w:p w:rsidR="005240D2" w:rsidRPr="0081610F" w:rsidRDefault="005240D2" w:rsidP="005240D2">
            <w:pPr>
              <w:tabs>
                <w:tab w:val="left" w:pos="1440"/>
              </w:tabs>
              <w:jc w:val="both"/>
              <w:rPr>
                <w:rFonts w:cs="Arial"/>
                <w:bCs w:val="0"/>
                <w:szCs w:val="22"/>
              </w:rPr>
            </w:pPr>
            <w:r w:rsidRPr="0081610F">
              <w:rPr>
                <w:rFonts w:cs="Arial"/>
                <w:bCs w:val="0"/>
                <w:szCs w:val="22"/>
              </w:rPr>
              <w:t>Nagłośnienie</w:t>
            </w:r>
          </w:p>
        </w:tc>
        <w:tc>
          <w:tcPr>
            <w:tcW w:w="12332" w:type="dxa"/>
            <w:shd w:val="clear" w:color="auto" w:fill="auto"/>
          </w:tcPr>
          <w:p w:rsidR="005240D2" w:rsidRPr="0081610F" w:rsidRDefault="005240D2" w:rsidP="00C204B8">
            <w:pPr>
              <w:pStyle w:val="Akapitzlist"/>
              <w:numPr>
                <w:ilvl w:val="0"/>
                <w:numId w:val="8"/>
              </w:numPr>
              <w:spacing w:before="100" w:beforeAutospacing="1" w:after="100" w:afterAutospacing="1"/>
              <w:jc w:val="both"/>
              <w:rPr>
                <w:rFonts w:cs="Arial"/>
                <w:bCs w:val="0"/>
                <w:szCs w:val="22"/>
              </w:rPr>
            </w:pPr>
            <w:r w:rsidRPr="0081610F">
              <w:rPr>
                <w:rFonts w:cs="Arial"/>
                <w:bCs w:val="0"/>
                <w:szCs w:val="22"/>
              </w:rPr>
              <w:t>Pojazd musi być wyposażony w system nagłośnienia z mikrofonem w kabinie kierowcy;</w:t>
            </w:r>
          </w:p>
          <w:p w:rsidR="005240D2" w:rsidRPr="0081610F" w:rsidRDefault="005240D2" w:rsidP="00C204B8">
            <w:pPr>
              <w:pStyle w:val="Akapitzlist"/>
              <w:numPr>
                <w:ilvl w:val="0"/>
                <w:numId w:val="8"/>
              </w:numPr>
              <w:spacing w:before="100" w:beforeAutospacing="1" w:after="100" w:afterAutospacing="1"/>
              <w:jc w:val="both"/>
              <w:rPr>
                <w:rFonts w:cs="Arial"/>
                <w:bCs w:val="0"/>
                <w:szCs w:val="22"/>
              </w:rPr>
            </w:pPr>
            <w:r w:rsidRPr="0081610F">
              <w:rPr>
                <w:rFonts w:cs="Arial"/>
                <w:bCs w:val="0"/>
                <w:szCs w:val="22"/>
              </w:rPr>
              <w:t>System musi umożliwiać przekazanie przez prowadzącego pojazd komunikatu dla pasażerów;</w:t>
            </w:r>
          </w:p>
          <w:p w:rsidR="005240D2" w:rsidRPr="0081610F" w:rsidRDefault="005240D2" w:rsidP="00C204B8">
            <w:pPr>
              <w:pStyle w:val="Akapitzlist"/>
              <w:numPr>
                <w:ilvl w:val="0"/>
                <w:numId w:val="8"/>
              </w:numPr>
              <w:spacing w:before="100" w:beforeAutospacing="1" w:after="100" w:afterAutospacing="1"/>
              <w:jc w:val="both"/>
              <w:rPr>
                <w:rFonts w:cs="Arial"/>
                <w:bCs w:val="0"/>
                <w:szCs w:val="22"/>
              </w:rPr>
            </w:pPr>
            <w:r w:rsidRPr="0081610F">
              <w:rPr>
                <w:rFonts w:cs="Arial"/>
                <w:bCs w:val="0"/>
                <w:szCs w:val="22"/>
              </w:rPr>
              <w:t>System wygłaszania komunikatów doraźnych powinien wykorzystywać instalacje oraz głośniki wykorzystywane w systemie automatycznej głosowej informacji pasażerskiej;</w:t>
            </w:r>
          </w:p>
          <w:p w:rsidR="005240D2" w:rsidRPr="0081610F" w:rsidRDefault="005240D2" w:rsidP="00C204B8">
            <w:pPr>
              <w:pStyle w:val="Akapitzlist"/>
              <w:numPr>
                <w:ilvl w:val="0"/>
                <w:numId w:val="8"/>
              </w:numPr>
              <w:spacing w:before="100" w:beforeAutospacing="1" w:after="100" w:afterAutospacing="1"/>
              <w:jc w:val="both"/>
              <w:rPr>
                <w:rFonts w:cs="Arial"/>
                <w:bCs w:val="0"/>
                <w:szCs w:val="22"/>
              </w:rPr>
            </w:pPr>
            <w:r w:rsidRPr="0081610F">
              <w:rPr>
                <w:rFonts w:cs="Arial"/>
                <w:bCs w:val="0"/>
                <w:szCs w:val="22"/>
              </w:rPr>
              <w:t>Prowadzący powinien mieć możliwość wybrania jednego kanału (głośniki wewnątrz lub na zewnątrz pojazdu) lub wybrania obu kanałów;</w:t>
            </w:r>
          </w:p>
          <w:p w:rsidR="005240D2" w:rsidRPr="0081610F" w:rsidRDefault="005240D2" w:rsidP="00C204B8">
            <w:pPr>
              <w:pStyle w:val="Akapitzlist"/>
              <w:numPr>
                <w:ilvl w:val="0"/>
                <w:numId w:val="8"/>
              </w:numPr>
              <w:spacing w:before="100" w:beforeAutospacing="1" w:after="100" w:afterAutospacing="1"/>
              <w:jc w:val="both"/>
              <w:rPr>
                <w:rFonts w:cs="Arial"/>
                <w:bCs w:val="0"/>
                <w:szCs w:val="22"/>
              </w:rPr>
            </w:pPr>
            <w:r w:rsidRPr="0081610F">
              <w:rPr>
                <w:rFonts w:cs="Arial"/>
                <w:bCs w:val="0"/>
                <w:szCs w:val="22"/>
              </w:rPr>
              <w:t>Włączenie mikrofonu w trakcie przekazywania komunikatu przez prowadzącego pojazd powinno spowodować automatyczne wyciszenie emitowanych komunikatów automatycznych (bez zaburzania realizowanej sekwencji);</w:t>
            </w:r>
          </w:p>
          <w:p w:rsidR="005240D2" w:rsidRPr="0081610F" w:rsidRDefault="005240D2" w:rsidP="00C204B8">
            <w:pPr>
              <w:pStyle w:val="Akapitzlist"/>
              <w:numPr>
                <w:ilvl w:val="0"/>
                <w:numId w:val="8"/>
              </w:numPr>
              <w:spacing w:before="100" w:beforeAutospacing="1" w:after="100" w:afterAutospacing="1"/>
              <w:jc w:val="both"/>
              <w:rPr>
                <w:rFonts w:cs="Arial"/>
                <w:szCs w:val="22"/>
              </w:rPr>
            </w:pPr>
            <w:r w:rsidRPr="0081610F">
              <w:rPr>
                <w:rFonts w:cs="Arial"/>
                <w:bCs w:val="0"/>
                <w:szCs w:val="22"/>
              </w:rPr>
              <w:t>System powinien automatycznie wyłączać mikrofon po 30 sekundach i powrócić do stanu pierwotnego, niezależnie od tego, czy po włączeniu komunikat dla pasażerów został przekazany.</w:t>
            </w:r>
          </w:p>
          <w:p w:rsidR="005240D2" w:rsidRPr="0081610F" w:rsidRDefault="005240D2" w:rsidP="00C204B8">
            <w:pPr>
              <w:pStyle w:val="Akapitzlist"/>
              <w:numPr>
                <w:ilvl w:val="0"/>
                <w:numId w:val="8"/>
              </w:numPr>
              <w:spacing w:before="100" w:beforeAutospacing="1" w:after="100" w:afterAutospacing="1"/>
              <w:jc w:val="both"/>
              <w:rPr>
                <w:rFonts w:cs="Arial"/>
                <w:szCs w:val="22"/>
              </w:rPr>
            </w:pPr>
            <w:r w:rsidRPr="0081610F">
              <w:rPr>
                <w:rFonts w:cs="Arial"/>
              </w:rPr>
              <w:t>Wzmacniacz o mocy zapewniającej skuteczną pracę nagłośnienia i czytelność przekazywanych komunikatów w każdym miejscu przedziału pasażerskiego.</w:t>
            </w:r>
          </w:p>
          <w:p w:rsidR="005240D2" w:rsidRPr="0081610F" w:rsidRDefault="005240D2" w:rsidP="00C204B8">
            <w:pPr>
              <w:pStyle w:val="Akapitzlist"/>
              <w:numPr>
                <w:ilvl w:val="0"/>
                <w:numId w:val="8"/>
              </w:numPr>
              <w:spacing w:before="100" w:beforeAutospacing="1" w:after="100" w:afterAutospacing="1"/>
              <w:jc w:val="both"/>
              <w:rPr>
                <w:rFonts w:cs="Arial"/>
                <w:bCs w:val="0"/>
                <w:szCs w:val="22"/>
              </w:rPr>
            </w:pPr>
            <w:r w:rsidRPr="0081610F">
              <w:rPr>
                <w:rFonts w:cs="Arial"/>
                <w:szCs w:val="22"/>
              </w:rPr>
              <w:t>Emisję ciągłego sygnału audio za pomocą dodatkowego kanału (wejście liniowe) lub wykorzystanie dostępnych wejść źródeł sygnału audio do wykorzystania w przyszłości przez Zamawiającego.</w:t>
            </w:r>
          </w:p>
        </w:tc>
      </w:tr>
      <w:tr w:rsidR="005240D2" w:rsidRPr="0081610F" w:rsidTr="009C16F7">
        <w:trPr>
          <w:gridAfter w:val="1"/>
          <w:wAfter w:w="44" w:type="dxa"/>
        </w:trPr>
        <w:tc>
          <w:tcPr>
            <w:tcW w:w="959" w:type="dxa"/>
            <w:shd w:val="clear" w:color="auto" w:fill="auto"/>
          </w:tcPr>
          <w:p w:rsidR="005240D2" w:rsidRPr="0081610F" w:rsidRDefault="005240D2" w:rsidP="00C204B8">
            <w:pPr>
              <w:pStyle w:val="Akapitzlist"/>
              <w:numPr>
                <w:ilvl w:val="0"/>
                <w:numId w:val="13"/>
              </w:numPr>
              <w:rPr>
                <w:rFonts w:cs="Arial"/>
                <w:bCs w:val="0"/>
                <w:szCs w:val="22"/>
              </w:rPr>
            </w:pPr>
          </w:p>
        </w:tc>
        <w:tc>
          <w:tcPr>
            <w:tcW w:w="1843" w:type="dxa"/>
            <w:shd w:val="clear" w:color="auto" w:fill="auto"/>
          </w:tcPr>
          <w:p w:rsidR="005240D2" w:rsidRPr="0081610F" w:rsidRDefault="005240D2" w:rsidP="005240D2">
            <w:pPr>
              <w:tabs>
                <w:tab w:val="left" w:pos="1440"/>
              </w:tabs>
              <w:jc w:val="both"/>
              <w:rPr>
                <w:rFonts w:cs="Arial"/>
                <w:bCs w:val="0"/>
                <w:szCs w:val="22"/>
              </w:rPr>
            </w:pPr>
            <w:r w:rsidRPr="0081610F">
              <w:rPr>
                <w:rFonts w:cs="Arial"/>
                <w:bCs w:val="0"/>
                <w:szCs w:val="22"/>
              </w:rPr>
              <w:t>Monitoring wizyjny</w:t>
            </w:r>
          </w:p>
        </w:tc>
        <w:tc>
          <w:tcPr>
            <w:tcW w:w="12332" w:type="dxa"/>
            <w:shd w:val="clear" w:color="auto" w:fill="auto"/>
          </w:tcPr>
          <w:p w:rsidR="005240D2" w:rsidRPr="0081610F" w:rsidRDefault="005240D2" w:rsidP="00C204B8">
            <w:pPr>
              <w:pStyle w:val="Akapitzlist"/>
              <w:numPr>
                <w:ilvl w:val="1"/>
                <w:numId w:val="9"/>
              </w:numPr>
              <w:spacing w:before="100" w:beforeAutospacing="1" w:after="100" w:afterAutospacing="1"/>
              <w:jc w:val="both"/>
              <w:rPr>
                <w:rFonts w:cs="Arial"/>
                <w:szCs w:val="22"/>
              </w:rPr>
            </w:pPr>
            <w:r w:rsidRPr="0081610F">
              <w:rPr>
                <w:rFonts w:cs="Arial"/>
              </w:rPr>
              <w:t xml:space="preserve">Pojazd powinien być wyposażony w system monitoringu według specyfikacji (PIXEL </w:t>
            </w:r>
            <w:r w:rsidR="006A1544" w:rsidRPr="0081610F">
              <w:rPr>
                <w:rFonts w:cs="Arial"/>
              </w:rPr>
              <w:t xml:space="preserve">PRSS </w:t>
            </w:r>
            <w:r w:rsidRPr="0081610F">
              <w:rPr>
                <w:rFonts w:cs="Arial"/>
              </w:rPr>
              <w:t>lub równoważny):</w:t>
            </w:r>
          </w:p>
          <w:p w:rsidR="005240D2" w:rsidRPr="0081610F" w:rsidRDefault="005240D2" w:rsidP="00C204B8">
            <w:pPr>
              <w:pStyle w:val="Akapitzlist"/>
              <w:numPr>
                <w:ilvl w:val="1"/>
                <w:numId w:val="9"/>
              </w:numPr>
              <w:spacing w:before="100" w:beforeAutospacing="1" w:after="100" w:afterAutospacing="1"/>
              <w:jc w:val="both"/>
              <w:rPr>
                <w:rFonts w:cs="Arial"/>
                <w:szCs w:val="22"/>
              </w:rPr>
            </w:pPr>
            <w:r w:rsidRPr="0081610F">
              <w:rPr>
                <w:rFonts w:cs="Arial"/>
                <w:szCs w:val="22"/>
              </w:rPr>
              <w:t>Funkcjonalność systemu monitoringu</w:t>
            </w:r>
          </w:p>
          <w:p w:rsidR="005240D2" w:rsidRPr="0081610F" w:rsidRDefault="005240D2" w:rsidP="00C204B8">
            <w:pPr>
              <w:pStyle w:val="Akapitzlist"/>
              <w:numPr>
                <w:ilvl w:val="2"/>
                <w:numId w:val="9"/>
              </w:numPr>
              <w:spacing w:before="100" w:beforeAutospacing="1" w:after="100" w:afterAutospacing="1"/>
              <w:jc w:val="both"/>
              <w:rPr>
                <w:rFonts w:cs="Arial"/>
                <w:szCs w:val="22"/>
              </w:rPr>
            </w:pPr>
            <w:r w:rsidRPr="0081610F">
              <w:rPr>
                <w:rFonts w:cs="Arial"/>
                <w:szCs w:val="22"/>
              </w:rPr>
              <w:t xml:space="preserve">Autobusy muszą być wyposażone w monitoring całej przestrzeni pasażerskiej pojazdu (min. 7 kamer), prawej zewnętrznej strony (obejmującą wszystkie drzwi pasażerskie - 1 kamera), lewej zewnętrznej strony autobusu, stanowiska kierowcy z </w:t>
            </w:r>
            <w:r w:rsidR="006A1544" w:rsidRPr="0081610F">
              <w:rPr>
                <w:rFonts w:cs="Arial"/>
                <w:szCs w:val="22"/>
              </w:rPr>
              <w:t xml:space="preserve">możliwością </w:t>
            </w:r>
            <w:r w:rsidRPr="0081610F">
              <w:rPr>
                <w:rFonts w:cs="Arial"/>
                <w:szCs w:val="22"/>
              </w:rPr>
              <w:t>rejestracją fonii</w:t>
            </w:r>
            <w:r w:rsidR="00BD5ADD" w:rsidRPr="0081610F">
              <w:rPr>
                <w:rFonts w:cs="Arial"/>
                <w:szCs w:val="22"/>
              </w:rPr>
              <w:t xml:space="preserve"> (włączaną przez Zamawiającego)</w:t>
            </w:r>
            <w:r w:rsidRPr="0081610F">
              <w:rPr>
                <w:rFonts w:cs="Arial"/>
                <w:szCs w:val="22"/>
              </w:rPr>
              <w:t xml:space="preserve">, strefy znajdującej się bezpośrednio przed pojazdem i za pojazdem obejmującej obszar na odległość co najmniej </w:t>
            </w:r>
            <w:smartTag w:uri="urn:schemas-microsoft-com:office:smarttags" w:element="metricconverter">
              <w:smartTagPr>
                <w:attr w:name="ProductID" w:val="50 metr￳w"/>
              </w:smartTagPr>
              <w:r w:rsidRPr="0081610F">
                <w:rPr>
                  <w:rFonts w:cs="Arial"/>
                  <w:szCs w:val="22"/>
                </w:rPr>
                <w:t>50 metrów</w:t>
              </w:r>
            </w:smartTag>
            <w:r w:rsidRPr="0081610F">
              <w:rPr>
                <w:rFonts w:cs="Arial"/>
                <w:szCs w:val="22"/>
              </w:rPr>
              <w:t xml:space="preserve"> i kącie widzenia zawierającym się w przedziale od 120</w:t>
            </w:r>
            <w:r w:rsidRPr="0081610F">
              <w:rPr>
                <w:rFonts w:cs="Arial"/>
                <w:szCs w:val="22"/>
                <w:vertAlign w:val="superscript"/>
              </w:rPr>
              <w:t>0</w:t>
            </w:r>
            <w:r w:rsidRPr="0081610F">
              <w:rPr>
                <w:rFonts w:cs="Arial"/>
                <w:szCs w:val="22"/>
              </w:rPr>
              <w:t xml:space="preserve"> do 150</w:t>
            </w:r>
            <w:r w:rsidRPr="0081610F">
              <w:rPr>
                <w:rFonts w:cs="Arial"/>
                <w:szCs w:val="22"/>
                <w:vertAlign w:val="superscript"/>
              </w:rPr>
              <w:t>0</w:t>
            </w:r>
            <w:r w:rsidRPr="0081610F">
              <w:rPr>
                <w:rFonts w:cs="Arial"/>
                <w:szCs w:val="22"/>
              </w:rPr>
              <w:t xml:space="preserve"> przed czołem pojazdu oraz strefy za pojazdem;</w:t>
            </w:r>
          </w:p>
          <w:p w:rsidR="005240D2" w:rsidRPr="0081610F" w:rsidRDefault="005240D2" w:rsidP="00C204B8">
            <w:pPr>
              <w:pStyle w:val="Akapitzlist"/>
              <w:numPr>
                <w:ilvl w:val="2"/>
                <w:numId w:val="9"/>
              </w:numPr>
              <w:spacing w:before="100" w:beforeAutospacing="1" w:after="100" w:afterAutospacing="1"/>
              <w:jc w:val="both"/>
              <w:rPr>
                <w:rFonts w:cs="Arial"/>
                <w:szCs w:val="22"/>
              </w:rPr>
            </w:pPr>
            <w:r w:rsidRPr="0081610F">
              <w:rPr>
                <w:rFonts w:cs="Arial"/>
                <w:szCs w:val="22"/>
              </w:rPr>
              <w:t>Podgląd obrazu z poszczególnych kamer musi zmieniać się dynamiczne w zależności od trybu pracy pojazdu:</w:t>
            </w:r>
          </w:p>
          <w:p w:rsidR="005240D2" w:rsidRPr="0081610F" w:rsidRDefault="005240D2" w:rsidP="00C204B8">
            <w:pPr>
              <w:pStyle w:val="Akapitzlist"/>
              <w:numPr>
                <w:ilvl w:val="2"/>
                <w:numId w:val="9"/>
              </w:numPr>
              <w:spacing w:before="100" w:beforeAutospacing="1" w:after="100" w:afterAutospacing="1"/>
              <w:jc w:val="both"/>
              <w:rPr>
                <w:rFonts w:cs="Arial"/>
                <w:szCs w:val="22"/>
              </w:rPr>
            </w:pPr>
            <w:r w:rsidRPr="0081610F">
              <w:rPr>
                <w:rFonts w:cs="Arial"/>
                <w:szCs w:val="22"/>
              </w:rPr>
              <w:t>Jazda do przodu – podgląd z kamer monitorujących przestrzeń pasażerską,</w:t>
            </w:r>
          </w:p>
          <w:p w:rsidR="005240D2" w:rsidRPr="0081610F" w:rsidRDefault="005240D2" w:rsidP="00C204B8">
            <w:pPr>
              <w:pStyle w:val="Akapitzlist"/>
              <w:numPr>
                <w:ilvl w:val="2"/>
                <w:numId w:val="9"/>
              </w:numPr>
              <w:spacing w:before="100" w:beforeAutospacing="1" w:after="100" w:afterAutospacing="1"/>
              <w:jc w:val="both"/>
              <w:rPr>
                <w:rFonts w:cs="Arial"/>
                <w:szCs w:val="22"/>
              </w:rPr>
            </w:pPr>
            <w:r w:rsidRPr="0081610F">
              <w:rPr>
                <w:rFonts w:cs="Arial"/>
                <w:szCs w:val="22"/>
              </w:rPr>
              <w:t>Jazda do tyłu – podgląd z kamery monitorującej strefę za pojazdem,</w:t>
            </w:r>
          </w:p>
          <w:p w:rsidR="005240D2" w:rsidRPr="0081610F" w:rsidRDefault="005240D2" w:rsidP="00C204B8">
            <w:pPr>
              <w:pStyle w:val="Akapitzlist"/>
              <w:numPr>
                <w:ilvl w:val="2"/>
                <w:numId w:val="9"/>
              </w:numPr>
              <w:spacing w:before="100" w:beforeAutospacing="1" w:after="100" w:afterAutospacing="1"/>
              <w:jc w:val="both"/>
              <w:rPr>
                <w:rFonts w:cs="Arial"/>
                <w:szCs w:val="22"/>
              </w:rPr>
            </w:pPr>
            <w:r w:rsidRPr="0081610F">
              <w:rPr>
                <w:rFonts w:cs="Arial"/>
                <w:szCs w:val="22"/>
              </w:rPr>
              <w:t>Wymiana pasażerów (po zezwoleniu na otwarcie drzwi) – podgląd z prawej zewnętrznej kamery;</w:t>
            </w:r>
          </w:p>
          <w:p w:rsidR="005240D2" w:rsidRPr="0081610F" w:rsidRDefault="005240D2" w:rsidP="00C204B8">
            <w:pPr>
              <w:pStyle w:val="Akapitzlist"/>
              <w:numPr>
                <w:ilvl w:val="2"/>
                <w:numId w:val="9"/>
              </w:numPr>
              <w:spacing w:before="100" w:beforeAutospacing="1" w:after="100" w:afterAutospacing="1"/>
              <w:jc w:val="both"/>
              <w:rPr>
                <w:rFonts w:cs="Arial"/>
                <w:szCs w:val="22"/>
              </w:rPr>
            </w:pPr>
            <w:r w:rsidRPr="0081610F">
              <w:rPr>
                <w:rFonts w:cs="Arial"/>
                <w:szCs w:val="22"/>
              </w:rPr>
              <w:t xml:space="preserve">Podgląd obrazu z poszczególnych kamer musi być możliwy </w:t>
            </w:r>
            <w:proofErr w:type="spellStart"/>
            <w:r w:rsidRPr="0081610F">
              <w:rPr>
                <w:rFonts w:cs="Arial"/>
                <w:szCs w:val="22"/>
              </w:rPr>
              <w:t>online</w:t>
            </w:r>
            <w:proofErr w:type="spellEnd"/>
            <w:r w:rsidRPr="0081610F">
              <w:rPr>
                <w:rFonts w:cs="Arial"/>
                <w:szCs w:val="22"/>
              </w:rPr>
              <w:t xml:space="preserve"> z poziomu operatora podczas pracy pojazdu na linii i ma być rozłączany po dowolnie konfigurowalnym czasie przez Zamawiającego, należy dostarczyć niezbędne oprogramowanie umożliwiające dostęp przez GPRS/UMTS</w:t>
            </w:r>
          </w:p>
          <w:p w:rsidR="005240D2" w:rsidRPr="0081610F" w:rsidRDefault="005240D2" w:rsidP="00C204B8">
            <w:pPr>
              <w:pStyle w:val="Akapitzlist"/>
              <w:numPr>
                <w:ilvl w:val="2"/>
                <w:numId w:val="9"/>
              </w:numPr>
              <w:spacing w:before="100" w:beforeAutospacing="1" w:after="100" w:afterAutospacing="1"/>
              <w:jc w:val="both"/>
              <w:rPr>
                <w:rFonts w:cs="Arial"/>
                <w:szCs w:val="22"/>
              </w:rPr>
            </w:pPr>
            <w:r w:rsidRPr="0081610F">
              <w:rPr>
                <w:rFonts w:cs="Arial"/>
                <w:szCs w:val="22"/>
              </w:rPr>
              <w:t xml:space="preserve">Zastosowany system poziomów dostępu oraz autoryzacji musi zapewniać bezpieczeństwo oraz autentyczność pobranych danych wideo i </w:t>
            </w:r>
            <w:proofErr w:type="spellStart"/>
            <w:r w:rsidRPr="0081610F">
              <w:rPr>
                <w:rFonts w:cs="Arial"/>
                <w:szCs w:val="22"/>
              </w:rPr>
              <w:t>metadanych</w:t>
            </w:r>
            <w:proofErr w:type="spellEnd"/>
            <w:r w:rsidRPr="0081610F">
              <w:rPr>
                <w:rFonts w:cs="Arial"/>
                <w:szCs w:val="22"/>
              </w:rPr>
              <w:t xml:space="preserve"> (potwierdzona np. za pomocą pliku autoryzacyjnego);</w:t>
            </w:r>
          </w:p>
          <w:p w:rsidR="005240D2" w:rsidRPr="0081610F" w:rsidRDefault="005240D2" w:rsidP="00C204B8">
            <w:pPr>
              <w:pStyle w:val="Akapitzlist"/>
              <w:numPr>
                <w:ilvl w:val="2"/>
                <w:numId w:val="9"/>
              </w:numPr>
              <w:spacing w:before="100" w:beforeAutospacing="1" w:after="100" w:afterAutospacing="1"/>
              <w:jc w:val="both"/>
              <w:rPr>
                <w:rFonts w:cs="Arial"/>
                <w:szCs w:val="22"/>
              </w:rPr>
            </w:pPr>
            <w:r w:rsidRPr="0081610F">
              <w:rPr>
                <w:rFonts w:cs="Arial"/>
                <w:szCs w:val="22"/>
              </w:rPr>
              <w:t>Nośnik danych rejestratora musi umożliwiać rejestrację obrazu i fonii ze wszystkich kamer w sposób ciągły (24 h/dobę), danych zarejestrowanych i przechowywanych przez co najmniej 14 dni; Pojemność nośnika danych musi być dostosowana do faktycznej ilości kamer zamontowanych na pojeździe;</w:t>
            </w:r>
          </w:p>
          <w:p w:rsidR="005240D2" w:rsidRPr="0081610F" w:rsidRDefault="005240D2" w:rsidP="00C204B8">
            <w:pPr>
              <w:pStyle w:val="Akapitzlist"/>
              <w:numPr>
                <w:ilvl w:val="2"/>
                <w:numId w:val="9"/>
              </w:numPr>
              <w:spacing w:before="100" w:beforeAutospacing="1" w:after="100" w:afterAutospacing="1"/>
              <w:jc w:val="both"/>
              <w:rPr>
                <w:rFonts w:cs="Arial"/>
                <w:szCs w:val="22"/>
              </w:rPr>
            </w:pPr>
            <w:r w:rsidRPr="0081610F">
              <w:rPr>
                <w:rFonts w:cs="Arial"/>
                <w:szCs w:val="22"/>
              </w:rPr>
              <w:t>Parametry rejestrowanego obrazu: rozdzielczość minimalna 1280x</w:t>
            </w:r>
            <w:r w:rsidR="006A1544" w:rsidRPr="0081610F">
              <w:rPr>
                <w:rFonts w:cs="Arial"/>
                <w:szCs w:val="22"/>
              </w:rPr>
              <w:t>1024</w:t>
            </w:r>
            <w:r w:rsidRPr="0081610F">
              <w:rPr>
                <w:rFonts w:cs="Arial"/>
                <w:szCs w:val="22"/>
              </w:rPr>
              <w:t xml:space="preserve"> p. H.264, min. 1</w:t>
            </w:r>
            <w:r w:rsidR="006A1544" w:rsidRPr="0081610F">
              <w:rPr>
                <w:rFonts w:cs="Arial"/>
                <w:szCs w:val="22"/>
              </w:rPr>
              <w:t>5</w:t>
            </w:r>
            <w:r w:rsidRPr="0081610F">
              <w:rPr>
                <w:rFonts w:cs="Arial"/>
                <w:szCs w:val="22"/>
              </w:rPr>
              <w:t xml:space="preserve"> klatek/s, min. 2 </w:t>
            </w:r>
            <w:proofErr w:type="spellStart"/>
            <w:r w:rsidRPr="0081610F">
              <w:rPr>
                <w:rFonts w:cs="Arial"/>
                <w:szCs w:val="22"/>
              </w:rPr>
              <w:t>Mbps</w:t>
            </w:r>
            <w:proofErr w:type="spellEnd"/>
          </w:p>
          <w:p w:rsidR="005240D2" w:rsidRPr="0081610F" w:rsidRDefault="005240D2" w:rsidP="00C204B8">
            <w:pPr>
              <w:pStyle w:val="Akapitzlist"/>
              <w:numPr>
                <w:ilvl w:val="2"/>
                <w:numId w:val="9"/>
              </w:numPr>
              <w:spacing w:before="100" w:beforeAutospacing="1" w:after="100" w:afterAutospacing="1"/>
              <w:jc w:val="both"/>
              <w:rPr>
                <w:rFonts w:cs="Arial"/>
                <w:szCs w:val="22"/>
              </w:rPr>
            </w:pPr>
            <w:r w:rsidRPr="0081610F">
              <w:rPr>
                <w:rFonts w:cs="Arial"/>
                <w:szCs w:val="22"/>
              </w:rPr>
              <w:t xml:space="preserve">Oprogramowanie do odtwarzania zapisu powinno umożliwiać eksport danych w postaci pojedynczych klatek obrazu i fragmentów nagrania, synchronicznego odtwarzania materiału z min. 4 kamer jednocześnie, sprawdzanie autentyczności nagrań oraz powiązania zapisu monitoringu z </w:t>
            </w:r>
            <w:proofErr w:type="spellStart"/>
            <w:r w:rsidRPr="0081610F">
              <w:rPr>
                <w:rFonts w:cs="Arial"/>
                <w:szCs w:val="22"/>
              </w:rPr>
              <w:t>metadanymi</w:t>
            </w:r>
            <w:proofErr w:type="spellEnd"/>
            <w:r w:rsidRPr="0081610F">
              <w:rPr>
                <w:rFonts w:cs="Arial"/>
                <w:szCs w:val="22"/>
              </w:rPr>
              <w:t>. Licencja na aplikacje musi umożliwiać bezpłatne rozpowszechnianie dla celów odczytów przekazywanych zapisów.</w:t>
            </w:r>
          </w:p>
          <w:p w:rsidR="005240D2" w:rsidRPr="0081610F" w:rsidRDefault="005240D2" w:rsidP="00C204B8">
            <w:pPr>
              <w:pStyle w:val="Akapitzlist"/>
              <w:numPr>
                <w:ilvl w:val="2"/>
                <w:numId w:val="9"/>
              </w:numPr>
              <w:spacing w:before="100" w:beforeAutospacing="1" w:after="100" w:afterAutospacing="1"/>
              <w:jc w:val="both"/>
              <w:rPr>
                <w:rFonts w:cs="Arial"/>
                <w:szCs w:val="22"/>
              </w:rPr>
            </w:pPr>
            <w:r w:rsidRPr="0081610F">
              <w:rPr>
                <w:rFonts w:cs="Arial"/>
                <w:szCs w:val="22"/>
              </w:rPr>
              <w:t>Oprogramowanie do odtwarzania zapisu powinno umożliwiać eksport danych w postaci pojedynczych klatek obrazu oraz fragmentów nagrania;</w:t>
            </w:r>
          </w:p>
          <w:p w:rsidR="005240D2" w:rsidRPr="0081610F" w:rsidRDefault="005240D2" w:rsidP="00C204B8">
            <w:pPr>
              <w:pStyle w:val="Akapitzlist"/>
              <w:numPr>
                <w:ilvl w:val="2"/>
                <w:numId w:val="9"/>
              </w:numPr>
              <w:spacing w:before="100" w:beforeAutospacing="1" w:after="100" w:afterAutospacing="1"/>
              <w:jc w:val="both"/>
              <w:rPr>
                <w:rFonts w:cs="Arial"/>
                <w:szCs w:val="22"/>
              </w:rPr>
            </w:pPr>
            <w:r w:rsidRPr="0081610F">
              <w:rPr>
                <w:rFonts w:cs="Arial"/>
                <w:szCs w:val="22"/>
              </w:rPr>
              <w:t xml:space="preserve">System musi umożliwiać podłączenie do rejestratorów (bezpośrednie i bezprzewodowo) urządzeń przenośnych, np. laptopy, przenośne nośniki danych USB umożliwiające w autoryzowany sposób odtworzenie i przekopiowanie autoryzowanego zapisu video zarejestrowanego w pamięci rejestratora wraz z </w:t>
            </w:r>
            <w:proofErr w:type="spellStart"/>
            <w:r w:rsidRPr="0081610F">
              <w:rPr>
                <w:rFonts w:cs="Arial"/>
                <w:szCs w:val="22"/>
              </w:rPr>
              <w:t>metadanymi</w:t>
            </w:r>
            <w:proofErr w:type="spellEnd"/>
            <w:r w:rsidRPr="0081610F">
              <w:rPr>
                <w:rFonts w:cs="Arial"/>
                <w:szCs w:val="22"/>
              </w:rPr>
              <w:t>;</w:t>
            </w:r>
          </w:p>
          <w:p w:rsidR="005240D2" w:rsidRPr="0081610F" w:rsidRDefault="005240D2" w:rsidP="00C204B8">
            <w:pPr>
              <w:pStyle w:val="Akapitzlist"/>
              <w:numPr>
                <w:ilvl w:val="2"/>
                <w:numId w:val="9"/>
              </w:numPr>
              <w:spacing w:before="100" w:beforeAutospacing="1" w:after="100" w:afterAutospacing="1"/>
              <w:jc w:val="both"/>
              <w:rPr>
                <w:rFonts w:cs="Arial"/>
                <w:szCs w:val="22"/>
              </w:rPr>
            </w:pPr>
            <w:r w:rsidRPr="0081610F">
              <w:rPr>
                <w:rFonts w:cs="Arial"/>
                <w:szCs w:val="22"/>
              </w:rPr>
              <w:t>Wszystkie urządzenia wchodzące w skład systemu monitoringu oraz sposób ich instalowania muszą spełniać wymagania obowiązujących przepisów;</w:t>
            </w:r>
          </w:p>
          <w:p w:rsidR="005240D2" w:rsidRPr="0081610F" w:rsidRDefault="005240D2" w:rsidP="00C204B8">
            <w:pPr>
              <w:pStyle w:val="Akapitzlist"/>
              <w:numPr>
                <w:ilvl w:val="2"/>
                <w:numId w:val="9"/>
              </w:numPr>
              <w:spacing w:before="100" w:beforeAutospacing="1" w:after="100" w:afterAutospacing="1"/>
              <w:jc w:val="both"/>
              <w:rPr>
                <w:rFonts w:cs="Arial"/>
                <w:szCs w:val="22"/>
              </w:rPr>
            </w:pPr>
            <w:r w:rsidRPr="0081610F">
              <w:rPr>
                <w:rFonts w:cs="Arial"/>
                <w:szCs w:val="22"/>
              </w:rPr>
              <w:t>Konfiguracja monitoringu powinna umożliwić jego personalizację uzależnioną od konfiguracji pojazdu (ilość kamer, parametry rejestrowanego obrazu)</w:t>
            </w:r>
          </w:p>
          <w:p w:rsidR="005240D2" w:rsidRPr="0081610F" w:rsidRDefault="005240D2" w:rsidP="00C204B8">
            <w:pPr>
              <w:pStyle w:val="Akapitzlist"/>
              <w:numPr>
                <w:ilvl w:val="2"/>
                <w:numId w:val="9"/>
              </w:numPr>
              <w:spacing w:before="100" w:beforeAutospacing="1" w:after="100" w:afterAutospacing="1"/>
              <w:jc w:val="both"/>
              <w:rPr>
                <w:rFonts w:cs="Arial"/>
                <w:szCs w:val="22"/>
              </w:rPr>
            </w:pPr>
            <w:r w:rsidRPr="0081610F">
              <w:rPr>
                <w:rFonts w:cs="Arial"/>
                <w:szCs w:val="22"/>
              </w:rPr>
              <w:t>Funkcjonalność systemu centralnego:</w:t>
            </w:r>
          </w:p>
          <w:p w:rsidR="005240D2" w:rsidRPr="0081610F" w:rsidRDefault="005240D2" w:rsidP="00C204B8">
            <w:pPr>
              <w:pStyle w:val="Akapitzlist"/>
              <w:numPr>
                <w:ilvl w:val="3"/>
                <w:numId w:val="9"/>
              </w:numPr>
              <w:spacing w:before="100" w:beforeAutospacing="1" w:after="100" w:afterAutospacing="1"/>
              <w:jc w:val="both"/>
              <w:rPr>
                <w:rFonts w:cs="Arial"/>
                <w:szCs w:val="22"/>
              </w:rPr>
            </w:pPr>
            <w:r w:rsidRPr="0081610F">
              <w:rPr>
                <w:rFonts w:cs="Arial"/>
                <w:szCs w:val="22"/>
              </w:rPr>
              <w:t xml:space="preserve">Zamawianie nagrań poprzez stronę </w:t>
            </w:r>
            <w:proofErr w:type="spellStart"/>
            <w:r w:rsidRPr="0081610F">
              <w:rPr>
                <w:rFonts w:cs="Arial"/>
                <w:szCs w:val="22"/>
              </w:rPr>
              <w:t>www</w:t>
            </w:r>
            <w:proofErr w:type="spellEnd"/>
            <w:r w:rsidRPr="0081610F">
              <w:rPr>
                <w:rFonts w:cs="Arial"/>
                <w:szCs w:val="22"/>
              </w:rPr>
              <w:t xml:space="preserve"> przez użytkowników:</w:t>
            </w:r>
          </w:p>
          <w:p w:rsidR="005240D2" w:rsidRPr="0081610F" w:rsidRDefault="005240D2" w:rsidP="00C204B8">
            <w:pPr>
              <w:pStyle w:val="Akapitzlist"/>
              <w:numPr>
                <w:ilvl w:val="4"/>
                <w:numId w:val="9"/>
              </w:numPr>
              <w:spacing w:before="100" w:beforeAutospacing="1" w:after="100" w:afterAutospacing="1"/>
              <w:jc w:val="both"/>
              <w:rPr>
                <w:rFonts w:cs="Arial"/>
                <w:szCs w:val="22"/>
              </w:rPr>
            </w:pPr>
            <w:r w:rsidRPr="0081610F">
              <w:rPr>
                <w:rFonts w:cs="Arial"/>
                <w:szCs w:val="22"/>
              </w:rPr>
              <w:lastRenderedPageBreak/>
              <w:t>dla pojedynczego pojazdu</w:t>
            </w:r>
          </w:p>
          <w:p w:rsidR="005240D2" w:rsidRPr="0081610F" w:rsidRDefault="005240D2" w:rsidP="00C204B8">
            <w:pPr>
              <w:pStyle w:val="Akapitzlist"/>
              <w:numPr>
                <w:ilvl w:val="4"/>
                <w:numId w:val="9"/>
              </w:numPr>
              <w:spacing w:before="100" w:beforeAutospacing="1" w:after="100" w:afterAutospacing="1"/>
              <w:jc w:val="both"/>
              <w:rPr>
                <w:rFonts w:cs="Arial"/>
                <w:szCs w:val="22"/>
              </w:rPr>
            </w:pPr>
            <w:r w:rsidRPr="0081610F">
              <w:rPr>
                <w:rFonts w:cs="Arial"/>
                <w:szCs w:val="22"/>
              </w:rPr>
              <w:t>grupy pojazdów</w:t>
            </w:r>
          </w:p>
          <w:p w:rsidR="005240D2" w:rsidRPr="0081610F" w:rsidRDefault="005240D2" w:rsidP="00C204B8">
            <w:pPr>
              <w:pStyle w:val="Akapitzlist"/>
              <w:numPr>
                <w:ilvl w:val="4"/>
                <w:numId w:val="9"/>
              </w:numPr>
              <w:spacing w:before="100" w:beforeAutospacing="1" w:after="100" w:afterAutospacing="1"/>
              <w:jc w:val="both"/>
              <w:rPr>
                <w:rFonts w:cs="Arial"/>
                <w:szCs w:val="22"/>
              </w:rPr>
            </w:pPr>
            <w:r w:rsidRPr="0081610F">
              <w:rPr>
                <w:rFonts w:cs="Arial"/>
                <w:szCs w:val="22"/>
              </w:rPr>
              <w:t>wszystkich pojazdów na podstawie określenia powierzchni geograficznej (obszar na mapie), daty i czasu</w:t>
            </w:r>
          </w:p>
          <w:p w:rsidR="005240D2" w:rsidRPr="0081610F" w:rsidRDefault="005240D2" w:rsidP="00C204B8">
            <w:pPr>
              <w:pStyle w:val="Akapitzlist"/>
              <w:numPr>
                <w:ilvl w:val="3"/>
                <w:numId w:val="9"/>
              </w:numPr>
              <w:spacing w:before="100" w:beforeAutospacing="1" w:after="100" w:afterAutospacing="1"/>
              <w:jc w:val="both"/>
              <w:rPr>
                <w:rFonts w:cs="Arial"/>
                <w:szCs w:val="22"/>
              </w:rPr>
            </w:pPr>
            <w:r w:rsidRPr="0081610F">
              <w:rPr>
                <w:rFonts w:cs="Arial"/>
                <w:szCs w:val="22"/>
              </w:rPr>
              <w:t xml:space="preserve">informacją </w:t>
            </w:r>
            <w:proofErr w:type="spellStart"/>
            <w:r w:rsidRPr="0081610F">
              <w:rPr>
                <w:rFonts w:cs="Arial"/>
                <w:szCs w:val="22"/>
              </w:rPr>
              <w:t>online</w:t>
            </w:r>
            <w:proofErr w:type="spellEnd"/>
            <w:r w:rsidRPr="0081610F">
              <w:rPr>
                <w:rFonts w:cs="Arial"/>
                <w:szCs w:val="22"/>
              </w:rPr>
              <w:t xml:space="preserve"> o statusie zadań</w:t>
            </w:r>
          </w:p>
          <w:p w:rsidR="005240D2" w:rsidRPr="0081610F" w:rsidRDefault="005240D2" w:rsidP="00C204B8">
            <w:pPr>
              <w:pStyle w:val="Akapitzlist"/>
              <w:numPr>
                <w:ilvl w:val="3"/>
                <w:numId w:val="9"/>
              </w:numPr>
              <w:spacing w:before="100" w:beforeAutospacing="1" w:after="100" w:afterAutospacing="1"/>
              <w:jc w:val="both"/>
              <w:rPr>
                <w:rFonts w:cs="Arial"/>
                <w:szCs w:val="22"/>
              </w:rPr>
            </w:pPr>
            <w:r w:rsidRPr="0081610F">
              <w:rPr>
                <w:rFonts w:cs="Arial"/>
                <w:szCs w:val="22"/>
              </w:rPr>
              <w:t>powiadamianie osoby zamawiającej o dostępności materiału za pomocą poczty elektronicznej</w:t>
            </w:r>
          </w:p>
          <w:p w:rsidR="005240D2" w:rsidRPr="0081610F" w:rsidRDefault="005240D2" w:rsidP="00C204B8">
            <w:pPr>
              <w:pStyle w:val="Akapitzlist"/>
              <w:numPr>
                <w:ilvl w:val="3"/>
                <w:numId w:val="9"/>
              </w:numPr>
              <w:spacing w:before="100" w:beforeAutospacing="1" w:after="100" w:afterAutospacing="1"/>
              <w:jc w:val="both"/>
              <w:rPr>
                <w:rFonts w:cs="Arial"/>
                <w:szCs w:val="22"/>
              </w:rPr>
            </w:pPr>
            <w:r w:rsidRPr="0081610F">
              <w:rPr>
                <w:rFonts w:cs="Arial"/>
                <w:szCs w:val="22"/>
              </w:rPr>
              <w:t>administracja użytkownikami systemu, określanie ról użytkowników systemu</w:t>
            </w:r>
          </w:p>
          <w:p w:rsidR="005240D2" w:rsidRPr="0081610F" w:rsidRDefault="005240D2" w:rsidP="00C204B8">
            <w:pPr>
              <w:pStyle w:val="Akapitzlist"/>
              <w:numPr>
                <w:ilvl w:val="3"/>
                <w:numId w:val="9"/>
              </w:numPr>
              <w:spacing w:before="100" w:beforeAutospacing="1" w:after="100" w:afterAutospacing="1"/>
              <w:jc w:val="both"/>
              <w:rPr>
                <w:rFonts w:cs="Arial"/>
                <w:szCs w:val="22"/>
              </w:rPr>
            </w:pPr>
            <w:r w:rsidRPr="0081610F">
              <w:rPr>
                <w:rFonts w:cs="Arial"/>
                <w:szCs w:val="22"/>
              </w:rPr>
              <w:t xml:space="preserve">system monituje brak łączności </w:t>
            </w:r>
            <w:proofErr w:type="spellStart"/>
            <w:r w:rsidRPr="0081610F">
              <w:rPr>
                <w:rFonts w:cs="Arial"/>
                <w:szCs w:val="22"/>
              </w:rPr>
              <w:t>WiFi</w:t>
            </w:r>
            <w:proofErr w:type="spellEnd"/>
            <w:r w:rsidRPr="0081610F">
              <w:rPr>
                <w:rFonts w:cs="Arial"/>
                <w:szCs w:val="22"/>
              </w:rPr>
              <w:t xml:space="preserve"> z pojazdem powyżej 48 godzin</w:t>
            </w:r>
          </w:p>
          <w:p w:rsidR="005240D2" w:rsidRPr="0081610F" w:rsidRDefault="005240D2" w:rsidP="00C204B8">
            <w:pPr>
              <w:pStyle w:val="Akapitzlist"/>
              <w:numPr>
                <w:ilvl w:val="2"/>
                <w:numId w:val="9"/>
              </w:numPr>
              <w:spacing w:before="100" w:beforeAutospacing="1" w:after="100" w:afterAutospacing="1"/>
              <w:jc w:val="both"/>
              <w:rPr>
                <w:rFonts w:cs="Arial"/>
                <w:szCs w:val="22"/>
              </w:rPr>
            </w:pPr>
            <w:r w:rsidRPr="0081610F">
              <w:rPr>
                <w:rFonts w:cs="Arial"/>
                <w:szCs w:val="22"/>
              </w:rPr>
              <w:t>Dostawca ma dostarczyć dokumentację oraz udzielić licencji bez ograniczeń czasowych i ilości obsługiwanych pojazdów</w:t>
            </w:r>
          </w:p>
          <w:p w:rsidR="005240D2" w:rsidRPr="0081610F" w:rsidRDefault="005240D2" w:rsidP="00C204B8">
            <w:pPr>
              <w:pStyle w:val="Akapitzlist"/>
              <w:numPr>
                <w:ilvl w:val="1"/>
                <w:numId w:val="9"/>
              </w:numPr>
              <w:spacing w:before="100" w:beforeAutospacing="1" w:after="100" w:afterAutospacing="1"/>
              <w:jc w:val="both"/>
              <w:rPr>
                <w:rFonts w:cs="Arial"/>
                <w:szCs w:val="22"/>
              </w:rPr>
            </w:pPr>
            <w:r w:rsidRPr="0081610F">
              <w:rPr>
                <w:rFonts w:cs="Arial"/>
                <w:szCs w:val="22"/>
              </w:rPr>
              <w:t>Minimalne wymagania techniczne dla rejestratora video</w:t>
            </w:r>
          </w:p>
          <w:p w:rsidR="005240D2" w:rsidRPr="0081610F" w:rsidRDefault="005240D2" w:rsidP="00C204B8">
            <w:pPr>
              <w:pStyle w:val="Akapitzlist"/>
              <w:numPr>
                <w:ilvl w:val="2"/>
                <w:numId w:val="9"/>
              </w:numPr>
              <w:spacing w:before="100" w:beforeAutospacing="1" w:after="100" w:afterAutospacing="1"/>
              <w:jc w:val="both"/>
              <w:rPr>
                <w:rFonts w:cs="Arial"/>
                <w:szCs w:val="22"/>
              </w:rPr>
            </w:pPr>
            <w:r w:rsidRPr="0081610F">
              <w:rPr>
                <w:rFonts w:cs="Arial"/>
                <w:szCs w:val="22"/>
              </w:rPr>
              <w:t>Automatyczne włączenie rejestratora na potrzeby zdalnego zabezpieczenia i zgrania nagrań</w:t>
            </w:r>
          </w:p>
          <w:p w:rsidR="005240D2" w:rsidRPr="0081610F" w:rsidRDefault="005240D2" w:rsidP="00C204B8">
            <w:pPr>
              <w:pStyle w:val="Akapitzlist"/>
              <w:numPr>
                <w:ilvl w:val="2"/>
                <w:numId w:val="9"/>
              </w:numPr>
              <w:spacing w:before="100" w:beforeAutospacing="1" w:after="100" w:afterAutospacing="1"/>
              <w:jc w:val="both"/>
              <w:rPr>
                <w:rFonts w:cs="Arial"/>
                <w:szCs w:val="22"/>
              </w:rPr>
            </w:pPr>
            <w:r w:rsidRPr="0081610F">
              <w:rPr>
                <w:rFonts w:cs="Arial"/>
                <w:szCs w:val="22"/>
              </w:rPr>
              <w:t xml:space="preserve">Automatyczne zgranie zabezpieczonego nagrania i </w:t>
            </w:r>
            <w:proofErr w:type="spellStart"/>
            <w:r w:rsidRPr="0081610F">
              <w:rPr>
                <w:rFonts w:cs="Arial"/>
                <w:szCs w:val="22"/>
              </w:rPr>
              <w:t>metadanych</w:t>
            </w:r>
            <w:proofErr w:type="spellEnd"/>
            <w:r w:rsidRPr="0081610F">
              <w:rPr>
                <w:rFonts w:cs="Arial"/>
                <w:szCs w:val="22"/>
              </w:rPr>
              <w:t xml:space="preserve"> poprzez </w:t>
            </w:r>
            <w:proofErr w:type="spellStart"/>
            <w:r w:rsidRPr="0081610F">
              <w:rPr>
                <w:rFonts w:cs="Arial"/>
                <w:szCs w:val="22"/>
              </w:rPr>
              <w:t>WiFi</w:t>
            </w:r>
            <w:proofErr w:type="spellEnd"/>
            <w:r w:rsidRPr="0081610F">
              <w:rPr>
                <w:rFonts w:cs="Arial"/>
                <w:szCs w:val="22"/>
              </w:rPr>
              <w:t xml:space="preserve"> na dedykowany serwer służący do przechowywania zabezpieczonych nagrań</w:t>
            </w:r>
          </w:p>
          <w:p w:rsidR="005240D2" w:rsidRPr="0081610F" w:rsidRDefault="005240D2" w:rsidP="00C204B8">
            <w:pPr>
              <w:pStyle w:val="Akapitzlist"/>
              <w:numPr>
                <w:ilvl w:val="2"/>
                <w:numId w:val="9"/>
              </w:numPr>
              <w:spacing w:before="100" w:beforeAutospacing="1" w:after="100" w:afterAutospacing="1"/>
              <w:jc w:val="both"/>
              <w:rPr>
                <w:rFonts w:cs="Arial"/>
                <w:szCs w:val="22"/>
              </w:rPr>
            </w:pPr>
            <w:r w:rsidRPr="0081610F">
              <w:rPr>
                <w:rFonts w:cs="Arial"/>
                <w:szCs w:val="22"/>
              </w:rPr>
              <w:t>Minimalna wydajność zapisu na dysku rejestratora: 320 klatek/ s, w rozdzielczości 1280x</w:t>
            </w:r>
            <w:r w:rsidR="00BD5ADD" w:rsidRPr="0081610F">
              <w:rPr>
                <w:rFonts w:cs="Arial"/>
                <w:szCs w:val="22"/>
              </w:rPr>
              <w:t>1024</w:t>
            </w:r>
          </w:p>
          <w:p w:rsidR="005240D2" w:rsidRPr="0081610F" w:rsidRDefault="005240D2" w:rsidP="00C204B8">
            <w:pPr>
              <w:pStyle w:val="Akapitzlist"/>
              <w:numPr>
                <w:ilvl w:val="2"/>
                <w:numId w:val="9"/>
              </w:numPr>
              <w:spacing w:before="100" w:beforeAutospacing="1" w:after="100" w:afterAutospacing="1"/>
              <w:jc w:val="both"/>
              <w:rPr>
                <w:rFonts w:cs="Arial"/>
                <w:szCs w:val="22"/>
              </w:rPr>
            </w:pPr>
            <w:r w:rsidRPr="0081610F">
              <w:rPr>
                <w:rFonts w:cs="Arial"/>
                <w:szCs w:val="22"/>
              </w:rPr>
              <w:t xml:space="preserve">Rejestracja obrazu, fonii oraz </w:t>
            </w:r>
            <w:proofErr w:type="spellStart"/>
            <w:r w:rsidRPr="0081610F">
              <w:rPr>
                <w:rFonts w:cs="Arial"/>
                <w:szCs w:val="22"/>
              </w:rPr>
              <w:t>metadanych</w:t>
            </w:r>
            <w:proofErr w:type="spellEnd"/>
            <w:r w:rsidRPr="0081610F">
              <w:rPr>
                <w:rFonts w:cs="Arial"/>
                <w:szCs w:val="22"/>
              </w:rPr>
              <w:t xml:space="preserve"> (nazwa przystanku, kierunek jazdy, przystanek, nr pojazdu, prędkość pojazdu);</w:t>
            </w:r>
          </w:p>
          <w:p w:rsidR="005240D2" w:rsidRPr="0081610F" w:rsidRDefault="005240D2" w:rsidP="00C204B8">
            <w:pPr>
              <w:pStyle w:val="Akapitzlist"/>
              <w:numPr>
                <w:ilvl w:val="2"/>
                <w:numId w:val="9"/>
              </w:numPr>
              <w:spacing w:before="100" w:beforeAutospacing="1" w:after="100" w:afterAutospacing="1"/>
              <w:jc w:val="both"/>
              <w:rPr>
                <w:rFonts w:cs="Arial"/>
                <w:szCs w:val="22"/>
              </w:rPr>
            </w:pPr>
            <w:r w:rsidRPr="0081610F">
              <w:rPr>
                <w:rFonts w:cs="Arial"/>
                <w:szCs w:val="22"/>
              </w:rPr>
              <w:t>Redundancja procesu rejestracji obrazu, rejestracja obrazu jednocześnie na co najmniej dwóch nośnikach pamięci, obsługa dwóch 2,5 calowych dysków typu HDD (pracujące w trybie co najmniej RAID 1);</w:t>
            </w:r>
          </w:p>
          <w:p w:rsidR="005240D2" w:rsidRPr="0081610F" w:rsidRDefault="005240D2" w:rsidP="00C204B8">
            <w:pPr>
              <w:pStyle w:val="Akapitzlist"/>
              <w:numPr>
                <w:ilvl w:val="2"/>
                <w:numId w:val="9"/>
              </w:numPr>
              <w:spacing w:before="100" w:beforeAutospacing="1" w:after="100" w:afterAutospacing="1"/>
              <w:jc w:val="both"/>
              <w:rPr>
                <w:rFonts w:cs="Arial"/>
                <w:szCs w:val="22"/>
              </w:rPr>
            </w:pPr>
            <w:r w:rsidRPr="0081610F">
              <w:rPr>
                <w:rFonts w:cs="Arial"/>
                <w:szCs w:val="22"/>
              </w:rPr>
              <w:t>Odczyt zarejestrowanego materiału bez stosowania konieczności specjalistycznych stacji roboczych;</w:t>
            </w:r>
          </w:p>
          <w:p w:rsidR="005240D2" w:rsidRPr="0081610F" w:rsidRDefault="005240D2" w:rsidP="00C204B8">
            <w:pPr>
              <w:pStyle w:val="Akapitzlist"/>
              <w:numPr>
                <w:ilvl w:val="2"/>
                <w:numId w:val="9"/>
              </w:numPr>
              <w:spacing w:before="100" w:beforeAutospacing="1" w:after="100" w:afterAutospacing="1"/>
              <w:jc w:val="both"/>
              <w:rPr>
                <w:rFonts w:cs="Arial"/>
                <w:szCs w:val="22"/>
              </w:rPr>
            </w:pPr>
            <w:r w:rsidRPr="0081610F">
              <w:rPr>
                <w:rFonts w:cs="Arial"/>
                <w:szCs w:val="22"/>
              </w:rPr>
              <w:t>Czas przechowywania zarejestrowanych danych min 14 dni;</w:t>
            </w:r>
          </w:p>
          <w:p w:rsidR="005240D2" w:rsidRPr="0081610F" w:rsidRDefault="005240D2" w:rsidP="00C204B8">
            <w:pPr>
              <w:pStyle w:val="Akapitzlist"/>
              <w:numPr>
                <w:ilvl w:val="2"/>
                <w:numId w:val="9"/>
              </w:numPr>
              <w:spacing w:before="100" w:beforeAutospacing="1" w:after="100" w:afterAutospacing="1"/>
              <w:jc w:val="both"/>
              <w:rPr>
                <w:rFonts w:cs="Arial"/>
                <w:szCs w:val="22"/>
              </w:rPr>
            </w:pPr>
            <w:r w:rsidRPr="0081610F">
              <w:rPr>
                <w:rFonts w:cs="Arial"/>
                <w:szCs w:val="22"/>
              </w:rPr>
              <w:t>Obudowa o maksymalnej wysokości 3U z możliwością montażu w szafie przemysłowej typu RACK.</w:t>
            </w:r>
          </w:p>
          <w:p w:rsidR="005240D2" w:rsidRPr="0081610F" w:rsidRDefault="005240D2" w:rsidP="00C204B8">
            <w:pPr>
              <w:pStyle w:val="Akapitzlist"/>
              <w:numPr>
                <w:ilvl w:val="2"/>
                <w:numId w:val="9"/>
              </w:numPr>
              <w:spacing w:before="100" w:beforeAutospacing="1" w:after="100" w:afterAutospacing="1"/>
              <w:jc w:val="both"/>
              <w:rPr>
                <w:rFonts w:cs="Arial"/>
                <w:szCs w:val="22"/>
              </w:rPr>
            </w:pPr>
            <w:r w:rsidRPr="0081610F">
              <w:rPr>
                <w:rFonts w:cs="Arial"/>
                <w:szCs w:val="22"/>
              </w:rPr>
              <w:t>Interfejsy komun</w:t>
            </w:r>
            <w:r w:rsidR="00BD5ADD" w:rsidRPr="0081610F">
              <w:rPr>
                <w:rFonts w:cs="Arial"/>
                <w:szCs w:val="22"/>
              </w:rPr>
              <w:t>ikacyjne (minimum): 2x Ethernet</w:t>
            </w:r>
            <w:r w:rsidRPr="0081610F">
              <w:rPr>
                <w:rFonts w:cs="Arial"/>
                <w:szCs w:val="22"/>
              </w:rPr>
              <w:t xml:space="preserve">, VGA, 3xDI/DO, </w:t>
            </w:r>
            <w:r w:rsidR="00BD5ADD" w:rsidRPr="0081610F">
              <w:rPr>
                <w:rFonts w:cs="Arial"/>
                <w:szCs w:val="22"/>
              </w:rPr>
              <w:t>min. 1</w:t>
            </w:r>
            <w:r w:rsidRPr="0081610F">
              <w:rPr>
                <w:rFonts w:cs="Arial"/>
                <w:szCs w:val="22"/>
              </w:rPr>
              <w:t>x USB 3.0.</w:t>
            </w:r>
          </w:p>
          <w:p w:rsidR="005240D2" w:rsidRPr="0081610F" w:rsidRDefault="005240D2" w:rsidP="00C204B8">
            <w:pPr>
              <w:pStyle w:val="Akapitzlist"/>
              <w:numPr>
                <w:ilvl w:val="2"/>
                <w:numId w:val="9"/>
              </w:numPr>
              <w:spacing w:before="100" w:beforeAutospacing="1" w:after="100" w:afterAutospacing="1"/>
              <w:jc w:val="both"/>
              <w:rPr>
                <w:rFonts w:cs="Arial"/>
                <w:szCs w:val="22"/>
              </w:rPr>
            </w:pPr>
            <w:r w:rsidRPr="0081610F">
              <w:rPr>
                <w:rFonts w:cs="Arial"/>
                <w:szCs w:val="22"/>
              </w:rPr>
              <w:t xml:space="preserve">Rozdzielczość nagrywania: min. 1280 x 1024 </w:t>
            </w:r>
            <w:proofErr w:type="spellStart"/>
            <w:r w:rsidRPr="0081610F">
              <w:rPr>
                <w:rFonts w:cs="Arial"/>
                <w:szCs w:val="22"/>
              </w:rPr>
              <w:t>pixeli</w:t>
            </w:r>
            <w:proofErr w:type="spellEnd"/>
            <w:r w:rsidRPr="0081610F">
              <w:rPr>
                <w:rFonts w:cs="Arial"/>
                <w:szCs w:val="22"/>
              </w:rPr>
              <w:t>;</w:t>
            </w:r>
          </w:p>
          <w:p w:rsidR="005240D2" w:rsidRPr="0081610F" w:rsidRDefault="005240D2" w:rsidP="00C204B8">
            <w:pPr>
              <w:pStyle w:val="Akapitzlist"/>
              <w:numPr>
                <w:ilvl w:val="2"/>
                <w:numId w:val="9"/>
              </w:numPr>
              <w:spacing w:before="100" w:beforeAutospacing="1" w:after="100" w:afterAutospacing="1"/>
              <w:jc w:val="both"/>
              <w:rPr>
                <w:rFonts w:cs="Arial"/>
                <w:szCs w:val="22"/>
              </w:rPr>
            </w:pPr>
            <w:r w:rsidRPr="0081610F">
              <w:rPr>
                <w:rFonts w:cs="Arial"/>
                <w:szCs w:val="22"/>
              </w:rPr>
              <w:t xml:space="preserve">Możliwość podglądu </w:t>
            </w:r>
            <w:proofErr w:type="spellStart"/>
            <w:r w:rsidRPr="0081610F">
              <w:rPr>
                <w:rFonts w:cs="Arial"/>
                <w:szCs w:val="22"/>
              </w:rPr>
              <w:t>online</w:t>
            </w:r>
            <w:proofErr w:type="spellEnd"/>
            <w:r w:rsidRPr="0081610F">
              <w:rPr>
                <w:rFonts w:cs="Arial"/>
                <w:szCs w:val="22"/>
              </w:rPr>
              <w:t xml:space="preserve"> obrazu video z dowolnej kamery realizowana na ekranie dodatkowego monitora min. </w:t>
            </w:r>
            <w:smartTag w:uri="urn:schemas-microsoft-com:office:smarttags" w:element="metricconverter">
              <w:smartTagPr>
                <w:attr w:name="ProductID" w:val="10’"/>
              </w:smartTagPr>
              <w:r w:rsidRPr="0081610F">
                <w:rPr>
                  <w:rFonts w:cs="Arial"/>
                  <w:szCs w:val="22"/>
                </w:rPr>
                <w:t>10’</w:t>
              </w:r>
            </w:smartTag>
            <w:r w:rsidRPr="0081610F">
              <w:rPr>
                <w:rFonts w:cs="Arial"/>
                <w:szCs w:val="22"/>
              </w:rPr>
              <w:t xml:space="preserve"> z wejściem VGA lub Ethernet;</w:t>
            </w:r>
          </w:p>
          <w:p w:rsidR="005240D2" w:rsidRPr="0081610F" w:rsidRDefault="005240D2" w:rsidP="00C204B8">
            <w:pPr>
              <w:pStyle w:val="Akapitzlist"/>
              <w:numPr>
                <w:ilvl w:val="2"/>
                <w:numId w:val="9"/>
              </w:numPr>
              <w:spacing w:before="100" w:beforeAutospacing="1" w:after="100" w:afterAutospacing="1"/>
              <w:jc w:val="both"/>
              <w:rPr>
                <w:rFonts w:cs="Arial"/>
                <w:szCs w:val="22"/>
              </w:rPr>
            </w:pPr>
            <w:r w:rsidRPr="0081610F">
              <w:rPr>
                <w:rFonts w:cs="Arial"/>
                <w:szCs w:val="22"/>
              </w:rPr>
              <w:t xml:space="preserve">Zapis materiału ciągły 24/h na dobę o szybkości co najmniej 15 </w:t>
            </w:r>
            <w:proofErr w:type="spellStart"/>
            <w:r w:rsidRPr="0081610F">
              <w:rPr>
                <w:rFonts w:cs="Arial"/>
                <w:szCs w:val="22"/>
              </w:rPr>
              <w:t>kl</w:t>
            </w:r>
            <w:proofErr w:type="spellEnd"/>
            <w:r w:rsidRPr="0081610F">
              <w:rPr>
                <w:rFonts w:cs="Arial"/>
                <w:szCs w:val="22"/>
              </w:rPr>
              <w:t>/s przy załączonych akumulatorach w autobusie (odłącznik główny akumulatorów).</w:t>
            </w:r>
          </w:p>
          <w:p w:rsidR="005240D2" w:rsidRPr="0081610F" w:rsidRDefault="005240D2" w:rsidP="00C204B8">
            <w:pPr>
              <w:pStyle w:val="Akapitzlist"/>
              <w:numPr>
                <w:ilvl w:val="2"/>
                <w:numId w:val="9"/>
              </w:numPr>
              <w:spacing w:before="100" w:beforeAutospacing="1" w:after="100" w:afterAutospacing="1"/>
              <w:jc w:val="both"/>
              <w:rPr>
                <w:rFonts w:cs="Arial"/>
                <w:szCs w:val="22"/>
              </w:rPr>
            </w:pPr>
            <w:r w:rsidRPr="0081610F">
              <w:rPr>
                <w:rFonts w:cs="Arial"/>
                <w:szCs w:val="22"/>
              </w:rPr>
              <w:t>Oprogramowanie do zarządzania rejestratorem w języku polskim;</w:t>
            </w:r>
          </w:p>
          <w:p w:rsidR="005240D2" w:rsidRPr="0081610F" w:rsidRDefault="005240D2" w:rsidP="00C204B8">
            <w:pPr>
              <w:pStyle w:val="Akapitzlist"/>
              <w:numPr>
                <w:ilvl w:val="2"/>
                <w:numId w:val="9"/>
              </w:numPr>
              <w:spacing w:before="100" w:beforeAutospacing="1" w:after="100" w:afterAutospacing="1"/>
              <w:jc w:val="both"/>
              <w:rPr>
                <w:rFonts w:cs="Arial"/>
                <w:szCs w:val="22"/>
              </w:rPr>
            </w:pPr>
            <w:r w:rsidRPr="0081610F">
              <w:rPr>
                <w:rFonts w:cs="Arial"/>
                <w:szCs w:val="22"/>
              </w:rPr>
              <w:t>Możliwość różnych konfiguracji parametrów nagrywania dla poszczególnych kamer</w:t>
            </w:r>
          </w:p>
          <w:p w:rsidR="005240D2" w:rsidRPr="0081610F" w:rsidRDefault="005240D2" w:rsidP="00C204B8">
            <w:pPr>
              <w:pStyle w:val="Akapitzlist"/>
              <w:numPr>
                <w:ilvl w:val="1"/>
                <w:numId w:val="9"/>
              </w:numPr>
              <w:spacing w:before="100" w:beforeAutospacing="1" w:after="100" w:afterAutospacing="1"/>
              <w:jc w:val="both"/>
              <w:rPr>
                <w:rFonts w:cs="Arial"/>
                <w:szCs w:val="22"/>
              </w:rPr>
            </w:pPr>
            <w:r w:rsidRPr="0081610F">
              <w:rPr>
                <w:rFonts w:cs="Arial"/>
                <w:szCs w:val="22"/>
              </w:rPr>
              <w:t>Minimalne wymagania techniczne dla kamer:</w:t>
            </w:r>
          </w:p>
          <w:p w:rsidR="005240D2" w:rsidRPr="0081610F" w:rsidRDefault="005240D2" w:rsidP="00C204B8">
            <w:pPr>
              <w:pStyle w:val="Akapitzlist"/>
              <w:numPr>
                <w:ilvl w:val="2"/>
                <w:numId w:val="9"/>
              </w:numPr>
              <w:spacing w:before="100" w:beforeAutospacing="1" w:after="100" w:afterAutospacing="1"/>
              <w:jc w:val="both"/>
              <w:rPr>
                <w:rFonts w:cs="Arial"/>
                <w:szCs w:val="22"/>
              </w:rPr>
            </w:pPr>
            <w:r w:rsidRPr="0081610F">
              <w:rPr>
                <w:rFonts w:cs="Arial"/>
                <w:szCs w:val="22"/>
              </w:rPr>
              <w:t>Kamera typu IP;</w:t>
            </w:r>
          </w:p>
          <w:p w:rsidR="005240D2" w:rsidRPr="0081610F" w:rsidRDefault="005240D2" w:rsidP="00C204B8">
            <w:pPr>
              <w:pStyle w:val="Akapitzlist"/>
              <w:numPr>
                <w:ilvl w:val="2"/>
                <w:numId w:val="9"/>
              </w:numPr>
              <w:spacing w:before="100" w:beforeAutospacing="1" w:after="100" w:afterAutospacing="1"/>
              <w:jc w:val="both"/>
              <w:rPr>
                <w:rFonts w:cs="Arial"/>
                <w:szCs w:val="22"/>
              </w:rPr>
            </w:pPr>
            <w:r w:rsidRPr="0081610F">
              <w:rPr>
                <w:rFonts w:cs="Arial"/>
                <w:szCs w:val="22"/>
              </w:rPr>
              <w:t>Klasa szczelności IP 65 dla kamer wewnętrznych, klasa szczelności IP 67 dla kamer zewnętrznych;</w:t>
            </w:r>
          </w:p>
          <w:p w:rsidR="005240D2" w:rsidRPr="0081610F" w:rsidRDefault="005240D2" w:rsidP="00C204B8">
            <w:pPr>
              <w:pStyle w:val="Akapitzlist"/>
              <w:numPr>
                <w:ilvl w:val="2"/>
                <w:numId w:val="9"/>
              </w:numPr>
              <w:spacing w:before="100" w:beforeAutospacing="1" w:after="100" w:afterAutospacing="1"/>
              <w:jc w:val="both"/>
              <w:rPr>
                <w:rFonts w:cs="Arial"/>
                <w:szCs w:val="22"/>
              </w:rPr>
            </w:pPr>
            <w:r w:rsidRPr="0081610F">
              <w:rPr>
                <w:rFonts w:cs="Arial"/>
                <w:szCs w:val="22"/>
              </w:rPr>
              <w:t xml:space="preserve">Transmisja obrazu powinna się zawierać w przedziale od 15 do 30 </w:t>
            </w:r>
            <w:proofErr w:type="spellStart"/>
            <w:r w:rsidRPr="0081610F">
              <w:rPr>
                <w:rFonts w:cs="Arial"/>
                <w:szCs w:val="22"/>
              </w:rPr>
              <w:t>kl</w:t>
            </w:r>
            <w:proofErr w:type="spellEnd"/>
            <w:r w:rsidRPr="0081610F">
              <w:rPr>
                <w:rFonts w:cs="Arial"/>
                <w:szCs w:val="22"/>
              </w:rPr>
              <w:t>/s /H264</w:t>
            </w:r>
          </w:p>
          <w:p w:rsidR="005240D2" w:rsidRPr="0081610F" w:rsidRDefault="005240D2" w:rsidP="00C204B8">
            <w:pPr>
              <w:pStyle w:val="Akapitzlist"/>
              <w:numPr>
                <w:ilvl w:val="2"/>
                <w:numId w:val="9"/>
              </w:numPr>
              <w:spacing w:before="100" w:beforeAutospacing="1" w:after="100" w:afterAutospacing="1"/>
              <w:jc w:val="both"/>
              <w:rPr>
                <w:rFonts w:cs="Arial"/>
                <w:szCs w:val="22"/>
              </w:rPr>
            </w:pPr>
            <w:r w:rsidRPr="0081610F">
              <w:rPr>
                <w:rFonts w:cs="Arial"/>
                <w:szCs w:val="22"/>
              </w:rPr>
              <w:t xml:space="preserve">Rozdzielczość min. 1 </w:t>
            </w:r>
            <w:proofErr w:type="spellStart"/>
            <w:r w:rsidRPr="0081610F">
              <w:rPr>
                <w:rFonts w:cs="Arial"/>
                <w:szCs w:val="22"/>
              </w:rPr>
              <w:t>MPix</w:t>
            </w:r>
            <w:proofErr w:type="spellEnd"/>
            <w:r w:rsidRPr="0081610F">
              <w:rPr>
                <w:rFonts w:cs="Arial"/>
                <w:szCs w:val="22"/>
              </w:rPr>
              <w:t xml:space="preserve"> (min. 1280 x 720 </w:t>
            </w:r>
            <w:proofErr w:type="spellStart"/>
            <w:r w:rsidRPr="0081610F">
              <w:rPr>
                <w:rFonts w:cs="Arial"/>
                <w:szCs w:val="22"/>
              </w:rPr>
              <w:t>pixele</w:t>
            </w:r>
            <w:proofErr w:type="spellEnd"/>
            <w:r w:rsidRPr="0081610F">
              <w:rPr>
                <w:rFonts w:cs="Arial"/>
                <w:szCs w:val="22"/>
              </w:rPr>
              <w:t xml:space="preserve">); </w:t>
            </w:r>
          </w:p>
          <w:p w:rsidR="005240D2" w:rsidRPr="0081610F" w:rsidRDefault="005240D2" w:rsidP="00C204B8">
            <w:pPr>
              <w:pStyle w:val="Akapitzlist"/>
              <w:numPr>
                <w:ilvl w:val="2"/>
                <w:numId w:val="9"/>
              </w:numPr>
              <w:spacing w:before="100" w:beforeAutospacing="1" w:after="100" w:afterAutospacing="1"/>
              <w:jc w:val="both"/>
              <w:rPr>
                <w:rFonts w:cs="Arial"/>
                <w:szCs w:val="22"/>
              </w:rPr>
            </w:pPr>
            <w:r w:rsidRPr="0081610F">
              <w:rPr>
                <w:rFonts w:cs="Arial"/>
                <w:szCs w:val="22"/>
              </w:rPr>
              <w:t>Kamera powinna działać w systemie dzień/noc;</w:t>
            </w:r>
          </w:p>
          <w:p w:rsidR="005240D2" w:rsidRPr="0081610F" w:rsidRDefault="005240D2" w:rsidP="00C204B8">
            <w:pPr>
              <w:pStyle w:val="Akapitzlist"/>
              <w:numPr>
                <w:ilvl w:val="2"/>
                <w:numId w:val="9"/>
              </w:numPr>
              <w:spacing w:before="100" w:beforeAutospacing="1" w:after="100" w:afterAutospacing="1"/>
              <w:jc w:val="both"/>
              <w:rPr>
                <w:rFonts w:cs="Arial"/>
                <w:szCs w:val="22"/>
              </w:rPr>
            </w:pPr>
            <w:r w:rsidRPr="0081610F">
              <w:rPr>
                <w:rFonts w:cs="Arial"/>
                <w:szCs w:val="22"/>
              </w:rPr>
              <w:lastRenderedPageBreak/>
              <w:t xml:space="preserve">Kamera </w:t>
            </w:r>
            <w:proofErr w:type="spellStart"/>
            <w:r w:rsidRPr="0081610F">
              <w:rPr>
                <w:rFonts w:cs="Arial"/>
                <w:szCs w:val="22"/>
              </w:rPr>
              <w:t>wandaloodporna</w:t>
            </w:r>
            <w:proofErr w:type="spellEnd"/>
            <w:r w:rsidRPr="0081610F">
              <w:rPr>
                <w:rFonts w:cs="Arial"/>
                <w:szCs w:val="22"/>
              </w:rPr>
              <w:t>;</w:t>
            </w:r>
          </w:p>
          <w:p w:rsidR="005240D2" w:rsidRPr="0081610F" w:rsidRDefault="005240D2" w:rsidP="00C204B8">
            <w:pPr>
              <w:pStyle w:val="Akapitzlist"/>
              <w:numPr>
                <w:ilvl w:val="2"/>
                <w:numId w:val="9"/>
              </w:numPr>
              <w:spacing w:before="100" w:beforeAutospacing="1" w:after="100" w:afterAutospacing="1"/>
              <w:jc w:val="both"/>
              <w:rPr>
                <w:rFonts w:cs="Arial"/>
                <w:szCs w:val="22"/>
              </w:rPr>
            </w:pPr>
            <w:r w:rsidRPr="0081610F">
              <w:rPr>
                <w:rFonts w:cs="Arial"/>
                <w:szCs w:val="22"/>
              </w:rPr>
              <w:t>Kanał audio dla kamer zamontowanych wewnątrz pojazdu.</w:t>
            </w:r>
          </w:p>
          <w:p w:rsidR="005240D2" w:rsidRPr="006A44BF" w:rsidRDefault="005240D2" w:rsidP="00C204B8">
            <w:pPr>
              <w:pStyle w:val="Akapitzlist"/>
              <w:numPr>
                <w:ilvl w:val="2"/>
                <w:numId w:val="9"/>
              </w:numPr>
              <w:spacing w:before="100" w:beforeAutospacing="1" w:after="100" w:afterAutospacing="1"/>
              <w:jc w:val="both"/>
              <w:rPr>
                <w:rFonts w:cs="Arial"/>
                <w:szCs w:val="22"/>
                <w:lang w:val="en-US"/>
              </w:rPr>
            </w:pPr>
            <w:proofErr w:type="spellStart"/>
            <w:r w:rsidRPr="006A44BF">
              <w:rPr>
                <w:rFonts w:cs="Arial"/>
                <w:szCs w:val="22"/>
                <w:lang w:val="en-US"/>
              </w:rPr>
              <w:t>Int</w:t>
            </w:r>
            <w:r w:rsidR="006A44BF">
              <w:rPr>
                <w:rFonts w:cs="Arial"/>
                <w:szCs w:val="22"/>
                <w:lang w:val="en-US"/>
              </w:rPr>
              <w:t>erfejs</w:t>
            </w:r>
            <w:proofErr w:type="spellEnd"/>
            <w:r w:rsidR="006A44BF">
              <w:rPr>
                <w:rFonts w:cs="Arial"/>
                <w:szCs w:val="22"/>
                <w:lang w:val="en-US"/>
              </w:rPr>
              <w:t xml:space="preserve">: Ethernet </w:t>
            </w:r>
            <w:r w:rsidR="006A44BF" w:rsidRPr="006A44BF">
              <w:rPr>
                <w:rFonts w:cs="Arial"/>
                <w:szCs w:val="22"/>
                <w:lang w:val="en-US"/>
              </w:rPr>
              <w:t>(</w:t>
            </w:r>
            <w:proofErr w:type="spellStart"/>
            <w:r w:rsidR="006A44BF" w:rsidRPr="006A44BF">
              <w:rPr>
                <w:rFonts w:cs="Arial"/>
                <w:szCs w:val="22"/>
                <w:lang w:val="en-US"/>
              </w:rPr>
              <w:t>złącze</w:t>
            </w:r>
            <w:proofErr w:type="spellEnd"/>
            <w:r w:rsidR="006A44BF" w:rsidRPr="006A44BF">
              <w:rPr>
                <w:rFonts w:cs="Arial"/>
                <w:szCs w:val="22"/>
                <w:lang w:val="en-US"/>
              </w:rPr>
              <w:t xml:space="preserve"> M12-D</w:t>
            </w:r>
            <w:r w:rsidRPr="006A44BF">
              <w:rPr>
                <w:rFonts w:cs="Arial"/>
                <w:szCs w:val="22"/>
                <w:lang w:val="en-US"/>
              </w:rPr>
              <w:t>)</w:t>
            </w:r>
          </w:p>
          <w:p w:rsidR="005240D2" w:rsidRPr="006A44BF" w:rsidRDefault="005240D2" w:rsidP="00C204B8">
            <w:pPr>
              <w:pStyle w:val="Akapitzlist"/>
              <w:numPr>
                <w:ilvl w:val="2"/>
                <w:numId w:val="9"/>
              </w:numPr>
              <w:spacing w:before="100" w:beforeAutospacing="1" w:after="100" w:afterAutospacing="1"/>
              <w:jc w:val="both"/>
              <w:rPr>
                <w:rFonts w:cs="Arial"/>
                <w:szCs w:val="22"/>
              </w:rPr>
            </w:pPr>
            <w:r w:rsidRPr="006A44BF">
              <w:rPr>
                <w:rFonts w:cs="Arial"/>
                <w:szCs w:val="22"/>
              </w:rPr>
              <w:t>Zasilanie POE, dopuszcza się zastosowanie innego złącza dla kamer zewnętrznych.</w:t>
            </w:r>
          </w:p>
          <w:p w:rsidR="005240D2" w:rsidRPr="0081610F" w:rsidRDefault="005240D2" w:rsidP="00C204B8">
            <w:pPr>
              <w:pStyle w:val="Akapitzlist"/>
              <w:numPr>
                <w:ilvl w:val="1"/>
                <w:numId w:val="9"/>
              </w:numPr>
              <w:spacing w:before="100" w:beforeAutospacing="1" w:after="100" w:afterAutospacing="1"/>
              <w:jc w:val="both"/>
              <w:rPr>
                <w:rFonts w:cs="Arial"/>
                <w:szCs w:val="22"/>
              </w:rPr>
            </w:pPr>
            <w:r w:rsidRPr="006A44BF">
              <w:rPr>
                <w:rFonts w:cs="Arial"/>
                <w:szCs w:val="22"/>
              </w:rPr>
              <w:t>Do każdego pojazdu należy dostarczyć</w:t>
            </w:r>
            <w:r w:rsidRPr="0081610F">
              <w:rPr>
                <w:rFonts w:cs="Arial"/>
                <w:szCs w:val="22"/>
              </w:rPr>
              <w:t xml:space="preserve"> dodatkowy wymienny zestaw nośników pamięci, wraz z obudową przeznaczony do zastąpienia dysku znajdującego się aktualnie w rejestratorze, celem zabezpieczenia danych. W</w:t>
            </w:r>
            <w:r w:rsidR="006A44BF">
              <w:rPr>
                <w:rFonts w:cs="Arial"/>
                <w:szCs w:val="22"/>
              </w:rPr>
              <w:t>raz z dostawą pierwszego pojazdu</w:t>
            </w:r>
            <w:r w:rsidRPr="0081610F">
              <w:rPr>
                <w:rFonts w:cs="Arial"/>
                <w:szCs w:val="22"/>
              </w:rPr>
              <w:t xml:space="preserve"> należy dostarczyć adaptery (min. 3) umożliwiające podłączenie wymiennego nośnika pamięci do komputera PC Zamawiającego za pomocą interfejsów USB 3.0 lub </w:t>
            </w:r>
            <w:proofErr w:type="spellStart"/>
            <w:r w:rsidRPr="0081610F">
              <w:rPr>
                <w:rFonts w:cs="Arial"/>
                <w:szCs w:val="22"/>
              </w:rPr>
              <w:t>eSATA</w:t>
            </w:r>
            <w:proofErr w:type="spellEnd"/>
            <w:r w:rsidRPr="0081610F">
              <w:rPr>
                <w:rFonts w:cs="Arial"/>
                <w:szCs w:val="22"/>
              </w:rPr>
              <w:t>.</w:t>
            </w:r>
          </w:p>
        </w:tc>
      </w:tr>
      <w:tr w:rsidR="005240D2" w:rsidRPr="0081610F" w:rsidTr="009C16F7">
        <w:trPr>
          <w:gridAfter w:val="1"/>
          <w:wAfter w:w="44" w:type="dxa"/>
        </w:trPr>
        <w:tc>
          <w:tcPr>
            <w:tcW w:w="959" w:type="dxa"/>
            <w:shd w:val="clear" w:color="auto" w:fill="auto"/>
          </w:tcPr>
          <w:p w:rsidR="005240D2" w:rsidRPr="0081610F" w:rsidRDefault="005240D2" w:rsidP="00C204B8">
            <w:pPr>
              <w:pStyle w:val="Akapitzlist"/>
              <w:numPr>
                <w:ilvl w:val="0"/>
                <w:numId w:val="13"/>
              </w:numPr>
              <w:rPr>
                <w:rFonts w:cs="Arial"/>
                <w:bCs w:val="0"/>
                <w:szCs w:val="22"/>
              </w:rPr>
            </w:pPr>
          </w:p>
        </w:tc>
        <w:tc>
          <w:tcPr>
            <w:tcW w:w="1843" w:type="dxa"/>
            <w:shd w:val="clear" w:color="auto" w:fill="auto"/>
          </w:tcPr>
          <w:p w:rsidR="005240D2" w:rsidRPr="0081610F" w:rsidRDefault="005240D2" w:rsidP="005240D2">
            <w:pPr>
              <w:tabs>
                <w:tab w:val="left" w:pos="1440"/>
              </w:tabs>
              <w:jc w:val="both"/>
              <w:rPr>
                <w:rFonts w:cs="Arial"/>
                <w:bCs w:val="0"/>
                <w:szCs w:val="22"/>
              </w:rPr>
            </w:pPr>
            <w:r w:rsidRPr="0081610F">
              <w:rPr>
                <w:rFonts w:cs="Arial"/>
                <w:bCs w:val="0"/>
                <w:szCs w:val="22"/>
              </w:rPr>
              <w:t>System emisji reklam</w:t>
            </w:r>
          </w:p>
        </w:tc>
        <w:tc>
          <w:tcPr>
            <w:tcW w:w="12332" w:type="dxa"/>
            <w:shd w:val="clear" w:color="auto" w:fill="auto"/>
          </w:tcPr>
          <w:p w:rsidR="005240D2" w:rsidRPr="0081610F" w:rsidRDefault="005240D2" w:rsidP="005240D2">
            <w:pPr>
              <w:pStyle w:val="Akapitzlist"/>
              <w:spacing w:before="100" w:beforeAutospacing="1" w:after="100" w:afterAutospacing="1"/>
              <w:ind w:left="360"/>
              <w:jc w:val="both"/>
              <w:rPr>
                <w:rFonts w:cs="Arial"/>
              </w:rPr>
            </w:pPr>
            <w:r w:rsidRPr="0081610F">
              <w:rPr>
                <w:rFonts w:cs="Arial"/>
              </w:rPr>
              <w:t xml:space="preserve">Zamawiający posiada system emisji reklam URVE Web Menager dostarczony przez firmę </w:t>
            </w:r>
            <w:proofErr w:type="spellStart"/>
            <w:r w:rsidRPr="0081610F">
              <w:rPr>
                <w:rFonts w:cs="Arial"/>
              </w:rPr>
              <w:t>R&amp;G</w:t>
            </w:r>
            <w:proofErr w:type="spellEnd"/>
            <w:r w:rsidRPr="0081610F">
              <w:rPr>
                <w:rFonts w:cs="Arial"/>
              </w:rPr>
              <w:t xml:space="preserve"> i wymaga się aby dostarczone urządzenia zabudowane w pojeździe współpracowały z nim w poniższym zakresie lub dostarczony system był równoważny i spełniał wymagania:</w:t>
            </w:r>
          </w:p>
          <w:p w:rsidR="005240D2" w:rsidRPr="0081610F" w:rsidRDefault="005240D2" w:rsidP="00C204B8">
            <w:pPr>
              <w:pStyle w:val="Akapitzlist"/>
              <w:numPr>
                <w:ilvl w:val="0"/>
                <w:numId w:val="10"/>
              </w:numPr>
              <w:spacing w:before="100" w:beforeAutospacing="1" w:after="100" w:afterAutospacing="1"/>
              <w:jc w:val="both"/>
              <w:rPr>
                <w:rFonts w:cs="Arial"/>
                <w:bCs w:val="0"/>
                <w:szCs w:val="22"/>
              </w:rPr>
            </w:pPr>
            <w:r w:rsidRPr="0081610F">
              <w:rPr>
                <w:rFonts w:cs="Arial"/>
                <w:bCs w:val="0"/>
                <w:szCs w:val="22"/>
              </w:rPr>
              <w:t>Funkcjonalność systemu emisji zdjęć, plansz i filmów reklamowych:</w:t>
            </w:r>
          </w:p>
          <w:p w:rsidR="005240D2" w:rsidRPr="0081610F" w:rsidRDefault="005240D2" w:rsidP="00C204B8">
            <w:pPr>
              <w:pStyle w:val="Akapitzlist"/>
              <w:numPr>
                <w:ilvl w:val="1"/>
                <w:numId w:val="10"/>
              </w:numPr>
              <w:spacing w:line="256" w:lineRule="auto"/>
              <w:jc w:val="both"/>
              <w:rPr>
                <w:rFonts w:cs="Arial"/>
                <w:bCs w:val="0"/>
                <w:szCs w:val="22"/>
              </w:rPr>
            </w:pPr>
            <w:r w:rsidRPr="0081610F">
              <w:rPr>
                <w:rFonts w:eastAsia="Arial" w:cs="Arial"/>
                <w:szCs w:val="22"/>
              </w:rPr>
              <w:t xml:space="preserve">Aplikacja zarządzająca systemem działająca w oparciu o przeglądarkę </w:t>
            </w:r>
            <w:proofErr w:type="spellStart"/>
            <w:r w:rsidRPr="0081610F">
              <w:rPr>
                <w:rFonts w:eastAsia="Arial" w:cs="Arial"/>
                <w:szCs w:val="22"/>
              </w:rPr>
              <w:t>www</w:t>
            </w:r>
            <w:proofErr w:type="spellEnd"/>
            <w:r w:rsidRPr="0081610F">
              <w:rPr>
                <w:rFonts w:eastAsia="Arial" w:cs="Arial"/>
                <w:szCs w:val="22"/>
              </w:rPr>
              <w:t xml:space="preserve"> pozwalająca tworzyć </w:t>
            </w:r>
            <w:proofErr w:type="spellStart"/>
            <w:r w:rsidRPr="0081610F">
              <w:rPr>
                <w:rFonts w:eastAsia="Arial" w:cs="Arial"/>
                <w:szCs w:val="22"/>
              </w:rPr>
              <w:t>playlisty</w:t>
            </w:r>
            <w:proofErr w:type="spellEnd"/>
            <w:r w:rsidRPr="0081610F">
              <w:rPr>
                <w:rFonts w:eastAsia="Arial" w:cs="Arial"/>
                <w:szCs w:val="22"/>
              </w:rPr>
              <w:t xml:space="preserve"> z wyświetlaną materiału z uwzględnieniem czasu trwania, harmonogramów oraz materiału wyzwalanego na żądanie. Możliwość dodawania plików na </w:t>
            </w:r>
            <w:proofErr w:type="spellStart"/>
            <w:r w:rsidRPr="0081610F">
              <w:rPr>
                <w:rFonts w:eastAsia="Arial" w:cs="Arial"/>
                <w:szCs w:val="22"/>
              </w:rPr>
              <w:t>playlistę</w:t>
            </w:r>
            <w:proofErr w:type="spellEnd"/>
            <w:r w:rsidRPr="0081610F">
              <w:rPr>
                <w:rFonts w:eastAsia="Arial" w:cs="Arial"/>
                <w:szCs w:val="22"/>
              </w:rPr>
              <w:t xml:space="preserve"> z pulpitu metodą </w:t>
            </w:r>
            <w:proofErr w:type="spellStart"/>
            <w:r w:rsidRPr="0081610F">
              <w:rPr>
                <w:rFonts w:eastAsia="Arial" w:cs="Arial"/>
                <w:szCs w:val="22"/>
              </w:rPr>
              <w:t>Drag&amp;Drop</w:t>
            </w:r>
            <w:proofErr w:type="spellEnd"/>
            <w:r w:rsidRPr="0081610F">
              <w:rPr>
                <w:rFonts w:eastAsia="Arial" w:cs="Arial"/>
                <w:szCs w:val="22"/>
              </w:rPr>
              <w:t xml:space="preserve"> (także z pozycji urządzeń mobilnych).</w:t>
            </w:r>
          </w:p>
          <w:p w:rsidR="005240D2" w:rsidRPr="0081610F" w:rsidRDefault="005240D2" w:rsidP="00C204B8">
            <w:pPr>
              <w:pStyle w:val="Akapitzlist"/>
              <w:numPr>
                <w:ilvl w:val="1"/>
                <w:numId w:val="10"/>
              </w:numPr>
              <w:spacing w:after="160" w:line="256" w:lineRule="auto"/>
              <w:jc w:val="both"/>
              <w:rPr>
                <w:rFonts w:cs="Arial"/>
                <w:szCs w:val="22"/>
              </w:rPr>
            </w:pPr>
            <w:r w:rsidRPr="0081610F">
              <w:rPr>
                <w:rFonts w:eastAsia="Arial" w:cs="Arial"/>
                <w:szCs w:val="22"/>
              </w:rPr>
              <w:t>Płynne odtwarzanie plików w formatach MPEG2, MPEG4, H264, H265 wykorzystując akcelerację sprzętową oraz lokalnie ładowanych slajdów graficznych HTML5. System posiada możliwość odtwarzania na odtwarzaczach plików Power Point, PDF, strumieni z kamer IP, obrazów JPG i PNG. W przypadku odtwarzaczy wyposażonych w system Windows istnieje możliwość planowego odtwarzania plików EXE zarówno pojedynczych, jak i całych katalogów z aplikacjami. Dodatkowo system umożliwia pobieranie całych struktur katalogów z treściami HTML5 w formie generowanych automatycznie przez aplikację zarządzającą skompresowanych pojedynczych plików. Dodatkowo system posiada po stronie serwera wbudowany konwerter plików konwertujący inne niż wymienione formaty na obsługiwany przez odtwarzacze format (z możliwością ustalenia parametrów konwersji).</w:t>
            </w:r>
          </w:p>
          <w:p w:rsidR="005240D2" w:rsidRPr="0081610F" w:rsidRDefault="005240D2" w:rsidP="00C204B8">
            <w:pPr>
              <w:pStyle w:val="Akapitzlist"/>
              <w:numPr>
                <w:ilvl w:val="1"/>
                <w:numId w:val="10"/>
              </w:numPr>
              <w:spacing w:line="256" w:lineRule="auto"/>
              <w:jc w:val="both"/>
              <w:rPr>
                <w:rFonts w:cs="Arial"/>
                <w:szCs w:val="22"/>
              </w:rPr>
            </w:pPr>
            <w:r w:rsidRPr="0081610F">
              <w:rPr>
                <w:rFonts w:eastAsia="Arial" w:cs="Arial"/>
                <w:szCs w:val="22"/>
              </w:rPr>
              <w:t>Odtwarzanie pasków z animowanym tekstem (</w:t>
            </w:r>
            <w:proofErr w:type="spellStart"/>
            <w:r w:rsidRPr="0081610F">
              <w:rPr>
                <w:rFonts w:eastAsia="Arial" w:cs="Arial"/>
                <w:szCs w:val="22"/>
              </w:rPr>
              <w:t>ticker</w:t>
            </w:r>
            <w:proofErr w:type="spellEnd"/>
            <w:r w:rsidRPr="0081610F">
              <w:rPr>
                <w:rFonts w:eastAsia="Arial" w:cs="Arial"/>
                <w:szCs w:val="22"/>
              </w:rPr>
              <w:t xml:space="preserve">). Możliwość określania koloru tła i czcionki i wyzwalanie paska z animowanym tekstem na żądanie (np. pojawienie się </w:t>
            </w:r>
            <w:proofErr w:type="spellStart"/>
            <w:r w:rsidRPr="0081610F">
              <w:rPr>
                <w:rFonts w:eastAsia="Arial" w:cs="Arial"/>
                <w:szCs w:val="22"/>
              </w:rPr>
              <w:t>tikera</w:t>
            </w:r>
            <w:proofErr w:type="spellEnd"/>
            <w:r w:rsidRPr="0081610F">
              <w:rPr>
                <w:rFonts w:eastAsia="Arial" w:cs="Arial"/>
                <w:szCs w:val="22"/>
              </w:rPr>
              <w:t xml:space="preserve"> dopiero po przyjściu komunikatu z zewnątrz).</w:t>
            </w:r>
          </w:p>
          <w:p w:rsidR="005240D2" w:rsidRPr="0081610F" w:rsidRDefault="005240D2" w:rsidP="00C204B8">
            <w:pPr>
              <w:pStyle w:val="Akapitzlist"/>
              <w:numPr>
                <w:ilvl w:val="1"/>
                <w:numId w:val="10"/>
              </w:numPr>
              <w:spacing w:after="160" w:line="256" w:lineRule="auto"/>
              <w:jc w:val="both"/>
              <w:rPr>
                <w:rFonts w:cs="Arial"/>
                <w:szCs w:val="22"/>
              </w:rPr>
            </w:pPr>
            <w:r w:rsidRPr="0081610F">
              <w:rPr>
                <w:rFonts w:eastAsia="Arial" w:cs="Arial"/>
                <w:szCs w:val="22"/>
              </w:rPr>
              <w:t xml:space="preserve">Zdalne i centralne aktualizowanie materiału przez sieć IP - </w:t>
            </w:r>
            <w:proofErr w:type="spellStart"/>
            <w:r w:rsidRPr="0081610F">
              <w:rPr>
                <w:rFonts w:eastAsia="Arial" w:cs="Arial"/>
                <w:szCs w:val="22"/>
              </w:rPr>
              <w:t>ethernet</w:t>
            </w:r>
            <w:proofErr w:type="spellEnd"/>
            <w:r w:rsidRPr="0081610F">
              <w:rPr>
                <w:rFonts w:eastAsia="Arial" w:cs="Arial"/>
                <w:szCs w:val="22"/>
              </w:rPr>
              <w:t xml:space="preserve">, </w:t>
            </w:r>
            <w:proofErr w:type="spellStart"/>
            <w:r w:rsidRPr="0081610F">
              <w:rPr>
                <w:rFonts w:eastAsia="Arial" w:cs="Arial"/>
                <w:szCs w:val="22"/>
              </w:rPr>
              <w:t>internet</w:t>
            </w:r>
            <w:proofErr w:type="spellEnd"/>
            <w:r w:rsidRPr="0081610F">
              <w:rPr>
                <w:rFonts w:eastAsia="Arial" w:cs="Arial"/>
                <w:szCs w:val="22"/>
              </w:rPr>
              <w:t xml:space="preserve">, wykorzystując </w:t>
            </w:r>
            <w:proofErr w:type="spellStart"/>
            <w:r w:rsidRPr="0081610F">
              <w:rPr>
                <w:rFonts w:eastAsia="Arial" w:cs="Arial"/>
                <w:szCs w:val="22"/>
              </w:rPr>
              <w:t>WiFi</w:t>
            </w:r>
            <w:proofErr w:type="spellEnd"/>
            <w:r w:rsidRPr="0081610F">
              <w:rPr>
                <w:rFonts w:eastAsia="Arial" w:cs="Arial"/>
                <w:szCs w:val="22"/>
              </w:rPr>
              <w:t>, GSM zarówno przez WWW.</w:t>
            </w:r>
          </w:p>
          <w:p w:rsidR="005240D2" w:rsidRPr="0081610F" w:rsidRDefault="005240D2" w:rsidP="00C204B8">
            <w:pPr>
              <w:pStyle w:val="Akapitzlist"/>
              <w:numPr>
                <w:ilvl w:val="1"/>
                <w:numId w:val="10"/>
              </w:numPr>
              <w:spacing w:after="160" w:line="256" w:lineRule="auto"/>
              <w:jc w:val="both"/>
              <w:rPr>
                <w:rFonts w:cs="Arial"/>
                <w:szCs w:val="22"/>
              </w:rPr>
            </w:pPr>
            <w:r w:rsidRPr="0081610F">
              <w:rPr>
                <w:rFonts w:eastAsia="Arial" w:cs="Arial"/>
                <w:szCs w:val="22"/>
              </w:rPr>
              <w:t xml:space="preserve">System umożliwia wizualne centralne i zdalne zarządzanie rozdzielczościami odtwarzaczy (powierzchnia wyświetlająca), ustawienie na nim obszarów (ułożenie obszarów na ekranie przeciągając i układając je myszką) a także przypisywanie </w:t>
            </w:r>
            <w:proofErr w:type="spellStart"/>
            <w:r w:rsidRPr="0081610F">
              <w:rPr>
                <w:rFonts w:eastAsia="Arial" w:cs="Arial"/>
                <w:szCs w:val="22"/>
              </w:rPr>
              <w:t>playlist</w:t>
            </w:r>
            <w:proofErr w:type="spellEnd"/>
            <w:r w:rsidRPr="0081610F">
              <w:rPr>
                <w:rFonts w:eastAsia="Arial" w:cs="Arial"/>
                <w:szCs w:val="22"/>
              </w:rPr>
              <w:t xml:space="preserve"> do ekranów oraz dowolnej ilości obszarów (stref) na jakie zostanie podzielona powierzchnia wyświetlająca odtwarzacza.</w:t>
            </w:r>
          </w:p>
          <w:p w:rsidR="005240D2" w:rsidRPr="0081610F" w:rsidRDefault="005240D2" w:rsidP="00C204B8">
            <w:pPr>
              <w:pStyle w:val="Akapitzlist"/>
              <w:numPr>
                <w:ilvl w:val="1"/>
                <w:numId w:val="10"/>
              </w:numPr>
              <w:spacing w:after="160" w:line="256" w:lineRule="auto"/>
              <w:jc w:val="both"/>
              <w:rPr>
                <w:rFonts w:cs="Arial"/>
                <w:szCs w:val="22"/>
              </w:rPr>
            </w:pPr>
            <w:r w:rsidRPr="0081610F">
              <w:rPr>
                <w:rFonts w:eastAsia="Arial" w:cs="Arial"/>
                <w:szCs w:val="22"/>
              </w:rPr>
              <w:t xml:space="preserve">Działanie w sieci IP z wykorzystaniem protokołu internetowego HTTP i HTTPS przy założeniu, że odtwarzacze to klienci serwera. W przypadku braku dostępu do sieci lub fragmentu sieci wstrzymują pobieranie materiału i </w:t>
            </w:r>
            <w:r w:rsidRPr="0081610F">
              <w:rPr>
                <w:rFonts w:eastAsia="Arial" w:cs="Arial"/>
                <w:szCs w:val="22"/>
              </w:rPr>
              <w:lastRenderedPageBreak/>
              <w:t>wznawiają w momencie uzyskania dostępu do sieci. Materiał HTML5 jest odtwarzany lokalnie i działa również w przypadku braku połączenia z serwerem. Możliwość pozostawiania rozkazów dla odtwarzaczy na serwerze nawet gdy są wyłączone. W momencie uruchomienia odtwarzacz wykonuje listę rozkazów.</w:t>
            </w:r>
          </w:p>
          <w:p w:rsidR="005240D2" w:rsidRPr="0081610F" w:rsidRDefault="005240D2" w:rsidP="00C204B8">
            <w:pPr>
              <w:pStyle w:val="Akapitzlist"/>
              <w:numPr>
                <w:ilvl w:val="1"/>
                <w:numId w:val="10"/>
              </w:numPr>
              <w:spacing w:after="160" w:line="256" w:lineRule="auto"/>
              <w:jc w:val="both"/>
              <w:rPr>
                <w:rFonts w:cs="Arial"/>
                <w:szCs w:val="22"/>
              </w:rPr>
            </w:pPr>
            <w:r w:rsidRPr="0081610F">
              <w:rPr>
                <w:rFonts w:eastAsia="Arial" w:cs="Arial"/>
                <w:szCs w:val="22"/>
              </w:rPr>
              <w:t xml:space="preserve">System umożliwia komunikację sieciową pomiędzy odtwarzaczami, oraz dostarcza odpowiednie API dla materiału dające dostęp do języka skryptowego, który udostępnia funkcjonalności systemu w zakresie zarządzania </w:t>
            </w:r>
            <w:proofErr w:type="spellStart"/>
            <w:r w:rsidRPr="0081610F">
              <w:rPr>
                <w:rFonts w:eastAsia="Arial" w:cs="Arial"/>
                <w:szCs w:val="22"/>
              </w:rPr>
              <w:t>playlistą</w:t>
            </w:r>
            <w:proofErr w:type="spellEnd"/>
            <w:r w:rsidRPr="0081610F">
              <w:rPr>
                <w:rFonts w:eastAsia="Arial" w:cs="Arial"/>
                <w:szCs w:val="22"/>
              </w:rPr>
              <w:t>, klipami, sterowaniem LCD.</w:t>
            </w:r>
          </w:p>
          <w:p w:rsidR="005240D2" w:rsidRPr="0081610F" w:rsidRDefault="005240D2" w:rsidP="00C204B8">
            <w:pPr>
              <w:pStyle w:val="Akapitzlist"/>
              <w:numPr>
                <w:ilvl w:val="1"/>
                <w:numId w:val="10"/>
              </w:numPr>
              <w:spacing w:after="160" w:line="256" w:lineRule="auto"/>
              <w:jc w:val="both"/>
              <w:rPr>
                <w:rFonts w:cs="Arial"/>
                <w:szCs w:val="22"/>
              </w:rPr>
            </w:pPr>
            <w:r w:rsidRPr="0081610F">
              <w:rPr>
                <w:rFonts w:eastAsia="Arial" w:cs="Arial"/>
                <w:szCs w:val="22"/>
              </w:rPr>
              <w:t>System umożliwia raportowanie wszystkich wyświetleń materiału, obejmujące bieżący monitoring obciążenia odtwarzaczy, ich status oraz ekranu. Wszystko z poziomu strony WWW oraz wysyłanie emaili z podsumowaniem wyświetleń.</w:t>
            </w:r>
          </w:p>
          <w:p w:rsidR="005240D2" w:rsidRPr="0081610F" w:rsidRDefault="005240D2" w:rsidP="00C204B8">
            <w:pPr>
              <w:pStyle w:val="Akapitzlist"/>
              <w:numPr>
                <w:ilvl w:val="1"/>
                <w:numId w:val="10"/>
              </w:numPr>
              <w:spacing w:after="160" w:line="256" w:lineRule="auto"/>
              <w:jc w:val="both"/>
              <w:rPr>
                <w:rFonts w:cs="Arial"/>
                <w:szCs w:val="22"/>
              </w:rPr>
            </w:pPr>
            <w:r w:rsidRPr="0081610F">
              <w:rPr>
                <w:rFonts w:eastAsia="Arial" w:cs="Arial"/>
                <w:szCs w:val="22"/>
              </w:rPr>
              <w:t xml:space="preserve">Użytkownik aplikacji zarządzającej ma możliwość określenia domyślnych właściwości dla wszystkich </w:t>
            </w:r>
            <w:proofErr w:type="spellStart"/>
            <w:r w:rsidRPr="0081610F">
              <w:rPr>
                <w:rFonts w:eastAsia="Arial" w:cs="Arial"/>
                <w:szCs w:val="22"/>
              </w:rPr>
              <w:t>klipów</w:t>
            </w:r>
            <w:proofErr w:type="spellEnd"/>
            <w:r w:rsidRPr="0081610F">
              <w:rPr>
                <w:rFonts w:eastAsia="Arial" w:cs="Arial"/>
                <w:szCs w:val="22"/>
              </w:rPr>
              <w:t xml:space="preserve"> na wybranej </w:t>
            </w:r>
            <w:proofErr w:type="spellStart"/>
            <w:r w:rsidRPr="0081610F">
              <w:rPr>
                <w:rFonts w:eastAsia="Arial" w:cs="Arial"/>
                <w:szCs w:val="22"/>
              </w:rPr>
              <w:t>playliście</w:t>
            </w:r>
            <w:proofErr w:type="spellEnd"/>
            <w:r w:rsidRPr="0081610F">
              <w:rPr>
                <w:rFonts w:eastAsia="Arial" w:cs="Arial"/>
                <w:szCs w:val="22"/>
              </w:rPr>
              <w:t xml:space="preserve"> np. wybór silnika </w:t>
            </w:r>
            <w:proofErr w:type="spellStart"/>
            <w:r w:rsidRPr="0081610F">
              <w:rPr>
                <w:rFonts w:eastAsia="Arial" w:cs="Arial"/>
                <w:szCs w:val="22"/>
              </w:rPr>
              <w:t>renderującego</w:t>
            </w:r>
            <w:proofErr w:type="spellEnd"/>
            <w:r w:rsidRPr="0081610F">
              <w:rPr>
                <w:rFonts w:eastAsia="Arial" w:cs="Arial"/>
                <w:szCs w:val="22"/>
              </w:rPr>
              <w:t>.</w:t>
            </w:r>
          </w:p>
          <w:p w:rsidR="005240D2" w:rsidRPr="0081610F" w:rsidRDefault="005240D2" w:rsidP="00C204B8">
            <w:pPr>
              <w:pStyle w:val="Akapitzlist"/>
              <w:numPr>
                <w:ilvl w:val="1"/>
                <w:numId w:val="10"/>
              </w:numPr>
              <w:spacing w:after="160" w:line="256" w:lineRule="auto"/>
              <w:jc w:val="both"/>
              <w:rPr>
                <w:rFonts w:cs="Arial"/>
                <w:szCs w:val="22"/>
              </w:rPr>
            </w:pPr>
            <w:r w:rsidRPr="0081610F">
              <w:rPr>
                <w:rFonts w:eastAsia="Arial" w:cs="Arial"/>
                <w:szCs w:val="22"/>
              </w:rPr>
              <w:t>Instalator instalujący zarówno serwer jak i odtwarzacz automatycznie na dowolnym systemie Windows.</w:t>
            </w:r>
          </w:p>
          <w:p w:rsidR="005240D2" w:rsidRPr="0081610F" w:rsidRDefault="005240D2" w:rsidP="00C204B8">
            <w:pPr>
              <w:pStyle w:val="Akapitzlist"/>
              <w:numPr>
                <w:ilvl w:val="1"/>
                <w:numId w:val="10"/>
              </w:numPr>
              <w:spacing w:after="160" w:line="256" w:lineRule="auto"/>
              <w:jc w:val="both"/>
              <w:rPr>
                <w:rFonts w:cs="Arial"/>
                <w:szCs w:val="22"/>
              </w:rPr>
            </w:pPr>
            <w:r w:rsidRPr="0081610F">
              <w:rPr>
                <w:rFonts w:eastAsia="Arial" w:cs="Arial"/>
                <w:szCs w:val="22"/>
              </w:rPr>
              <w:t>Możliwość konfigurowania odtwarzaczy podłączonych do serwera z poziomu aplikacji zarządzającej WWW oraz dodatkowej zewnętrznej aplikacji dla systemu Windows konfigurującej odtwarzacze w sieci LAN.</w:t>
            </w:r>
          </w:p>
          <w:p w:rsidR="005240D2" w:rsidRPr="0081610F" w:rsidRDefault="005240D2" w:rsidP="00C204B8">
            <w:pPr>
              <w:pStyle w:val="Akapitzlist"/>
              <w:numPr>
                <w:ilvl w:val="1"/>
                <w:numId w:val="10"/>
              </w:numPr>
              <w:spacing w:line="256" w:lineRule="auto"/>
              <w:jc w:val="both"/>
              <w:rPr>
                <w:rFonts w:cs="Arial"/>
                <w:szCs w:val="22"/>
              </w:rPr>
            </w:pPr>
            <w:r w:rsidRPr="0081610F">
              <w:rPr>
                <w:rFonts w:eastAsia="Arial" w:cs="Arial"/>
                <w:szCs w:val="22"/>
              </w:rPr>
              <w:t>Możliwość automatycznego tworzenia kopii zapasowej całej konfiguracji aplikacji zarządzającej i jej bazy danych do jednego skompresowanego pliku, tak by w przypadku awarii lub uszkodzenia przywrócić jej wszystkie ustawienia z jednego pliku.</w:t>
            </w:r>
          </w:p>
          <w:p w:rsidR="005240D2" w:rsidRPr="0081610F" w:rsidRDefault="005240D2" w:rsidP="00C204B8">
            <w:pPr>
              <w:pStyle w:val="Akapitzlist"/>
              <w:numPr>
                <w:ilvl w:val="1"/>
                <w:numId w:val="10"/>
              </w:numPr>
              <w:spacing w:after="160" w:line="256" w:lineRule="auto"/>
              <w:jc w:val="both"/>
              <w:rPr>
                <w:rFonts w:cs="Arial"/>
                <w:szCs w:val="22"/>
              </w:rPr>
            </w:pPr>
            <w:r w:rsidRPr="0081610F">
              <w:rPr>
                <w:rFonts w:eastAsia="Arial" w:cs="Arial"/>
                <w:szCs w:val="22"/>
              </w:rPr>
              <w:t>Łatwość instalowania z wykorzystaniem instalatora odtwarzacza dla systemu Windows generowanego automatycznie na serwerze zarządzającym, z zapisanymi wszystkimi ustawieniami połączenia do serwera w taki sposób aby użytkownik aplikacji zarządzającej mógł wygenerować i pobrać najbardziej aktualną wersję odtwarzacza.</w:t>
            </w:r>
          </w:p>
          <w:p w:rsidR="005240D2" w:rsidRPr="0081610F" w:rsidRDefault="005240D2" w:rsidP="00C204B8">
            <w:pPr>
              <w:pStyle w:val="Akapitzlist"/>
              <w:numPr>
                <w:ilvl w:val="1"/>
                <w:numId w:val="10"/>
              </w:numPr>
              <w:spacing w:after="160" w:line="256" w:lineRule="auto"/>
              <w:jc w:val="both"/>
              <w:rPr>
                <w:rFonts w:cs="Arial"/>
                <w:szCs w:val="22"/>
              </w:rPr>
            </w:pPr>
            <w:r w:rsidRPr="0081610F">
              <w:rPr>
                <w:rFonts w:eastAsia="Arial" w:cs="Arial"/>
                <w:szCs w:val="22"/>
              </w:rPr>
              <w:t xml:space="preserve">Przypisywanie odtwarzaczom słów kluczowych oraz grupowanie techniką </w:t>
            </w:r>
            <w:proofErr w:type="spellStart"/>
            <w:r w:rsidRPr="0081610F">
              <w:rPr>
                <w:rFonts w:eastAsia="Arial" w:cs="Arial"/>
                <w:szCs w:val="22"/>
              </w:rPr>
              <w:t>Drag&amp;Drop</w:t>
            </w:r>
            <w:proofErr w:type="spellEnd"/>
            <w:r w:rsidRPr="0081610F">
              <w:rPr>
                <w:rFonts w:eastAsia="Arial" w:cs="Arial"/>
                <w:szCs w:val="22"/>
              </w:rPr>
              <w:t xml:space="preserve"> działające również na </w:t>
            </w:r>
            <w:proofErr w:type="spellStart"/>
            <w:r w:rsidRPr="0081610F">
              <w:rPr>
                <w:rFonts w:eastAsia="Arial" w:cs="Arial"/>
                <w:szCs w:val="22"/>
              </w:rPr>
              <w:t>smartfonach</w:t>
            </w:r>
            <w:proofErr w:type="spellEnd"/>
            <w:r w:rsidRPr="0081610F">
              <w:rPr>
                <w:rFonts w:eastAsia="Arial" w:cs="Arial"/>
                <w:szCs w:val="22"/>
              </w:rPr>
              <w:t xml:space="preserve"> i tabletach. Możliwość wizualnego rozmieszczania odtwarzaczy na zaimportowanej mapie. Przypisywanie odtwarzaczom określonych parametrów wyświetlania i ich zachowań poprzez umieszczenie danego odtwarzacza w zależności od położenia na mapie (tworzenie  na mapie określonych obszarów o określonymi parametrami wyświetlania) lub na podstawie ich położenia geograficznego względem obszarów dodanych do mapy.</w:t>
            </w:r>
          </w:p>
          <w:p w:rsidR="005240D2" w:rsidRPr="0081610F" w:rsidRDefault="005240D2" w:rsidP="00C204B8">
            <w:pPr>
              <w:pStyle w:val="Akapitzlist"/>
              <w:numPr>
                <w:ilvl w:val="1"/>
                <w:numId w:val="10"/>
              </w:numPr>
              <w:spacing w:after="160" w:line="256" w:lineRule="auto"/>
              <w:jc w:val="both"/>
              <w:rPr>
                <w:rFonts w:cs="Arial"/>
                <w:szCs w:val="22"/>
              </w:rPr>
            </w:pPr>
            <w:r w:rsidRPr="0081610F">
              <w:rPr>
                <w:rFonts w:eastAsia="Arial" w:cs="Arial"/>
                <w:szCs w:val="22"/>
              </w:rPr>
              <w:t>Działanie całego systemu w oparciu o bazę danych na licencji BSD (zgodnej z zasadami wolnego oprogramowania).</w:t>
            </w:r>
          </w:p>
          <w:p w:rsidR="005240D2" w:rsidRPr="0081610F" w:rsidRDefault="005240D2" w:rsidP="00C204B8">
            <w:pPr>
              <w:pStyle w:val="Akapitzlist"/>
              <w:numPr>
                <w:ilvl w:val="1"/>
                <w:numId w:val="10"/>
              </w:numPr>
              <w:spacing w:line="256" w:lineRule="auto"/>
              <w:jc w:val="both"/>
              <w:rPr>
                <w:rFonts w:cs="Arial"/>
                <w:color w:val="222222"/>
                <w:szCs w:val="22"/>
              </w:rPr>
            </w:pPr>
            <w:r w:rsidRPr="0081610F">
              <w:rPr>
                <w:rFonts w:eastAsia="Arial" w:cs="Arial"/>
                <w:color w:val="222222"/>
                <w:szCs w:val="22"/>
              </w:rPr>
              <w:t xml:space="preserve">Biblioteka mediów umożliwiająca wielopoziomowe katalogowanie (tworzenia i edytowania folderów) </w:t>
            </w:r>
            <w:proofErr w:type="spellStart"/>
            <w:r w:rsidRPr="0081610F">
              <w:rPr>
                <w:rFonts w:eastAsia="Arial" w:cs="Arial"/>
                <w:color w:val="222222"/>
                <w:szCs w:val="22"/>
              </w:rPr>
              <w:t>klipów</w:t>
            </w:r>
            <w:proofErr w:type="spellEnd"/>
            <w:r w:rsidRPr="0081610F">
              <w:rPr>
                <w:rFonts w:eastAsia="Arial" w:cs="Arial"/>
                <w:color w:val="222222"/>
                <w:szCs w:val="22"/>
              </w:rPr>
              <w:t>.</w:t>
            </w:r>
          </w:p>
          <w:p w:rsidR="005240D2" w:rsidRPr="0081610F" w:rsidRDefault="005240D2" w:rsidP="00C204B8">
            <w:pPr>
              <w:pStyle w:val="Akapitzlist"/>
              <w:numPr>
                <w:ilvl w:val="1"/>
                <w:numId w:val="10"/>
              </w:numPr>
              <w:spacing w:line="256" w:lineRule="auto"/>
              <w:jc w:val="both"/>
              <w:rPr>
                <w:rFonts w:cs="Arial"/>
                <w:color w:val="222222"/>
                <w:szCs w:val="22"/>
              </w:rPr>
            </w:pPr>
            <w:r w:rsidRPr="0081610F">
              <w:rPr>
                <w:rFonts w:eastAsia="Arial" w:cs="Arial"/>
                <w:color w:val="222222"/>
                <w:szCs w:val="22"/>
              </w:rPr>
              <w:t>Szczegółowe uprawnienia użytkowników. Możliwość wizualnego nadawania i odbierania uprawnień do aplikacji zarządzającej i jej poszczególnych elementów (także możliwość nadania uprawnień do edycji pojedynczych slajdów graficznych – szablonów). Możliwość nadawania uprawnień - nadrzędnych ról kontrolujących innych użytkowników.</w:t>
            </w:r>
          </w:p>
          <w:p w:rsidR="005240D2" w:rsidRPr="0081610F" w:rsidRDefault="005240D2" w:rsidP="00C204B8">
            <w:pPr>
              <w:pStyle w:val="Akapitzlist"/>
              <w:numPr>
                <w:ilvl w:val="1"/>
                <w:numId w:val="10"/>
              </w:numPr>
              <w:jc w:val="both"/>
              <w:rPr>
                <w:rFonts w:eastAsia="Arial" w:cs="Arial"/>
                <w:color w:val="222222"/>
                <w:szCs w:val="22"/>
              </w:rPr>
            </w:pPr>
            <w:r w:rsidRPr="0081610F">
              <w:rPr>
                <w:rFonts w:eastAsia="Arial" w:cs="Arial"/>
                <w:color w:val="222222"/>
                <w:szCs w:val="22"/>
              </w:rPr>
              <w:t>Umożliwienie połączenie się systemem operacyjnym odtwarzaczy tylko i wyłącznie z wykorzystaniem klucza szyfrującego (brak posiadania klucza musi uniemożliwić zdalne wejście na system odtwarzacza).</w:t>
            </w:r>
          </w:p>
          <w:p w:rsidR="005240D2" w:rsidRPr="0081610F" w:rsidRDefault="005240D2" w:rsidP="00C204B8">
            <w:pPr>
              <w:pStyle w:val="Akapitzlist"/>
              <w:numPr>
                <w:ilvl w:val="1"/>
                <w:numId w:val="10"/>
              </w:numPr>
              <w:jc w:val="both"/>
              <w:rPr>
                <w:rFonts w:eastAsia="Arial" w:cs="Arial"/>
                <w:color w:val="222222"/>
                <w:szCs w:val="22"/>
              </w:rPr>
            </w:pPr>
            <w:r w:rsidRPr="0081610F">
              <w:rPr>
                <w:rFonts w:eastAsia="Arial" w:cs="Arial"/>
                <w:color w:val="222222"/>
                <w:szCs w:val="22"/>
              </w:rPr>
              <w:t>Automatyczne kasowanie nieaktualnych materiałów</w:t>
            </w:r>
          </w:p>
          <w:p w:rsidR="005240D2" w:rsidRPr="0081610F" w:rsidRDefault="005240D2" w:rsidP="00C204B8">
            <w:pPr>
              <w:pStyle w:val="Akapitzlist"/>
              <w:numPr>
                <w:ilvl w:val="1"/>
                <w:numId w:val="10"/>
              </w:numPr>
              <w:jc w:val="both"/>
              <w:rPr>
                <w:rFonts w:eastAsia="Arial" w:cs="Arial"/>
                <w:color w:val="222222"/>
                <w:szCs w:val="22"/>
              </w:rPr>
            </w:pPr>
            <w:r w:rsidRPr="0081610F">
              <w:rPr>
                <w:rFonts w:eastAsia="Arial" w:cs="Arial"/>
                <w:color w:val="222222"/>
                <w:szCs w:val="22"/>
              </w:rPr>
              <w:lastRenderedPageBreak/>
              <w:t>Działające w formie aplikacji Windows serwery buforujące z możliwością dodania dowolnej ilości serwerów buforujących udostępniających materiał do ekranów w taki sposób aby odciążyć serwer centralny</w:t>
            </w:r>
          </w:p>
          <w:p w:rsidR="005240D2" w:rsidRPr="0081610F" w:rsidRDefault="005240D2" w:rsidP="00C204B8">
            <w:pPr>
              <w:pStyle w:val="Akapitzlist"/>
              <w:numPr>
                <w:ilvl w:val="1"/>
                <w:numId w:val="10"/>
              </w:numPr>
              <w:spacing w:before="100" w:beforeAutospacing="1" w:after="100" w:afterAutospacing="1"/>
              <w:jc w:val="both"/>
              <w:rPr>
                <w:rFonts w:cs="Arial"/>
                <w:bCs w:val="0"/>
                <w:szCs w:val="22"/>
              </w:rPr>
            </w:pPr>
            <w:r w:rsidRPr="0081610F">
              <w:rPr>
                <w:rFonts w:eastAsia="Arial" w:cs="Arial"/>
                <w:color w:val="222222"/>
                <w:szCs w:val="22"/>
              </w:rPr>
              <w:t xml:space="preserve">Aplikacja zarządzająca </w:t>
            </w:r>
            <w:proofErr w:type="spellStart"/>
            <w:r w:rsidRPr="0081610F">
              <w:rPr>
                <w:rFonts w:eastAsia="Arial" w:cs="Arial"/>
                <w:color w:val="222222"/>
                <w:szCs w:val="22"/>
              </w:rPr>
              <w:t>www</w:t>
            </w:r>
            <w:proofErr w:type="spellEnd"/>
            <w:r w:rsidRPr="0081610F">
              <w:rPr>
                <w:rFonts w:eastAsia="Arial" w:cs="Arial"/>
                <w:color w:val="222222"/>
                <w:szCs w:val="22"/>
              </w:rPr>
              <w:t xml:space="preserve"> z możliwością korzystania z mechanizmu </w:t>
            </w:r>
            <w:proofErr w:type="spellStart"/>
            <w:r w:rsidRPr="0081610F">
              <w:rPr>
                <w:rFonts w:eastAsia="Arial" w:cs="Arial"/>
                <w:color w:val="222222"/>
                <w:szCs w:val="22"/>
              </w:rPr>
              <w:t>Active</w:t>
            </w:r>
            <w:proofErr w:type="spellEnd"/>
            <w:r w:rsidRPr="0081610F">
              <w:rPr>
                <w:rFonts w:eastAsia="Arial" w:cs="Arial"/>
                <w:color w:val="222222"/>
                <w:szCs w:val="22"/>
              </w:rPr>
              <w:t xml:space="preserve"> </w:t>
            </w:r>
            <w:proofErr w:type="spellStart"/>
            <w:r w:rsidRPr="0081610F">
              <w:rPr>
                <w:rFonts w:eastAsia="Arial" w:cs="Arial"/>
                <w:color w:val="222222"/>
                <w:szCs w:val="22"/>
              </w:rPr>
              <w:t>Directory</w:t>
            </w:r>
            <w:proofErr w:type="spellEnd"/>
            <w:r w:rsidRPr="0081610F">
              <w:rPr>
                <w:rFonts w:eastAsia="Arial" w:cs="Arial"/>
                <w:color w:val="222222"/>
                <w:szCs w:val="22"/>
              </w:rPr>
              <w:t xml:space="preserve"> w tym automatyczne logowanie do aplikacji zarządzającej z przeglądarek kompatybilnych z mechanizmem autoryzującym </w:t>
            </w:r>
            <w:proofErr w:type="spellStart"/>
            <w:r w:rsidRPr="0081610F">
              <w:rPr>
                <w:rFonts w:eastAsia="Arial" w:cs="Arial"/>
                <w:color w:val="222222"/>
                <w:szCs w:val="22"/>
              </w:rPr>
              <w:t>Active</w:t>
            </w:r>
            <w:proofErr w:type="spellEnd"/>
            <w:r w:rsidRPr="0081610F">
              <w:rPr>
                <w:rFonts w:eastAsia="Arial" w:cs="Arial"/>
                <w:color w:val="222222"/>
                <w:szCs w:val="22"/>
              </w:rPr>
              <w:t xml:space="preserve"> </w:t>
            </w:r>
            <w:proofErr w:type="spellStart"/>
            <w:r w:rsidRPr="0081610F">
              <w:rPr>
                <w:rFonts w:eastAsia="Arial" w:cs="Arial"/>
                <w:color w:val="222222"/>
                <w:szCs w:val="22"/>
              </w:rPr>
              <w:t>Directory</w:t>
            </w:r>
            <w:proofErr w:type="spellEnd"/>
            <w:r w:rsidRPr="0081610F">
              <w:rPr>
                <w:rFonts w:eastAsia="Arial" w:cs="Arial"/>
                <w:color w:val="222222"/>
                <w:szCs w:val="22"/>
              </w:rPr>
              <w:t>.</w:t>
            </w:r>
          </w:p>
          <w:p w:rsidR="005240D2" w:rsidRPr="0081610F" w:rsidRDefault="005240D2" w:rsidP="00C204B8">
            <w:pPr>
              <w:pStyle w:val="Akapitzlist"/>
              <w:numPr>
                <w:ilvl w:val="1"/>
                <w:numId w:val="10"/>
              </w:numPr>
              <w:spacing w:before="100" w:beforeAutospacing="1" w:after="100" w:afterAutospacing="1"/>
              <w:jc w:val="both"/>
              <w:rPr>
                <w:rFonts w:cs="Arial"/>
                <w:bCs w:val="0"/>
                <w:szCs w:val="22"/>
              </w:rPr>
            </w:pPr>
            <w:r w:rsidRPr="0081610F">
              <w:rPr>
                <w:rFonts w:cs="Arial"/>
                <w:bCs w:val="0"/>
                <w:szCs w:val="22"/>
              </w:rPr>
              <w:t xml:space="preserve">System powinien umożliwiać przekazanie do wybranych  lub wszystkich pojazdów zdjęć, plansz, filmów reklamowych i krótkich wiadomości informacyjnych, </w:t>
            </w:r>
          </w:p>
          <w:p w:rsidR="005240D2" w:rsidRPr="0081610F" w:rsidRDefault="005240D2" w:rsidP="00C204B8">
            <w:pPr>
              <w:pStyle w:val="Akapitzlist"/>
              <w:numPr>
                <w:ilvl w:val="1"/>
                <w:numId w:val="10"/>
              </w:numPr>
              <w:spacing w:before="100" w:beforeAutospacing="1" w:after="100" w:afterAutospacing="1"/>
              <w:jc w:val="both"/>
              <w:rPr>
                <w:rFonts w:cs="Arial"/>
                <w:bCs w:val="0"/>
                <w:szCs w:val="22"/>
              </w:rPr>
            </w:pPr>
            <w:r w:rsidRPr="0081610F">
              <w:rPr>
                <w:rFonts w:cs="Arial"/>
                <w:bCs w:val="0"/>
                <w:szCs w:val="22"/>
              </w:rPr>
              <w:t xml:space="preserve">System powinien umożliwić wyświetlanie reklam w zależności od </w:t>
            </w:r>
            <w:proofErr w:type="spellStart"/>
            <w:r w:rsidRPr="0081610F">
              <w:rPr>
                <w:rFonts w:cs="Arial"/>
                <w:bCs w:val="0"/>
                <w:szCs w:val="22"/>
              </w:rPr>
              <w:t>geolokalizacji</w:t>
            </w:r>
            <w:proofErr w:type="spellEnd"/>
            <w:r w:rsidRPr="0081610F">
              <w:rPr>
                <w:rFonts w:cs="Arial"/>
                <w:bCs w:val="0"/>
                <w:szCs w:val="22"/>
              </w:rPr>
              <w:t xml:space="preserve"> pojazdu</w:t>
            </w:r>
          </w:p>
          <w:p w:rsidR="005240D2" w:rsidRPr="0081610F" w:rsidRDefault="005240D2" w:rsidP="00C204B8">
            <w:pPr>
              <w:pStyle w:val="Akapitzlist"/>
              <w:numPr>
                <w:ilvl w:val="1"/>
                <w:numId w:val="10"/>
              </w:numPr>
              <w:spacing w:before="100" w:beforeAutospacing="1" w:after="100" w:afterAutospacing="1"/>
              <w:jc w:val="both"/>
              <w:rPr>
                <w:rFonts w:cs="Arial"/>
                <w:bCs w:val="0"/>
                <w:szCs w:val="22"/>
              </w:rPr>
            </w:pPr>
            <w:r w:rsidRPr="0081610F">
              <w:rPr>
                <w:rFonts w:cs="Arial"/>
                <w:bCs w:val="0"/>
                <w:szCs w:val="22"/>
              </w:rPr>
              <w:t xml:space="preserve">Obsługiwane filmy reklamowe powinny być kodowane za pomocą kodeka </w:t>
            </w:r>
            <w:proofErr w:type="spellStart"/>
            <w:r w:rsidRPr="0081610F">
              <w:rPr>
                <w:rFonts w:cs="Arial"/>
                <w:bCs w:val="0"/>
                <w:szCs w:val="22"/>
              </w:rPr>
              <w:t>Xvid</w:t>
            </w:r>
            <w:proofErr w:type="spellEnd"/>
            <w:r w:rsidRPr="0081610F">
              <w:rPr>
                <w:rFonts w:cs="Arial"/>
                <w:bCs w:val="0"/>
                <w:szCs w:val="22"/>
              </w:rPr>
              <w:t xml:space="preserve"> MPEG-4 i zapisane w formacie AVI</w:t>
            </w:r>
          </w:p>
          <w:p w:rsidR="005240D2" w:rsidRPr="0081610F" w:rsidRDefault="005240D2" w:rsidP="00C204B8">
            <w:pPr>
              <w:pStyle w:val="Akapitzlist"/>
              <w:numPr>
                <w:ilvl w:val="1"/>
                <w:numId w:val="10"/>
              </w:numPr>
              <w:spacing w:before="100" w:beforeAutospacing="1" w:after="100" w:afterAutospacing="1"/>
              <w:jc w:val="both"/>
              <w:rPr>
                <w:rFonts w:cs="Arial"/>
                <w:bCs w:val="0"/>
                <w:szCs w:val="22"/>
              </w:rPr>
            </w:pPr>
            <w:r w:rsidRPr="0081610F">
              <w:rPr>
                <w:rFonts w:cs="Arial"/>
                <w:bCs w:val="0"/>
                <w:szCs w:val="22"/>
              </w:rPr>
              <w:t>Raportowanie liczby emisji spotów reklamowych:</w:t>
            </w:r>
          </w:p>
          <w:p w:rsidR="005240D2" w:rsidRPr="0081610F" w:rsidRDefault="005240D2" w:rsidP="00C204B8">
            <w:pPr>
              <w:pStyle w:val="Akapitzlist"/>
              <w:numPr>
                <w:ilvl w:val="2"/>
                <w:numId w:val="10"/>
              </w:numPr>
              <w:spacing w:after="160" w:line="256" w:lineRule="auto"/>
              <w:jc w:val="both"/>
              <w:rPr>
                <w:rFonts w:cs="Arial"/>
                <w:szCs w:val="22"/>
              </w:rPr>
            </w:pPr>
            <w:r w:rsidRPr="0081610F">
              <w:rPr>
                <w:rFonts w:eastAsia="Arial" w:cs="Arial"/>
                <w:szCs w:val="22"/>
              </w:rPr>
              <w:t>Liczbę i łączny czas wyświetleń danej reklamy/</w:t>
            </w:r>
            <w:proofErr w:type="spellStart"/>
            <w:r w:rsidRPr="0081610F">
              <w:rPr>
                <w:rFonts w:eastAsia="Arial" w:cs="Arial"/>
                <w:szCs w:val="22"/>
              </w:rPr>
              <w:t>klipu</w:t>
            </w:r>
            <w:proofErr w:type="spellEnd"/>
            <w:r w:rsidRPr="0081610F">
              <w:rPr>
                <w:rFonts w:eastAsia="Arial" w:cs="Arial"/>
                <w:szCs w:val="22"/>
              </w:rPr>
              <w:t xml:space="preserve"> w podziale na zdarzenia/godziny/dni/miesiące i nośnik.</w:t>
            </w:r>
          </w:p>
          <w:p w:rsidR="005240D2" w:rsidRPr="0081610F" w:rsidRDefault="005240D2" w:rsidP="00C204B8">
            <w:pPr>
              <w:pStyle w:val="Akapitzlist"/>
              <w:numPr>
                <w:ilvl w:val="2"/>
                <w:numId w:val="10"/>
              </w:numPr>
              <w:spacing w:after="160" w:line="256" w:lineRule="auto"/>
              <w:jc w:val="both"/>
              <w:rPr>
                <w:rFonts w:cs="Arial"/>
                <w:szCs w:val="22"/>
              </w:rPr>
            </w:pPr>
            <w:r w:rsidRPr="0081610F">
              <w:rPr>
                <w:rFonts w:eastAsia="Arial" w:cs="Arial"/>
                <w:szCs w:val="22"/>
              </w:rPr>
              <w:t>Łączny czas wyświetlania danej reklamy/</w:t>
            </w:r>
            <w:proofErr w:type="spellStart"/>
            <w:r w:rsidRPr="0081610F">
              <w:rPr>
                <w:rFonts w:eastAsia="Arial" w:cs="Arial"/>
                <w:szCs w:val="22"/>
              </w:rPr>
              <w:t>klipu</w:t>
            </w:r>
            <w:proofErr w:type="spellEnd"/>
            <w:r w:rsidRPr="0081610F">
              <w:rPr>
                <w:rFonts w:eastAsia="Arial" w:cs="Arial"/>
                <w:szCs w:val="22"/>
              </w:rPr>
              <w:t xml:space="preserve"> lub/i danego Klienta w podziale na zdarzenia/godziny/dni/miesiące.</w:t>
            </w:r>
          </w:p>
          <w:p w:rsidR="005240D2" w:rsidRPr="0081610F" w:rsidRDefault="005240D2" w:rsidP="00C204B8">
            <w:pPr>
              <w:pStyle w:val="Akapitzlist"/>
              <w:numPr>
                <w:ilvl w:val="2"/>
                <w:numId w:val="10"/>
              </w:numPr>
              <w:spacing w:after="160" w:line="256" w:lineRule="auto"/>
              <w:jc w:val="both"/>
              <w:rPr>
                <w:rFonts w:cs="Arial"/>
                <w:szCs w:val="22"/>
              </w:rPr>
            </w:pPr>
            <w:r w:rsidRPr="0081610F">
              <w:rPr>
                <w:rFonts w:eastAsia="Arial" w:cs="Arial"/>
                <w:szCs w:val="22"/>
              </w:rPr>
              <w:t>Wyświetlenie (wartościowo, ilościowo, czasowo) z podziałem na zdarzenia/miesiące i Klientów.</w:t>
            </w:r>
          </w:p>
          <w:p w:rsidR="005240D2" w:rsidRPr="0081610F" w:rsidRDefault="005240D2" w:rsidP="00C204B8">
            <w:pPr>
              <w:pStyle w:val="Akapitzlist"/>
              <w:numPr>
                <w:ilvl w:val="2"/>
                <w:numId w:val="10"/>
              </w:numPr>
              <w:spacing w:after="160" w:line="256" w:lineRule="auto"/>
              <w:jc w:val="both"/>
              <w:rPr>
                <w:rFonts w:cs="Arial"/>
                <w:szCs w:val="22"/>
              </w:rPr>
            </w:pPr>
            <w:r w:rsidRPr="0081610F">
              <w:rPr>
                <w:rFonts w:eastAsia="Arial" w:cs="Arial"/>
                <w:szCs w:val="22"/>
              </w:rPr>
              <w:t>W przypadku raportów indywidualnych dla klienta wstawienie na końcu raportu zdjęć zgranych z kamery IP dotyczących danej reklamy.</w:t>
            </w:r>
          </w:p>
          <w:p w:rsidR="005240D2" w:rsidRPr="0081610F" w:rsidRDefault="005240D2" w:rsidP="00C204B8">
            <w:pPr>
              <w:pStyle w:val="Akapitzlist"/>
              <w:numPr>
                <w:ilvl w:val="2"/>
                <w:numId w:val="10"/>
              </w:numPr>
              <w:spacing w:after="160" w:line="256" w:lineRule="auto"/>
              <w:jc w:val="both"/>
              <w:rPr>
                <w:rFonts w:cs="Arial"/>
                <w:szCs w:val="22"/>
              </w:rPr>
            </w:pPr>
            <w:r w:rsidRPr="0081610F">
              <w:rPr>
                <w:rFonts w:eastAsia="Arial" w:cs="Arial"/>
                <w:szCs w:val="22"/>
              </w:rPr>
              <w:t>Graficzna prezentacja informacji o wyświetlaniu w formie graficznych i słupkowych wykresów.</w:t>
            </w:r>
          </w:p>
          <w:p w:rsidR="005240D2" w:rsidRPr="0081610F" w:rsidRDefault="005240D2" w:rsidP="00C204B8">
            <w:pPr>
              <w:pStyle w:val="Akapitzlist"/>
              <w:numPr>
                <w:ilvl w:val="2"/>
                <w:numId w:val="10"/>
              </w:numPr>
              <w:jc w:val="both"/>
              <w:rPr>
                <w:rFonts w:cs="Arial"/>
                <w:szCs w:val="22"/>
              </w:rPr>
            </w:pPr>
            <w:r w:rsidRPr="0081610F">
              <w:rPr>
                <w:rFonts w:eastAsia="Arial" w:cs="Arial"/>
                <w:szCs w:val="22"/>
              </w:rPr>
              <w:t xml:space="preserve">Możliwość eksportowania raportów do wyświetlaniu do plików PDF, CSV. </w:t>
            </w:r>
          </w:p>
          <w:p w:rsidR="005240D2" w:rsidRPr="0081610F" w:rsidRDefault="005240D2" w:rsidP="00C204B8">
            <w:pPr>
              <w:pStyle w:val="Akapitzlist"/>
              <w:numPr>
                <w:ilvl w:val="1"/>
                <w:numId w:val="10"/>
              </w:numPr>
              <w:spacing w:before="100" w:beforeAutospacing="1" w:after="100" w:afterAutospacing="1"/>
              <w:jc w:val="both"/>
              <w:rPr>
                <w:rFonts w:cs="Arial"/>
                <w:bCs w:val="0"/>
                <w:szCs w:val="22"/>
              </w:rPr>
            </w:pPr>
            <w:r w:rsidRPr="0081610F">
              <w:rPr>
                <w:rFonts w:cs="Arial"/>
                <w:bCs w:val="0"/>
                <w:szCs w:val="22"/>
              </w:rPr>
              <w:t>Możliwość ustawienia liczby emisji spotu</w:t>
            </w:r>
          </w:p>
          <w:p w:rsidR="005240D2" w:rsidRPr="0081610F" w:rsidRDefault="005240D2" w:rsidP="00C204B8">
            <w:pPr>
              <w:pStyle w:val="Akapitzlist"/>
              <w:numPr>
                <w:ilvl w:val="0"/>
                <w:numId w:val="10"/>
              </w:numPr>
              <w:spacing w:before="100" w:beforeAutospacing="1" w:after="100" w:afterAutospacing="1"/>
              <w:jc w:val="both"/>
              <w:rPr>
                <w:rFonts w:cs="Arial"/>
                <w:bCs w:val="0"/>
                <w:szCs w:val="22"/>
              </w:rPr>
            </w:pPr>
            <w:r w:rsidRPr="0081610F">
              <w:rPr>
                <w:rFonts w:cs="Arial"/>
                <w:bCs w:val="0"/>
                <w:szCs w:val="22"/>
              </w:rPr>
              <w:t>Wyświetlacz wewnętrzny podsufitowy w części przeznaczonej do emisji reklam powinien umożliwiać prezentowanie zdjęć, plansz i filmów reklamowych</w:t>
            </w:r>
          </w:p>
          <w:p w:rsidR="005240D2" w:rsidRPr="0081610F" w:rsidRDefault="005240D2" w:rsidP="00B7145B">
            <w:pPr>
              <w:pStyle w:val="Akapitzlist"/>
              <w:numPr>
                <w:ilvl w:val="0"/>
                <w:numId w:val="10"/>
              </w:numPr>
              <w:spacing w:before="100" w:beforeAutospacing="1" w:after="100" w:afterAutospacing="1"/>
              <w:ind w:left="315" w:hanging="284"/>
              <w:jc w:val="both"/>
              <w:rPr>
                <w:rFonts w:cs="Arial"/>
              </w:rPr>
            </w:pPr>
            <w:r w:rsidRPr="0081610F">
              <w:rPr>
                <w:rFonts w:cs="Arial"/>
              </w:rPr>
              <w:t>Dostawca ma dostarczyć niezbędną infrastrukturę informatyczną (jeżeli wymagane: serwer centralny, serwery buforujące), dokumentację oraz udzielić licencji bez ograniczeń czasowych i ilości obsługiwanych pojazdów.</w:t>
            </w:r>
          </w:p>
        </w:tc>
      </w:tr>
      <w:tr w:rsidR="005240D2" w:rsidRPr="0081610F" w:rsidTr="009C16F7">
        <w:trPr>
          <w:gridAfter w:val="1"/>
          <w:wAfter w:w="44" w:type="dxa"/>
        </w:trPr>
        <w:tc>
          <w:tcPr>
            <w:tcW w:w="959" w:type="dxa"/>
            <w:shd w:val="clear" w:color="auto" w:fill="auto"/>
          </w:tcPr>
          <w:p w:rsidR="005240D2" w:rsidRPr="0081610F" w:rsidRDefault="005240D2" w:rsidP="00C204B8">
            <w:pPr>
              <w:pStyle w:val="Akapitzlist"/>
              <w:numPr>
                <w:ilvl w:val="0"/>
                <w:numId w:val="13"/>
              </w:numPr>
              <w:rPr>
                <w:rFonts w:cs="Arial"/>
                <w:bCs w:val="0"/>
                <w:szCs w:val="22"/>
              </w:rPr>
            </w:pPr>
          </w:p>
        </w:tc>
        <w:tc>
          <w:tcPr>
            <w:tcW w:w="1843" w:type="dxa"/>
            <w:shd w:val="clear" w:color="auto" w:fill="auto"/>
          </w:tcPr>
          <w:p w:rsidR="005240D2" w:rsidRPr="0081610F" w:rsidRDefault="005240D2" w:rsidP="005240D2">
            <w:pPr>
              <w:tabs>
                <w:tab w:val="left" w:pos="1440"/>
              </w:tabs>
              <w:jc w:val="both"/>
              <w:rPr>
                <w:rFonts w:cs="Arial"/>
                <w:bCs w:val="0"/>
                <w:szCs w:val="22"/>
              </w:rPr>
            </w:pPr>
            <w:r w:rsidRPr="0081610F">
              <w:rPr>
                <w:rFonts w:cs="Arial"/>
                <w:bCs w:val="0"/>
                <w:szCs w:val="22"/>
              </w:rPr>
              <w:t>Radiotelefon</w:t>
            </w:r>
          </w:p>
        </w:tc>
        <w:tc>
          <w:tcPr>
            <w:tcW w:w="12332" w:type="dxa"/>
            <w:shd w:val="clear" w:color="auto" w:fill="auto"/>
          </w:tcPr>
          <w:p w:rsidR="005240D2" w:rsidRPr="0081610F" w:rsidRDefault="005240D2" w:rsidP="00C204B8">
            <w:pPr>
              <w:pStyle w:val="Akapitzlist"/>
              <w:numPr>
                <w:ilvl w:val="0"/>
                <w:numId w:val="11"/>
              </w:numPr>
              <w:spacing w:before="100" w:beforeAutospacing="1" w:after="100" w:afterAutospacing="1"/>
              <w:ind w:left="640" w:hanging="550"/>
              <w:rPr>
                <w:rFonts w:cs="Arial"/>
                <w:bCs w:val="0"/>
                <w:szCs w:val="22"/>
              </w:rPr>
            </w:pPr>
            <w:r w:rsidRPr="0081610F">
              <w:rPr>
                <w:rFonts w:cs="Arial"/>
                <w:bCs w:val="0"/>
                <w:szCs w:val="22"/>
              </w:rPr>
              <w:t>Radiotelefon wraz z głośnikiem i mikrofonem - radiotelefon współpracujący z systemem łączności radiowej TETRA wykorzystywanej przez Zamawiającego, radiotelefon typu Motorola  MTM5400 lub równoważny według specyfikacji:</w:t>
            </w:r>
          </w:p>
          <w:p w:rsidR="005240D2" w:rsidRPr="0081610F" w:rsidRDefault="005240D2" w:rsidP="00C204B8">
            <w:pPr>
              <w:pStyle w:val="Akapitzlist"/>
              <w:numPr>
                <w:ilvl w:val="1"/>
                <w:numId w:val="11"/>
              </w:numPr>
              <w:spacing w:before="100" w:beforeAutospacing="1" w:after="100" w:afterAutospacing="1"/>
              <w:ind w:left="640" w:hanging="550"/>
              <w:rPr>
                <w:rFonts w:cs="Arial"/>
                <w:bCs w:val="0"/>
                <w:szCs w:val="22"/>
              </w:rPr>
            </w:pPr>
            <w:r w:rsidRPr="0081610F">
              <w:rPr>
                <w:rFonts w:cs="Arial"/>
                <w:bCs w:val="0"/>
                <w:szCs w:val="22"/>
              </w:rPr>
              <w:t>pełna obsługa standardu TETRA</w:t>
            </w:r>
          </w:p>
          <w:p w:rsidR="005240D2" w:rsidRPr="0081610F" w:rsidRDefault="005240D2" w:rsidP="00C204B8">
            <w:pPr>
              <w:pStyle w:val="Akapitzlist"/>
              <w:numPr>
                <w:ilvl w:val="1"/>
                <w:numId w:val="11"/>
              </w:numPr>
              <w:spacing w:before="100" w:beforeAutospacing="1" w:after="100" w:afterAutospacing="1"/>
              <w:ind w:left="640" w:hanging="550"/>
              <w:rPr>
                <w:rFonts w:cs="Arial"/>
                <w:bCs w:val="0"/>
                <w:szCs w:val="22"/>
              </w:rPr>
            </w:pPr>
            <w:r w:rsidRPr="0081610F">
              <w:rPr>
                <w:rFonts w:cs="Arial"/>
                <w:bCs w:val="0"/>
                <w:szCs w:val="22"/>
              </w:rPr>
              <w:t>polskie menu</w:t>
            </w:r>
          </w:p>
          <w:p w:rsidR="005240D2" w:rsidRPr="0081610F" w:rsidRDefault="005240D2" w:rsidP="00C204B8">
            <w:pPr>
              <w:pStyle w:val="Akapitzlist"/>
              <w:numPr>
                <w:ilvl w:val="1"/>
                <w:numId w:val="11"/>
              </w:numPr>
              <w:spacing w:before="100" w:beforeAutospacing="1" w:after="100" w:afterAutospacing="1"/>
              <w:ind w:left="640" w:hanging="550"/>
              <w:rPr>
                <w:rFonts w:cs="Arial"/>
                <w:bCs w:val="0"/>
                <w:szCs w:val="22"/>
              </w:rPr>
            </w:pPr>
            <w:r w:rsidRPr="0081610F">
              <w:rPr>
                <w:rFonts w:cs="Arial"/>
                <w:bCs w:val="0"/>
                <w:szCs w:val="22"/>
              </w:rPr>
              <w:t xml:space="preserve">obsługiwane  pasma 380 – 430 </w:t>
            </w:r>
            <w:proofErr w:type="spellStart"/>
            <w:r w:rsidRPr="0081610F">
              <w:rPr>
                <w:rFonts w:cs="Arial"/>
                <w:bCs w:val="0"/>
                <w:szCs w:val="22"/>
              </w:rPr>
              <w:t>MHz</w:t>
            </w:r>
            <w:proofErr w:type="spellEnd"/>
          </w:p>
          <w:p w:rsidR="005240D2" w:rsidRPr="0081610F" w:rsidRDefault="005240D2" w:rsidP="00C204B8">
            <w:pPr>
              <w:pStyle w:val="Akapitzlist"/>
              <w:numPr>
                <w:ilvl w:val="1"/>
                <w:numId w:val="11"/>
              </w:numPr>
              <w:spacing w:before="100" w:beforeAutospacing="1" w:after="100" w:afterAutospacing="1"/>
              <w:ind w:left="640" w:hanging="550"/>
              <w:rPr>
                <w:rFonts w:cs="Arial"/>
                <w:bCs w:val="0"/>
                <w:szCs w:val="22"/>
              </w:rPr>
            </w:pPr>
            <w:r w:rsidRPr="0081610F">
              <w:rPr>
                <w:rFonts w:cs="Arial"/>
                <w:bCs w:val="0"/>
                <w:szCs w:val="22"/>
              </w:rPr>
              <w:t>max moc nadajnika radiowego 10 W</w:t>
            </w:r>
          </w:p>
          <w:p w:rsidR="005240D2" w:rsidRPr="0081610F" w:rsidRDefault="005240D2" w:rsidP="00C204B8">
            <w:pPr>
              <w:pStyle w:val="Akapitzlist"/>
              <w:numPr>
                <w:ilvl w:val="1"/>
                <w:numId w:val="11"/>
              </w:numPr>
              <w:spacing w:before="100" w:beforeAutospacing="1" w:after="100" w:afterAutospacing="1"/>
              <w:ind w:left="640" w:hanging="550"/>
              <w:rPr>
                <w:rFonts w:cs="Arial"/>
                <w:bCs w:val="0"/>
                <w:szCs w:val="22"/>
              </w:rPr>
            </w:pPr>
            <w:r w:rsidRPr="0081610F">
              <w:rPr>
                <w:rFonts w:cs="Arial"/>
                <w:bCs w:val="0"/>
                <w:szCs w:val="22"/>
              </w:rPr>
              <w:t>obsługa zewnętrznego alarmowego przycisku napadowego pozwalającego na uruchomienie wywołania alarmowego przez wysłanie odpowiedniego statusu</w:t>
            </w:r>
          </w:p>
          <w:p w:rsidR="005240D2" w:rsidRPr="0081610F" w:rsidRDefault="005240D2" w:rsidP="00C204B8">
            <w:pPr>
              <w:pStyle w:val="Akapitzlist"/>
              <w:numPr>
                <w:ilvl w:val="1"/>
                <w:numId w:val="11"/>
              </w:numPr>
              <w:spacing w:before="100" w:beforeAutospacing="1" w:after="100" w:afterAutospacing="1"/>
              <w:ind w:left="640" w:hanging="550"/>
              <w:rPr>
                <w:rFonts w:cs="Arial"/>
                <w:bCs w:val="0"/>
                <w:szCs w:val="22"/>
              </w:rPr>
            </w:pPr>
            <w:r w:rsidRPr="0081610F">
              <w:rPr>
                <w:rFonts w:cs="Arial"/>
                <w:bCs w:val="0"/>
                <w:szCs w:val="22"/>
              </w:rPr>
              <w:t>możliwość personalizacji radiotelefonu w zakresie:</w:t>
            </w:r>
          </w:p>
          <w:p w:rsidR="005240D2" w:rsidRPr="0081610F" w:rsidRDefault="005240D2" w:rsidP="00C204B8">
            <w:pPr>
              <w:pStyle w:val="Akapitzlist"/>
              <w:numPr>
                <w:ilvl w:val="2"/>
                <w:numId w:val="11"/>
              </w:numPr>
              <w:spacing w:before="100" w:beforeAutospacing="1" w:after="100" w:afterAutospacing="1"/>
              <w:ind w:left="640" w:hanging="550"/>
              <w:rPr>
                <w:rFonts w:cs="Arial"/>
                <w:bCs w:val="0"/>
                <w:szCs w:val="22"/>
              </w:rPr>
            </w:pPr>
            <w:r w:rsidRPr="0081610F">
              <w:rPr>
                <w:rFonts w:cs="Arial"/>
                <w:bCs w:val="0"/>
                <w:szCs w:val="22"/>
              </w:rPr>
              <w:t>konfiguracji grup rozmownych</w:t>
            </w:r>
          </w:p>
          <w:p w:rsidR="005240D2" w:rsidRPr="0081610F" w:rsidRDefault="005240D2" w:rsidP="00C204B8">
            <w:pPr>
              <w:pStyle w:val="Akapitzlist"/>
              <w:numPr>
                <w:ilvl w:val="2"/>
                <w:numId w:val="11"/>
              </w:numPr>
              <w:spacing w:before="100" w:beforeAutospacing="1" w:after="100" w:afterAutospacing="1"/>
              <w:ind w:left="640" w:hanging="550"/>
              <w:rPr>
                <w:rFonts w:cs="Arial"/>
                <w:bCs w:val="0"/>
                <w:szCs w:val="22"/>
              </w:rPr>
            </w:pPr>
            <w:r w:rsidRPr="0081610F">
              <w:rPr>
                <w:rFonts w:cs="Arial"/>
                <w:bCs w:val="0"/>
                <w:szCs w:val="22"/>
              </w:rPr>
              <w:t>konfiguracji książki adresowej</w:t>
            </w:r>
          </w:p>
          <w:p w:rsidR="005240D2" w:rsidRPr="0081610F" w:rsidRDefault="005240D2" w:rsidP="00C204B8">
            <w:pPr>
              <w:pStyle w:val="Akapitzlist"/>
              <w:numPr>
                <w:ilvl w:val="2"/>
                <w:numId w:val="11"/>
              </w:numPr>
              <w:spacing w:before="100" w:beforeAutospacing="1" w:after="100" w:afterAutospacing="1"/>
              <w:ind w:left="640" w:hanging="550"/>
              <w:rPr>
                <w:rFonts w:cs="Arial"/>
                <w:bCs w:val="0"/>
                <w:szCs w:val="22"/>
              </w:rPr>
            </w:pPr>
            <w:r w:rsidRPr="0081610F">
              <w:rPr>
                <w:rFonts w:cs="Arial"/>
                <w:bCs w:val="0"/>
                <w:szCs w:val="22"/>
              </w:rPr>
              <w:t>konfiguracji możliwości wykonywania połączeń i wysyłania wiadomości</w:t>
            </w:r>
          </w:p>
          <w:p w:rsidR="005240D2" w:rsidRPr="0081610F" w:rsidRDefault="005240D2" w:rsidP="00C204B8">
            <w:pPr>
              <w:pStyle w:val="Akapitzlist"/>
              <w:numPr>
                <w:ilvl w:val="1"/>
                <w:numId w:val="11"/>
              </w:numPr>
              <w:spacing w:before="100" w:beforeAutospacing="1" w:after="100" w:afterAutospacing="1"/>
              <w:ind w:left="640" w:hanging="550"/>
              <w:rPr>
                <w:rFonts w:cs="Arial"/>
                <w:bCs w:val="0"/>
                <w:szCs w:val="22"/>
              </w:rPr>
            </w:pPr>
            <w:r w:rsidRPr="0081610F">
              <w:rPr>
                <w:rFonts w:cs="Arial"/>
                <w:bCs w:val="0"/>
                <w:szCs w:val="22"/>
              </w:rPr>
              <w:lastRenderedPageBreak/>
              <w:t>pełna obsługa wywołań: indywidualnych, grupowych zgodna ze standardem TETRA</w:t>
            </w:r>
          </w:p>
          <w:p w:rsidR="005240D2" w:rsidRPr="0081610F" w:rsidRDefault="005240D2" w:rsidP="00C204B8">
            <w:pPr>
              <w:pStyle w:val="Akapitzlist"/>
              <w:numPr>
                <w:ilvl w:val="1"/>
                <w:numId w:val="11"/>
              </w:numPr>
              <w:spacing w:before="100" w:beforeAutospacing="1" w:after="100" w:afterAutospacing="1"/>
              <w:ind w:left="640" w:hanging="550"/>
              <w:rPr>
                <w:rFonts w:cs="Arial"/>
                <w:bCs w:val="0"/>
                <w:szCs w:val="22"/>
              </w:rPr>
            </w:pPr>
            <w:r w:rsidRPr="0081610F">
              <w:rPr>
                <w:rFonts w:cs="Arial"/>
                <w:bCs w:val="0"/>
                <w:szCs w:val="22"/>
              </w:rPr>
              <w:t>pełna obsługa wiadomości tekstowych, statusowych zgodna ze standardem TETRA</w:t>
            </w:r>
          </w:p>
          <w:p w:rsidR="005240D2" w:rsidRPr="0081610F" w:rsidRDefault="005240D2" w:rsidP="00C204B8">
            <w:pPr>
              <w:pStyle w:val="Akapitzlist"/>
              <w:numPr>
                <w:ilvl w:val="1"/>
                <w:numId w:val="11"/>
              </w:numPr>
              <w:spacing w:before="100" w:beforeAutospacing="1" w:after="100" w:afterAutospacing="1"/>
              <w:ind w:left="640" w:hanging="550"/>
              <w:rPr>
                <w:rFonts w:cs="Arial"/>
                <w:bCs w:val="0"/>
                <w:szCs w:val="22"/>
              </w:rPr>
            </w:pPr>
            <w:r w:rsidRPr="0081610F">
              <w:rPr>
                <w:rFonts w:cs="Arial"/>
                <w:bCs w:val="0"/>
                <w:szCs w:val="22"/>
              </w:rPr>
              <w:t>wraz z radiotelefonem powinny być dostarczone akcesoria niezbędne do prawidłowego montażu w kabinie prowadzącego</w:t>
            </w:r>
          </w:p>
          <w:p w:rsidR="005240D2" w:rsidRPr="0081610F" w:rsidRDefault="005240D2" w:rsidP="00C204B8">
            <w:pPr>
              <w:pStyle w:val="Akapitzlist"/>
              <w:numPr>
                <w:ilvl w:val="1"/>
                <w:numId w:val="11"/>
              </w:numPr>
              <w:spacing w:before="100" w:beforeAutospacing="1" w:after="100" w:afterAutospacing="1"/>
              <w:ind w:left="640" w:hanging="550"/>
              <w:rPr>
                <w:rFonts w:cs="Arial"/>
                <w:bCs w:val="0"/>
                <w:szCs w:val="22"/>
              </w:rPr>
            </w:pPr>
            <w:r w:rsidRPr="0081610F">
              <w:rPr>
                <w:rFonts w:cs="Arial"/>
                <w:bCs w:val="0"/>
                <w:szCs w:val="22"/>
              </w:rPr>
              <w:t xml:space="preserve">oprogramowanie personalizujące, </w:t>
            </w:r>
            <w:proofErr w:type="spellStart"/>
            <w:r w:rsidRPr="0081610F">
              <w:rPr>
                <w:rFonts w:cs="Arial"/>
                <w:bCs w:val="0"/>
                <w:szCs w:val="22"/>
              </w:rPr>
              <w:t>firmware</w:t>
            </w:r>
            <w:proofErr w:type="spellEnd"/>
            <w:r w:rsidRPr="0081610F">
              <w:rPr>
                <w:rFonts w:cs="Arial"/>
                <w:bCs w:val="0"/>
                <w:szCs w:val="22"/>
              </w:rPr>
              <w:t xml:space="preserve">, </w:t>
            </w:r>
            <w:proofErr w:type="spellStart"/>
            <w:r w:rsidRPr="0081610F">
              <w:rPr>
                <w:rFonts w:cs="Arial"/>
                <w:bCs w:val="0"/>
                <w:szCs w:val="22"/>
              </w:rPr>
              <w:t>codeplug</w:t>
            </w:r>
            <w:proofErr w:type="spellEnd"/>
            <w:r w:rsidRPr="0081610F">
              <w:rPr>
                <w:rFonts w:cs="Arial"/>
                <w:bCs w:val="0"/>
                <w:szCs w:val="22"/>
              </w:rPr>
              <w:t xml:space="preserve"> kompatybilne z dostarczonym sprzętem</w:t>
            </w:r>
          </w:p>
          <w:p w:rsidR="005240D2" w:rsidRPr="0081610F" w:rsidRDefault="005240D2" w:rsidP="00C204B8">
            <w:pPr>
              <w:pStyle w:val="Akapitzlist"/>
              <w:numPr>
                <w:ilvl w:val="0"/>
                <w:numId w:val="11"/>
              </w:numPr>
              <w:spacing w:before="100" w:beforeAutospacing="1" w:after="100" w:afterAutospacing="1"/>
              <w:ind w:left="640" w:hanging="550"/>
              <w:jc w:val="both"/>
              <w:rPr>
                <w:rFonts w:cs="Arial"/>
                <w:bCs w:val="0"/>
                <w:szCs w:val="22"/>
              </w:rPr>
            </w:pPr>
            <w:r w:rsidRPr="0081610F">
              <w:rPr>
                <w:rFonts w:cs="Arial"/>
                <w:bCs w:val="0"/>
                <w:szCs w:val="22"/>
              </w:rPr>
              <w:t xml:space="preserve">Instalacja zasilająca dla radiotelefonu 12V 5A oraz instalacja antenowa wraz z anteną do radiotelefonu, antena typu KATHREIN </w:t>
            </w:r>
            <w:proofErr w:type="spellStart"/>
            <w:r w:rsidRPr="0081610F">
              <w:rPr>
                <w:rFonts w:cs="Arial"/>
                <w:bCs w:val="0"/>
                <w:szCs w:val="22"/>
              </w:rPr>
              <w:t>Train</w:t>
            </w:r>
            <w:proofErr w:type="spellEnd"/>
            <w:r w:rsidRPr="0081610F">
              <w:rPr>
                <w:rFonts w:cs="Arial"/>
                <w:bCs w:val="0"/>
                <w:szCs w:val="22"/>
              </w:rPr>
              <w:t xml:space="preserve"> </w:t>
            </w:r>
            <w:proofErr w:type="spellStart"/>
            <w:r w:rsidRPr="0081610F">
              <w:rPr>
                <w:rFonts w:cs="Arial"/>
                <w:bCs w:val="0"/>
                <w:szCs w:val="22"/>
              </w:rPr>
              <w:t>Antenna</w:t>
            </w:r>
            <w:proofErr w:type="spellEnd"/>
            <w:r w:rsidRPr="0081610F">
              <w:rPr>
                <w:rFonts w:cs="Arial"/>
                <w:bCs w:val="0"/>
                <w:szCs w:val="22"/>
              </w:rPr>
              <w:t xml:space="preserve"> 410-470 </w:t>
            </w:r>
            <w:proofErr w:type="spellStart"/>
            <w:r w:rsidRPr="0081610F">
              <w:rPr>
                <w:rFonts w:cs="Arial"/>
                <w:bCs w:val="0"/>
                <w:szCs w:val="22"/>
              </w:rPr>
              <w:t>MHz</w:t>
            </w:r>
            <w:proofErr w:type="spellEnd"/>
            <w:r w:rsidRPr="0081610F">
              <w:rPr>
                <w:rFonts w:cs="Arial"/>
                <w:bCs w:val="0"/>
                <w:szCs w:val="22"/>
              </w:rPr>
              <w:t xml:space="preserve"> model: K702021 lub równoważna spełniająca wymagania:</w:t>
            </w:r>
          </w:p>
          <w:p w:rsidR="005240D2" w:rsidRPr="0081610F" w:rsidRDefault="005240D2" w:rsidP="00C204B8">
            <w:pPr>
              <w:pStyle w:val="Akapitzlist"/>
              <w:numPr>
                <w:ilvl w:val="1"/>
                <w:numId w:val="11"/>
              </w:numPr>
              <w:spacing w:before="100" w:beforeAutospacing="1" w:after="100" w:afterAutospacing="1"/>
              <w:ind w:left="640" w:hanging="550"/>
              <w:jc w:val="both"/>
              <w:rPr>
                <w:rFonts w:cs="Arial"/>
                <w:bCs w:val="0"/>
                <w:szCs w:val="22"/>
              </w:rPr>
            </w:pPr>
            <w:r w:rsidRPr="0081610F">
              <w:rPr>
                <w:rFonts w:cs="Arial"/>
                <w:bCs w:val="0"/>
                <w:szCs w:val="22"/>
              </w:rPr>
              <w:t xml:space="preserve">Złącze typu </w:t>
            </w:r>
            <w:proofErr w:type="spellStart"/>
            <w:r w:rsidRPr="0081610F">
              <w:rPr>
                <w:rFonts w:cs="Arial"/>
                <w:bCs w:val="0"/>
                <w:szCs w:val="22"/>
              </w:rPr>
              <w:t>N-female</w:t>
            </w:r>
            <w:proofErr w:type="spellEnd"/>
          </w:p>
          <w:p w:rsidR="005240D2" w:rsidRPr="0081610F" w:rsidRDefault="005240D2" w:rsidP="00C204B8">
            <w:pPr>
              <w:pStyle w:val="Akapitzlist"/>
              <w:numPr>
                <w:ilvl w:val="1"/>
                <w:numId w:val="11"/>
              </w:numPr>
              <w:spacing w:before="100" w:beforeAutospacing="1" w:after="100" w:afterAutospacing="1"/>
              <w:ind w:left="640" w:hanging="550"/>
              <w:jc w:val="both"/>
              <w:rPr>
                <w:rFonts w:cs="Arial"/>
                <w:bCs w:val="0"/>
                <w:szCs w:val="22"/>
              </w:rPr>
            </w:pPr>
            <w:r w:rsidRPr="0081610F">
              <w:rPr>
                <w:rFonts w:cs="Arial"/>
                <w:bCs w:val="0"/>
                <w:szCs w:val="22"/>
              </w:rPr>
              <w:t xml:space="preserve">Zakres częstotliwości 410-470 </w:t>
            </w:r>
            <w:proofErr w:type="spellStart"/>
            <w:r w:rsidRPr="0081610F">
              <w:rPr>
                <w:rFonts w:cs="Arial"/>
                <w:bCs w:val="0"/>
                <w:szCs w:val="22"/>
              </w:rPr>
              <w:t>MHz</w:t>
            </w:r>
            <w:proofErr w:type="spellEnd"/>
          </w:p>
          <w:p w:rsidR="005240D2" w:rsidRPr="0081610F" w:rsidRDefault="005240D2" w:rsidP="00C204B8">
            <w:pPr>
              <w:pStyle w:val="Akapitzlist"/>
              <w:numPr>
                <w:ilvl w:val="1"/>
                <w:numId w:val="11"/>
              </w:numPr>
              <w:spacing w:before="100" w:beforeAutospacing="1" w:after="100" w:afterAutospacing="1"/>
              <w:ind w:left="640" w:hanging="550"/>
              <w:jc w:val="both"/>
              <w:rPr>
                <w:rFonts w:cs="Arial"/>
                <w:bCs w:val="0"/>
                <w:szCs w:val="22"/>
              </w:rPr>
            </w:pPr>
            <w:r w:rsidRPr="0081610F">
              <w:rPr>
                <w:rFonts w:cs="Arial"/>
                <w:bCs w:val="0"/>
                <w:szCs w:val="22"/>
              </w:rPr>
              <w:t>VSWR &lt; 1,5</w:t>
            </w:r>
          </w:p>
          <w:p w:rsidR="005240D2" w:rsidRPr="0081610F" w:rsidRDefault="005240D2" w:rsidP="00C204B8">
            <w:pPr>
              <w:pStyle w:val="Akapitzlist"/>
              <w:numPr>
                <w:ilvl w:val="1"/>
                <w:numId w:val="11"/>
              </w:numPr>
              <w:spacing w:before="100" w:beforeAutospacing="1" w:after="100" w:afterAutospacing="1"/>
              <w:ind w:left="640" w:hanging="550"/>
              <w:jc w:val="both"/>
              <w:rPr>
                <w:rFonts w:cs="Arial"/>
                <w:bCs w:val="0"/>
                <w:szCs w:val="22"/>
              </w:rPr>
            </w:pPr>
            <w:r w:rsidRPr="0081610F">
              <w:rPr>
                <w:rFonts w:cs="Arial"/>
                <w:bCs w:val="0"/>
                <w:szCs w:val="22"/>
              </w:rPr>
              <w:t xml:space="preserve">Wzmocnienie w stosunku do </w:t>
            </w:r>
            <w:proofErr w:type="spellStart"/>
            <w:r w:rsidRPr="0081610F">
              <w:rPr>
                <w:rFonts w:cs="Arial"/>
                <w:bCs w:val="0"/>
                <w:szCs w:val="22"/>
              </w:rPr>
              <w:t>dipola</w:t>
            </w:r>
            <w:proofErr w:type="spellEnd"/>
            <w:r w:rsidRPr="0081610F">
              <w:rPr>
                <w:rFonts w:cs="Arial"/>
                <w:bCs w:val="0"/>
                <w:szCs w:val="22"/>
              </w:rPr>
              <w:t xml:space="preserve"> ćwierć falowego nie mniejsze niż 0 </w:t>
            </w:r>
            <w:proofErr w:type="spellStart"/>
            <w:r w:rsidRPr="0081610F">
              <w:rPr>
                <w:rFonts w:cs="Arial"/>
                <w:bCs w:val="0"/>
                <w:szCs w:val="22"/>
              </w:rPr>
              <w:t>dB</w:t>
            </w:r>
            <w:proofErr w:type="spellEnd"/>
          </w:p>
          <w:p w:rsidR="005240D2" w:rsidRPr="0081610F" w:rsidRDefault="005240D2" w:rsidP="00C204B8">
            <w:pPr>
              <w:pStyle w:val="Akapitzlist"/>
              <w:numPr>
                <w:ilvl w:val="1"/>
                <w:numId w:val="11"/>
              </w:numPr>
              <w:spacing w:before="100" w:beforeAutospacing="1" w:after="100" w:afterAutospacing="1"/>
              <w:ind w:left="640" w:hanging="550"/>
              <w:jc w:val="both"/>
              <w:rPr>
                <w:rFonts w:cs="Arial"/>
                <w:bCs w:val="0"/>
                <w:szCs w:val="22"/>
              </w:rPr>
            </w:pPr>
            <w:r w:rsidRPr="0081610F">
              <w:rPr>
                <w:rFonts w:cs="Arial"/>
                <w:bCs w:val="0"/>
                <w:szCs w:val="22"/>
              </w:rPr>
              <w:t>Impedancja 50 Ohm</w:t>
            </w:r>
          </w:p>
          <w:p w:rsidR="005240D2" w:rsidRPr="0081610F" w:rsidRDefault="005240D2" w:rsidP="00C204B8">
            <w:pPr>
              <w:pStyle w:val="Akapitzlist"/>
              <w:numPr>
                <w:ilvl w:val="1"/>
                <w:numId w:val="11"/>
              </w:numPr>
              <w:spacing w:before="100" w:beforeAutospacing="1" w:after="100" w:afterAutospacing="1"/>
              <w:ind w:left="640" w:hanging="550"/>
              <w:jc w:val="both"/>
              <w:rPr>
                <w:rFonts w:cs="Arial"/>
                <w:bCs w:val="0"/>
                <w:szCs w:val="22"/>
              </w:rPr>
            </w:pPr>
            <w:r w:rsidRPr="0081610F">
              <w:rPr>
                <w:rFonts w:cs="Arial"/>
                <w:bCs w:val="0"/>
                <w:szCs w:val="22"/>
              </w:rPr>
              <w:t>Polaryzacja wertykalna</w:t>
            </w:r>
          </w:p>
          <w:p w:rsidR="005240D2" w:rsidRPr="0081610F" w:rsidRDefault="005240D2" w:rsidP="00C204B8">
            <w:pPr>
              <w:pStyle w:val="Akapitzlist"/>
              <w:numPr>
                <w:ilvl w:val="1"/>
                <w:numId w:val="11"/>
              </w:numPr>
              <w:spacing w:before="100" w:beforeAutospacing="1" w:after="100" w:afterAutospacing="1"/>
              <w:ind w:left="640" w:hanging="550"/>
              <w:jc w:val="both"/>
              <w:rPr>
                <w:rFonts w:cs="Arial"/>
                <w:bCs w:val="0"/>
                <w:szCs w:val="22"/>
              </w:rPr>
            </w:pPr>
            <w:r w:rsidRPr="0081610F">
              <w:rPr>
                <w:rFonts w:cs="Arial"/>
                <w:bCs w:val="0"/>
                <w:szCs w:val="22"/>
              </w:rPr>
              <w:t>Głośnik o mocy 13 W</w:t>
            </w:r>
          </w:p>
          <w:p w:rsidR="005240D2" w:rsidRPr="0081610F" w:rsidRDefault="005240D2" w:rsidP="00C204B8">
            <w:pPr>
              <w:pStyle w:val="Akapitzlist"/>
              <w:numPr>
                <w:ilvl w:val="1"/>
                <w:numId w:val="11"/>
              </w:numPr>
              <w:spacing w:before="100" w:beforeAutospacing="1" w:after="100" w:afterAutospacing="1"/>
              <w:ind w:left="640" w:hanging="550"/>
              <w:jc w:val="both"/>
              <w:rPr>
                <w:rFonts w:cs="Arial"/>
                <w:bCs w:val="0"/>
                <w:szCs w:val="22"/>
              </w:rPr>
            </w:pPr>
            <w:r w:rsidRPr="0081610F">
              <w:rPr>
                <w:rFonts w:cs="Arial"/>
                <w:bCs w:val="0"/>
                <w:szCs w:val="22"/>
              </w:rPr>
              <w:t xml:space="preserve">Mikrofon z przyciskiem </w:t>
            </w:r>
            <w:proofErr w:type="spellStart"/>
            <w:r w:rsidRPr="0081610F">
              <w:rPr>
                <w:rFonts w:cs="Arial"/>
                <w:bCs w:val="0"/>
                <w:szCs w:val="22"/>
              </w:rPr>
              <w:t>Push</w:t>
            </w:r>
            <w:proofErr w:type="spellEnd"/>
            <w:r w:rsidRPr="0081610F">
              <w:rPr>
                <w:rFonts w:cs="Arial"/>
                <w:bCs w:val="0"/>
                <w:szCs w:val="22"/>
              </w:rPr>
              <w:t xml:space="preserve"> To Talk wykonany w standardzie „heavy duty”</w:t>
            </w:r>
          </w:p>
          <w:p w:rsidR="005240D2" w:rsidRPr="0081610F" w:rsidRDefault="005240D2" w:rsidP="00C204B8">
            <w:pPr>
              <w:pStyle w:val="Akapitzlist"/>
              <w:numPr>
                <w:ilvl w:val="1"/>
                <w:numId w:val="11"/>
              </w:numPr>
              <w:spacing w:before="100" w:beforeAutospacing="1" w:after="100" w:afterAutospacing="1"/>
              <w:ind w:left="640" w:hanging="550"/>
              <w:jc w:val="both"/>
              <w:rPr>
                <w:rFonts w:cs="Arial"/>
                <w:bCs w:val="0"/>
                <w:szCs w:val="22"/>
              </w:rPr>
            </w:pPr>
            <w:r w:rsidRPr="0081610F">
              <w:rPr>
                <w:rFonts w:cs="Arial"/>
                <w:bCs w:val="0"/>
                <w:szCs w:val="22"/>
              </w:rPr>
              <w:t>Alarmowy przycisk napadowy zamontowany w kabinie prowadzącego w miejscu umożliwiającym dyskretne jego użycie, według specyfikacji:</w:t>
            </w:r>
          </w:p>
          <w:p w:rsidR="005240D2" w:rsidRPr="0081610F" w:rsidRDefault="005240D2" w:rsidP="00C204B8">
            <w:pPr>
              <w:pStyle w:val="Akapitzlist"/>
              <w:numPr>
                <w:ilvl w:val="2"/>
                <w:numId w:val="11"/>
              </w:numPr>
              <w:spacing w:before="100" w:beforeAutospacing="1" w:after="100" w:afterAutospacing="1"/>
              <w:ind w:left="640" w:hanging="550"/>
              <w:jc w:val="both"/>
              <w:rPr>
                <w:rFonts w:cs="Arial"/>
                <w:bCs w:val="0"/>
                <w:szCs w:val="22"/>
              </w:rPr>
            </w:pPr>
            <w:r w:rsidRPr="0081610F">
              <w:rPr>
                <w:rFonts w:cs="Arial"/>
                <w:bCs w:val="0"/>
                <w:szCs w:val="22"/>
              </w:rPr>
              <w:t>typ monostabilny</w:t>
            </w:r>
          </w:p>
          <w:p w:rsidR="005240D2" w:rsidRPr="0081610F" w:rsidRDefault="005240D2" w:rsidP="00C204B8">
            <w:pPr>
              <w:pStyle w:val="Akapitzlist"/>
              <w:numPr>
                <w:ilvl w:val="2"/>
                <w:numId w:val="11"/>
              </w:numPr>
              <w:spacing w:before="100" w:beforeAutospacing="1" w:after="100" w:afterAutospacing="1"/>
              <w:ind w:left="640" w:hanging="550"/>
              <w:jc w:val="both"/>
              <w:rPr>
                <w:rFonts w:cs="Arial"/>
                <w:bCs w:val="0"/>
                <w:szCs w:val="22"/>
              </w:rPr>
            </w:pPr>
            <w:r w:rsidRPr="0081610F">
              <w:rPr>
                <w:rFonts w:cs="Arial"/>
                <w:bCs w:val="0"/>
                <w:szCs w:val="22"/>
              </w:rPr>
              <w:t>dwupolowy</w:t>
            </w:r>
          </w:p>
          <w:p w:rsidR="005240D2" w:rsidRPr="0081610F" w:rsidRDefault="005240D2" w:rsidP="00C204B8">
            <w:pPr>
              <w:pStyle w:val="Akapitzlist"/>
              <w:numPr>
                <w:ilvl w:val="2"/>
                <w:numId w:val="11"/>
              </w:numPr>
              <w:spacing w:before="100" w:beforeAutospacing="1" w:after="100" w:afterAutospacing="1"/>
              <w:ind w:left="640" w:hanging="550"/>
              <w:jc w:val="both"/>
              <w:rPr>
                <w:rFonts w:cs="Arial"/>
                <w:bCs w:val="0"/>
                <w:szCs w:val="22"/>
              </w:rPr>
            </w:pPr>
            <w:r w:rsidRPr="0081610F">
              <w:rPr>
                <w:rFonts w:cs="Arial"/>
                <w:bCs w:val="0"/>
                <w:szCs w:val="22"/>
              </w:rPr>
              <w:t>normalnie otwarty</w:t>
            </w:r>
          </w:p>
          <w:p w:rsidR="005240D2" w:rsidRPr="0081610F" w:rsidRDefault="005240D2" w:rsidP="00C204B8">
            <w:pPr>
              <w:pStyle w:val="Akapitzlist"/>
              <w:numPr>
                <w:ilvl w:val="2"/>
                <w:numId w:val="11"/>
              </w:numPr>
              <w:spacing w:before="100" w:beforeAutospacing="1" w:after="100" w:afterAutospacing="1"/>
              <w:ind w:left="640" w:hanging="550"/>
              <w:jc w:val="both"/>
              <w:rPr>
                <w:rFonts w:cs="Arial"/>
                <w:bCs w:val="0"/>
                <w:szCs w:val="22"/>
              </w:rPr>
            </w:pPr>
            <w:r w:rsidRPr="0081610F">
              <w:rPr>
                <w:rFonts w:cs="Arial"/>
                <w:bCs w:val="0"/>
                <w:szCs w:val="22"/>
              </w:rPr>
              <w:t xml:space="preserve">zbocznikowany rezystancją 12 </w:t>
            </w:r>
            <w:proofErr w:type="spellStart"/>
            <w:r w:rsidRPr="0081610F">
              <w:rPr>
                <w:rFonts w:cs="Arial"/>
                <w:bCs w:val="0"/>
                <w:szCs w:val="22"/>
              </w:rPr>
              <w:t>kOhm</w:t>
            </w:r>
            <w:proofErr w:type="spellEnd"/>
          </w:p>
        </w:tc>
      </w:tr>
    </w:tbl>
    <w:p w:rsidR="009C16F7" w:rsidRPr="0081610F" w:rsidRDefault="009C16F7" w:rsidP="009C16F7">
      <w:pPr>
        <w:rPr>
          <w:rFonts w:cs="Arial"/>
          <w:szCs w:val="22"/>
        </w:rPr>
      </w:pPr>
    </w:p>
    <w:p w:rsidR="009C16F7" w:rsidRPr="0081610F" w:rsidRDefault="009C16F7" w:rsidP="009C16F7">
      <w:pPr>
        <w:jc w:val="both"/>
        <w:rPr>
          <w:rFonts w:cs="Arial"/>
          <w:b/>
          <w:szCs w:val="22"/>
          <w:u w:val="single"/>
        </w:rPr>
      </w:pPr>
    </w:p>
    <w:p w:rsidR="00453110" w:rsidRPr="0081610F" w:rsidRDefault="00453110" w:rsidP="0013390F">
      <w:pPr>
        <w:jc w:val="both"/>
        <w:rPr>
          <w:rFonts w:cs="Arial"/>
          <w:szCs w:val="22"/>
        </w:rPr>
      </w:pPr>
    </w:p>
    <w:sectPr w:rsidR="00453110" w:rsidRPr="0081610F" w:rsidSect="00F07CC2">
      <w:headerReference w:type="default" r:id="rId10"/>
      <w:footerReference w:type="even" r:id="rId11"/>
      <w:footerReference w:type="default" r:id="rId12"/>
      <w:pgSz w:w="16838" w:h="11906" w:orient="landscape"/>
      <w:pgMar w:top="1418" w:right="851" w:bottom="1418"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0A3" w:rsidRDefault="009F10A3">
      <w:r>
        <w:separator/>
      </w:r>
    </w:p>
  </w:endnote>
  <w:endnote w:type="continuationSeparator" w:id="0">
    <w:p w:rsidR="009F10A3" w:rsidRDefault="009F10A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Bold">
    <w:altName w:val="Times New Roman"/>
    <w:panose1 w:val="00000000000000000000"/>
    <w:charset w:val="00"/>
    <w:family w:val="roman"/>
    <w:notTrueType/>
    <w:pitch w:val="default"/>
    <w:sig w:usb0="00000000" w:usb1="00000000" w:usb2="00000000" w:usb3="00000000" w:csb0="00000000" w:csb1="00000000"/>
  </w:font>
  <w:font w:name="Symbol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CFB" w:rsidRDefault="004A1759">
    <w:pPr>
      <w:pStyle w:val="Stopka"/>
      <w:framePr w:wrap="around" w:vAnchor="text" w:hAnchor="margin" w:xAlign="right" w:y="1"/>
      <w:rPr>
        <w:rStyle w:val="Numerstrony"/>
      </w:rPr>
    </w:pPr>
    <w:r>
      <w:rPr>
        <w:rStyle w:val="Numerstrony"/>
      </w:rPr>
      <w:fldChar w:fldCharType="begin"/>
    </w:r>
    <w:r w:rsidR="00B84CFB">
      <w:rPr>
        <w:rStyle w:val="Numerstrony"/>
      </w:rPr>
      <w:instrText xml:space="preserve">PAGE  </w:instrText>
    </w:r>
    <w:r>
      <w:rPr>
        <w:rStyle w:val="Numerstrony"/>
      </w:rPr>
      <w:fldChar w:fldCharType="end"/>
    </w:r>
  </w:p>
  <w:p w:rsidR="00B84CFB" w:rsidRDefault="00B84CFB">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CFB" w:rsidRDefault="004A1759">
    <w:pPr>
      <w:pStyle w:val="Stopka"/>
      <w:framePr w:wrap="around" w:vAnchor="text" w:hAnchor="margin" w:xAlign="right" w:y="1"/>
      <w:rPr>
        <w:rStyle w:val="Numerstrony"/>
      </w:rPr>
    </w:pPr>
    <w:r>
      <w:rPr>
        <w:rStyle w:val="Numerstrony"/>
      </w:rPr>
      <w:fldChar w:fldCharType="begin"/>
    </w:r>
    <w:r w:rsidR="00B84CFB">
      <w:rPr>
        <w:rStyle w:val="Numerstrony"/>
      </w:rPr>
      <w:instrText xml:space="preserve">PAGE  </w:instrText>
    </w:r>
    <w:r>
      <w:rPr>
        <w:rStyle w:val="Numerstrony"/>
      </w:rPr>
      <w:fldChar w:fldCharType="separate"/>
    </w:r>
    <w:r w:rsidR="00F774BE">
      <w:rPr>
        <w:rStyle w:val="Numerstrony"/>
        <w:noProof/>
      </w:rPr>
      <w:t>33</w:t>
    </w:r>
    <w:r>
      <w:rPr>
        <w:rStyle w:val="Numerstrony"/>
      </w:rPr>
      <w:fldChar w:fldCharType="end"/>
    </w:r>
  </w:p>
  <w:p w:rsidR="00B84CFB" w:rsidRPr="00204892" w:rsidRDefault="00B84CFB" w:rsidP="00B12592">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0A3" w:rsidRDefault="009F10A3">
      <w:r>
        <w:separator/>
      </w:r>
    </w:p>
  </w:footnote>
  <w:footnote w:type="continuationSeparator" w:id="0">
    <w:p w:rsidR="009F10A3" w:rsidRDefault="009F10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CFB" w:rsidRPr="00204892" w:rsidRDefault="00B84CFB" w:rsidP="00204892">
    <w:pPr>
      <w:pStyle w:val="Nagwek"/>
      <w:ind w:left="6372"/>
      <w:rPr>
        <w:b/>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9049A"/>
    <w:multiLevelType w:val="multilevel"/>
    <w:tmpl w:val="92D46F1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3AC6792"/>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55C1EA7"/>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AD927F9"/>
    <w:multiLevelType w:val="multilevel"/>
    <w:tmpl w:val="F4446726"/>
    <w:styleLink w:val="Styl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50448FB"/>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BF9268B"/>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1234566"/>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0A0C54"/>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7E4709E"/>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A344BA4"/>
    <w:multiLevelType w:val="multilevel"/>
    <w:tmpl w:val="0F941164"/>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BED672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DE42C73"/>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5B47D9F"/>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6EBA1E93"/>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EE63A48"/>
    <w:multiLevelType w:val="multilevel"/>
    <w:tmpl w:val="1B58816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F795113"/>
    <w:multiLevelType w:val="multilevel"/>
    <w:tmpl w:val="2BD87C8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FCB03FA"/>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BA37715"/>
    <w:multiLevelType w:val="hybridMultilevel"/>
    <w:tmpl w:val="C77EA5D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3"/>
  </w:num>
  <w:num w:numId="3">
    <w:abstractNumId w:val="8"/>
  </w:num>
  <w:num w:numId="4">
    <w:abstractNumId w:val="6"/>
  </w:num>
  <w:num w:numId="5">
    <w:abstractNumId w:val="2"/>
  </w:num>
  <w:num w:numId="6">
    <w:abstractNumId w:val="1"/>
  </w:num>
  <w:num w:numId="7">
    <w:abstractNumId w:val="5"/>
  </w:num>
  <w:num w:numId="8">
    <w:abstractNumId w:val="16"/>
  </w:num>
  <w:num w:numId="9">
    <w:abstractNumId w:val="7"/>
  </w:num>
  <w:num w:numId="10">
    <w:abstractNumId w:val="4"/>
  </w:num>
  <w:num w:numId="11">
    <w:abstractNumId w:val="12"/>
  </w:num>
  <w:num w:numId="12">
    <w:abstractNumId w:val="3"/>
  </w:num>
  <w:num w:numId="13">
    <w:abstractNumId w:val="17"/>
  </w:num>
  <w:num w:numId="14">
    <w:abstractNumId w:val="10"/>
  </w:num>
  <w:num w:numId="15">
    <w:abstractNumId w:val="14"/>
  </w:num>
  <w:num w:numId="16">
    <w:abstractNumId w:val="0"/>
  </w:num>
  <w:num w:numId="17">
    <w:abstractNumId w:val="9"/>
  </w:num>
  <w:num w:numId="18">
    <w:abstractNumId w:val="15"/>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yz Marcin">
    <w15:presenceInfo w15:providerId="None" w15:userId="Gryz Marc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stylePaneFormatFilter w:val="1F08"/>
  <w:defaultTabStop w:val="708"/>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3390F"/>
    <w:rsid w:val="00000B24"/>
    <w:rsid w:val="00007BDD"/>
    <w:rsid w:val="000133FE"/>
    <w:rsid w:val="0001601D"/>
    <w:rsid w:val="0001665C"/>
    <w:rsid w:val="00020B3A"/>
    <w:rsid w:val="00022422"/>
    <w:rsid w:val="00022972"/>
    <w:rsid w:val="00022B25"/>
    <w:rsid w:val="0002330B"/>
    <w:rsid w:val="0002539C"/>
    <w:rsid w:val="000263DA"/>
    <w:rsid w:val="000317E9"/>
    <w:rsid w:val="00032A71"/>
    <w:rsid w:val="0003764F"/>
    <w:rsid w:val="0006086B"/>
    <w:rsid w:val="0006086F"/>
    <w:rsid w:val="00065F88"/>
    <w:rsid w:val="000664B0"/>
    <w:rsid w:val="00074E68"/>
    <w:rsid w:val="00074F1A"/>
    <w:rsid w:val="00077D0F"/>
    <w:rsid w:val="00091BCA"/>
    <w:rsid w:val="00096010"/>
    <w:rsid w:val="0009757B"/>
    <w:rsid w:val="000A36F2"/>
    <w:rsid w:val="000A6209"/>
    <w:rsid w:val="000B0234"/>
    <w:rsid w:val="000B1DF7"/>
    <w:rsid w:val="000C135F"/>
    <w:rsid w:val="000C74FE"/>
    <w:rsid w:val="000C7F51"/>
    <w:rsid w:val="000D201A"/>
    <w:rsid w:val="000D272C"/>
    <w:rsid w:val="000D4717"/>
    <w:rsid w:val="000D4DF0"/>
    <w:rsid w:val="000D5C8F"/>
    <w:rsid w:val="000D7B10"/>
    <w:rsid w:val="000E081D"/>
    <w:rsid w:val="000E2E83"/>
    <w:rsid w:val="000E33AC"/>
    <w:rsid w:val="000E71F6"/>
    <w:rsid w:val="000F0D7F"/>
    <w:rsid w:val="000F2360"/>
    <w:rsid w:val="000F30BC"/>
    <w:rsid w:val="000F590D"/>
    <w:rsid w:val="000F6D7B"/>
    <w:rsid w:val="000F7B69"/>
    <w:rsid w:val="00102816"/>
    <w:rsid w:val="00105652"/>
    <w:rsid w:val="00110858"/>
    <w:rsid w:val="00111867"/>
    <w:rsid w:val="00116533"/>
    <w:rsid w:val="00116701"/>
    <w:rsid w:val="0012393A"/>
    <w:rsid w:val="00123AC1"/>
    <w:rsid w:val="00124303"/>
    <w:rsid w:val="00125065"/>
    <w:rsid w:val="00125353"/>
    <w:rsid w:val="0012575B"/>
    <w:rsid w:val="0013390F"/>
    <w:rsid w:val="001342C5"/>
    <w:rsid w:val="00134E44"/>
    <w:rsid w:val="00137B02"/>
    <w:rsid w:val="00147CF1"/>
    <w:rsid w:val="00151ACC"/>
    <w:rsid w:val="00153688"/>
    <w:rsid w:val="00153E3A"/>
    <w:rsid w:val="00157220"/>
    <w:rsid w:val="00160779"/>
    <w:rsid w:val="00163131"/>
    <w:rsid w:val="00164233"/>
    <w:rsid w:val="00164CF7"/>
    <w:rsid w:val="00166926"/>
    <w:rsid w:val="00167E88"/>
    <w:rsid w:val="0017008D"/>
    <w:rsid w:val="00173C04"/>
    <w:rsid w:val="001742E5"/>
    <w:rsid w:val="00175E62"/>
    <w:rsid w:val="00180BC1"/>
    <w:rsid w:val="00181622"/>
    <w:rsid w:val="00182014"/>
    <w:rsid w:val="00183F36"/>
    <w:rsid w:val="00192C7B"/>
    <w:rsid w:val="00193C5F"/>
    <w:rsid w:val="00194B2A"/>
    <w:rsid w:val="001960EB"/>
    <w:rsid w:val="00196DF2"/>
    <w:rsid w:val="001A0746"/>
    <w:rsid w:val="001A1893"/>
    <w:rsid w:val="001A2719"/>
    <w:rsid w:val="001A5ADA"/>
    <w:rsid w:val="001A791C"/>
    <w:rsid w:val="001B0947"/>
    <w:rsid w:val="001B3382"/>
    <w:rsid w:val="001B4DF9"/>
    <w:rsid w:val="001C5491"/>
    <w:rsid w:val="001D28B7"/>
    <w:rsid w:val="001D3DBF"/>
    <w:rsid w:val="001E104C"/>
    <w:rsid w:val="001E28D5"/>
    <w:rsid w:val="001F0616"/>
    <w:rsid w:val="001F2D27"/>
    <w:rsid w:val="001F34CA"/>
    <w:rsid w:val="001F5E59"/>
    <w:rsid w:val="002002C3"/>
    <w:rsid w:val="00202C60"/>
    <w:rsid w:val="00204892"/>
    <w:rsid w:val="00205572"/>
    <w:rsid w:val="00211CD9"/>
    <w:rsid w:val="0021370A"/>
    <w:rsid w:val="00214704"/>
    <w:rsid w:val="002164D8"/>
    <w:rsid w:val="00221FC2"/>
    <w:rsid w:val="00232D40"/>
    <w:rsid w:val="00233520"/>
    <w:rsid w:val="00235952"/>
    <w:rsid w:val="002371A1"/>
    <w:rsid w:val="0024107F"/>
    <w:rsid w:val="00241A11"/>
    <w:rsid w:val="002429FD"/>
    <w:rsid w:val="00246CFD"/>
    <w:rsid w:val="00247E44"/>
    <w:rsid w:val="00251FDC"/>
    <w:rsid w:val="00253973"/>
    <w:rsid w:val="0025445D"/>
    <w:rsid w:val="002560F9"/>
    <w:rsid w:val="002613AB"/>
    <w:rsid w:val="00261633"/>
    <w:rsid w:val="00264CB5"/>
    <w:rsid w:val="0027035D"/>
    <w:rsid w:val="0027221C"/>
    <w:rsid w:val="00273726"/>
    <w:rsid w:val="0027411B"/>
    <w:rsid w:val="00274E91"/>
    <w:rsid w:val="00277E8F"/>
    <w:rsid w:val="002800DE"/>
    <w:rsid w:val="00280AB6"/>
    <w:rsid w:val="00280C20"/>
    <w:rsid w:val="00286398"/>
    <w:rsid w:val="0029099E"/>
    <w:rsid w:val="00292F09"/>
    <w:rsid w:val="002A0F4B"/>
    <w:rsid w:val="002A3549"/>
    <w:rsid w:val="002B2BAC"/>
    <w:rsid w:val="002B5B19"/>
    <w:rsid w:val="002C4035"/>
    <w:rsid w:val="002C760B"/>
    <w:rsid w:val="002D56D3"/>
    <w:rsid w:val="002D5F85"/>
    <w:rsid w:val="002E2B65"/>
    <w:rsid w:val="002E45A9"/>
    <w:rsid w:val="002E6B57"/>
    <w:rsid w:val="002E7EF8"/>
    <w:rsid w:val="00306079"/>
    <w:rsid w:val="00307BEB"/>
    <w:rsid w:val="003122D0"/>
    <w:rsid w:val="00315D76"/>
    <w:rsid w:val="003170DC"/>
    <w:rsid w:val="0032290E"/>
    <w:rsid w:val="00326361"/>
    <w:rsid w:val="00327915"/>
    <w:rsid w:val="0033324D"/>
    <w:rsid w:val="00341FA4"/>
    <w:rsid w:val="00353474"/>
    <w:rsid w:val="00353D73"/>
    <w:rsid w:val="0035479C"/>
    <w:rsid w:val="003621F5"/>
    <w:rsid w:val="0036257C"/>
    <w:rsid w:val="0036697C"/>
    <w:rsid w:val="0036751B"/>
    <w:rsid w:val="00370FE1"/>
    <w:rsid w:val="00372CD0"/>
    <w:rsid w:val="00373ECE"/>
    <w:rsid w:val="00374C44"/>
    <w:rsid w:val="0037718C"/>
    <w:rsid w:val="0037726A"/>
    <w:rsid w:val="003842F5"/>
    <w:rsid w:val="003873E6"/>
    <w:rsid w:val="003906F0"/>
    <w:rsid w:val="003918B4"/>
    <w:rsid w:val="003A21C3"/>
    <w:rsid w:val="003A3810"/>
    <w:rsid w:val="003A40F1"/>
    <w:rsid w:val="003A4E2B"/>
    <w:rsid w:val="003A640A"/>
    <w:rsid w:val="003B1878"/>
    <w:rsid w:val="003B1AE9"/>
    <w:rsid w:val="003B3B9D"/>
    <w:rsid w:val="003B4591"/>
    <w:rsid w:val="003C03D7"/>
    <w:rsid w:val="003D2047"/>
    <w:rsid w:val="003E4386"/>
    <w:rsid w:val="003E6036"/>
    <w:rsid w:val="003F2694"/>
    <w:rsid w:val="003F38E2"/>
    <w:rsid w:val="003F39AD"/>
    <w:rsid w:val="003F6C8E"/>
    <w:rsid w:val="003F7263"/>
    <w:rsid w:val="003F7A1F"/>
    <w:rsid w:val="0040052A"/>
    <w:rsid w:val="00401B1E"/>
    <w:rsid w:val="004120B0"/>
    <w:rsid w:val="00412130"/>
    <w:rsid w:val="00413F3F"/>
    <w:rsid w:val="00414DB6"/>
    <w:rsid w:val="0041565A"/>
    <w:rsid w:val="0041715D"/>
    <w:rsid w:val="00417CC6"/>
    <w:rsid w:val="00423E72"/>
    <w:rsid w:val="00424111"/>
    <w:rsid w:val="00424133"/>
    <w:rsid w:val="00427179"/>
    <w:rsid w:val="004308D2"/>
    <w:rsid w:val="00431B8A"/>
    <w:rsid w:val="0043584C"/>
    <w:rsid w:val="00436011"/>
    <w:rsid w:val="0043618D"/>
    <w:rsid w:val="00436D05"/>
    <w:rsid w:val="00437CD9"/>
    <w:rsid w:val="004442C1"/>
    <w:rsid w:val="00447CC3"/>
    <w:rsid w:val="00452B33"/>
    <w:rsid w:val="00453110"/>
    <w:rsid w:val="00454A8B"/>
    <w:rsid w:val="0046129C"/>
    <w:rsid w:val="00461A37"/>
    <w:rsid w:val="00464B9C"/>
    <w:rsid w:val="00464E05"/>
    <w:rsid w:val="0046703C"/>
    <w:rsid w:val="004709B0"/>
    <w:rsid w:val="0047199E"/>
    <w:rsid w:val="004755C2"/>
    <w:rsid w:val="00476798"/>
    <w:rsid w:val="0048380A"/>
    <w:rsid w:val="00485FCB"/>
    <w:rsid w:val="00491AFD"/>
    <w:rsid w:val="004935FE"/>
    <w:rsid w:val="00496521"/>
    <w:rsid w:val="004A1759"/>
    <w:rsid w:val="004A3969"/>
    <w:rsid w:val="004B0FD1"/>
    <w:rsid w:val="004B690B"/>
    <w:rsid w:val="004C0673"/>
    <w:rsid w:val="004D07BC"/>
    <w:rsid w:val="004D1BD7"/>
    <w:rsid w:val="004E085B"/>
    <w:rsid w:val="004E363D"/>
    <w:rsid w:val="004E37BA"/>
    <w:rsid w:val="004E69BF"/>
    <w:rsid w:val="004E7236"/>
    <w:rsid w:val="004E7873"/>
    <w:rsid w:val="004F30F9"/>
    <w:rsid w:val="004F5A70"/>
    <w:rsid w:val="00500E36"/>
    <w:rsid w:val="00500E88"/>
    <w:rsid w:val="00504711"/>
    <w:rsid w:val="005052F0"/>
    <w:rsid w:val="00513716"/>
    <w:rsid w:val="005240D2"/>
    <w:rsid w:val="0053257E"/>
    <w:rsid w:val="00534FE2"/>
    <w:rsid w:val="00535D00"/>
    <w:rsid w:val="00537323"/>
    <w:rsid w:val="00541914"/>
    <w:rsid w:val="00547DD7"/>
    <w:rsid w:val="00550BA5"/>
    <w:rsid w:val="0055156C"/>
    <w:rsid w:val="005546AA"/>
    <w:rsid w:val="00555031"/>
    <w:rsid w:val="005553E7"/>
    <w:rsid w:val="0056145B"/>
    <w:rsid w:val="0056735D"/>
    <w:rsid w:val="00583BAA"/>
    <w:rsid w:val="0058402F"/>
    <w:rsid w:val="005917EF"/>
    <w:rsid w:val="005969A9"/>
    <w:rsid w:val="005971EB"/>
    <w:rsid w:val="005A3FA8"/>
    <w:rsid w:val="005A449F"/>
    <w:rsid w:val="005B233E"/>
    <w:rsid w:val="005C13DF"/>
    <w:rsid w:val="005C32FB"/>
    <w:rsid w:val="005C3600"/>
    <w:rsid w:val="005C70C9"/>
    <w:rsid w:val="005C72FB"/>
    <w:rsid w:val="005D1621"/>
    <w:rsid w:val="005D1E00"/>
    <w:rsid w:val="005D307C"/>
    <w:rsid w:val="005D6398"/>
    <w:rsid w:val="005E1926"/>
    <w:rsid w:val="005E2279"/>
    <w:rsid w:val="005E2844"/>
    <w:rsid w:val="005E5EF8"/>
    <w:rsid w:val="005E694B"/>
    <w:rsid w:val="005E740E"/>
    <w:rsid w:val="005F1CD4"/>
    <w:rsid w:val="005F6BCC"/>
    <w:rsid w:val="006011DB"/>
    <w:rsid w:val="00601A78"/>
    <w:rsid w:val="00601C34"/>
    <w:rsid w:val="00604FC3"/>
    <w:rsid w:val="006074E5"/>
    <w:rsid w:val="00610296"/>
    <w:rsid w:val="00612D35"/>
    <w:rsid w:val="00613B87"/>
    <w:rsid w:val="00615BF6"/>
    <w:rsid w:val="00621C71"/>
    <w:rsid w:val="00624585"/>
    <w:rsid w:val="00626786"/>
    <w:rsid w:val="006267EA"/>
    <w:rsid w:val="00630F78"/>
    <w:rsid w:val="0063272F"/>
    <w:rsid w:val="006357A5"/>
    <w:rsid w:val="00635D42"/>
    <w:rsid w:val="00637B08"/>
    <w:rsid w:val="0064551B"/>
    <w:rsid w:val="0065089C"/>
    <w:rsid w:val="006512B4"/>
    <w:rsid w:val="0065319C"/>
    <w:rsid w:val="00660CB6"/>
    <w:rsid w:val="006653B9"/>
    <w:rsid w:val="006659F8"/>
    <w:rsid w:val="00665BFF"/>
    <w:rsid w:val="00666EED"/>
    <w:rsid w:val="006703E9"/>
    <w:rsid w:val="006706DC"/>
    <w:rsid w:val="006738B0"/>
    <w:rsid w:val="00674348"/>
    <w:rsid w:val="00674DC2"/>
    <w:rsid w:val="006772FE"/>
    <w:rsid w:val="00677555"/>
    <w:rsid w:val="00680D8E"/>
    <w:rsid w:val="00683AE4"/>
    <w:rsid w:val="00687589"/>
    <w:rsid w:val="00692BBD"/>
    <w:rsid w:val="00697E03"/>
    <w:rsid w:val="006A130C"/>
    <w:rsid w:val="006A1544"/>
    <w:rsid w:val="006A37E2"/>
    <w:rsid w:val="006A44BF"/>
    <w:rsid w:val="006A56F7"/>
    <w:rsid w:val="006A735C"/>
    <w:rsid w:val="006A7566"/>
    <w:rsid w:val="006A7780"/>
    <w:rsid w:val="006B03CD"/>
    <w:rsid w:val="006B1BC1"/>
    <w:rsid w:val="006B23BC"/>
    <w:rsid w:val="006B24AC"/>
    <w:rsid w:val="006B34D0"/>
    <w:rsid w:val="006C1780"/>
    <w:rsid w:val="006C2952"/>
    <w:rsid w:val="006C30BB"/>
    <w:rsid w:val="006C5D84"/>
    <w:rsid w:val="006C5E4E"/>
    <w:rsid w:val="006D1E33"/>
    <w:rsid w:val="006E39A9"/>
    <w:rsid w:val="006E66E5"/>
    <w:rsid w:val="006F03C7"/>
    <w:rsid w:val="006F4382"/>
    <w:rsid w:val="006F785C"/>
    <w:rsid w:val="0070137A"/>
    <w:rsid w:val="00720D34"/>
    <w:rsid w:val="00721C3C"/>
    <w:rsid w:val="007244DB"/>
    <w:rsid w:val="0072613E"/>
    <w:rsid w:val="00732DFB"/>
    <w:rsid w:val="007333D2"/>
    <w:rsid w:val="0073598D"/>
    <w:rsid w:val="00735C70"/>
    <w:rsid w:val="007431A6"/>
    <w:rsid w:val="00743C8B"/>
    <w:rsid w:val="0074638B"/>
    <w:rsid w:val="00750610"/>
    <w:rsid w:val="0075236E"/>
    <w:rsid w:val="0076067D"/>
    <w:rsid w:val="00766530"/>
    <w:rsid w:val="00766B13"/>
    <w:rsid w:val="00770741"/>
    <w:rsid w:val="0077149B"/>
    <w:rsid w:val="00774CA2"/>
    <w:rsid w:val="007850B0"/>
    <w:rsid w:val="0078518B"/>
    <w:rsid w:val="0078579C"/>
    <w:rsid w:val="0078686A"/>
    <w:rsid w:val="00787EB0"/>
    <w:rsid w:val="007945B1"/>
    <w:rsid w:val="007A3837"/>
    <w:rsid w:val="007A4565"/>
    <w:rsid w:val="007B0CE9"/>
    <w:rsid w:val="007B3074"/>
    <w:rsid w:val="007B730F"/>
    <w:rsid w:val="007B783B"/>
    <w:rsid w:val="007C2EE6"/>
    <w:rsid w:val="007D1815"/>
    <w:rsid w:val="007D2194"/>
    <w:rsid w:val="007D29C8"/>
    <w:rsid w:val="007E18D2"/>
    <w:rsid w:val="007E574D"/>
    <w:rsid w:val="007F6BBF"/>
    <w:rsid w:val="007F75F4"/>
    <w:rsid w:val="00806314"/>
    <w:rsid w:val="00806AE7"/>
    <w:rsid w:val="00807693"/>
    <w:rsid w:val="0081275C"/>
    <w:rsid w:val="0081610F"/>
    <w:rsid w:val="00816C22"/>
    <w:rsid w:val="008204DC"/>
    <w:rsid w:val="00820523"/>
    <w:rsid w:val="0082107D"/>
    <w:rsid w:val="00822F64"/>
    <w:rsid w:val="0082706C"/>
    <w:rsid w:val="00831A58"/>
    <w:rsid w:val="00835C77"/>
    <w:rsid w:val="00835EFB"/>
    <w:rsid w:val="0084016F"/>
    <w:rsid w:val="00846D88"/>
    <w:rsid w:val="00850C8A"/>
    <w:rsid w:val="00851DFF"/>
    <w:rsid w:val="00853E3A"/>
    <w:rsid w:val="00854F9E"/>
    <w:rsid w:val="00854FF1"/>
    <w:rsid w:val="0085709D"/>
    <w:rsid w:val="00860586"/>
    <w:rsid w:val="00861927"/>
    <w:rsid w:val="00862221"/>
    <w:rsid w:val="00866079"/>
    <w:rsid w:val="0086610D"/>
    <w:rsid w:val="008667D0"/>
    <w:rsid w:val="0086721D"/>
    <w:rsid w:val="008717E0"/>
    <w:rsid w:val="00871B30"/>
    <w:rsid w:val="008721FA"/>
    <w:rsid w:val="0087310D"/>
    <w:rsid w:val="008802FF"/>
    <w:rsid w:val="00882823"/>
    <w:rsid w:val="0088373C"/>
    <w:rsid w:val="0088378A"/>
    <w:rsid w:val="00885D1E"/>
    <w:rsid w:val="00886DF2"/>
    <w:rsid w:val="00886E3E"/>
    <w:rsid w:val="00893BEA"/>
    <w:rsid w:val="008978B2"/>
    <w:rsid w:val="008A0353"/>
    <w:rsid w:val="008A4C69"/>
    <w:rsid w:val="008B03C6"/>
    <w:rsid w:val="008B10A6"/>
    <w:rsid w:val="008B4DED"/>
    <w:rsid w:val="008B746C"/>
    <w:rsid w:val="008D16F3"/>
    <w:rsid w:val="008D20F4"/>
    <w:rsid w:val="008D3250"/>
    <w:rsid w:val="008D708D"/>
    <w:rsid w:val="008D7B42"/>
    <w:rsid w:val="008E6E2E"/>
    <w:rsid w:val="008F4080"/>
    <w:rsid w:val="00902B11"/>
    <w:rsid w:val="00903257"/>
    <w:rsid w:val="00903A88"/>
    <w:rsid w:val="00906B8A"/>
    <w:rsid w:val="00910FA8"/>
    <w:rsid w:val="0091144F"/>
    <w:rsid w:val="0091605B"/>
    <w:rsid w:val="00916552"/>
    <w:rsid w:val="0093044B"/>
    <w:rsid w:val="009322C2"/>
    <w:rsid w:val="00933EFF"/>
    <w:rsid w:val="009359E3"/>
    <w:rsid w:val="00935C16"/>
    <w:rsid w:val="00937C1A"/>
    <w:rsid w:val="00941D3E"/>
    <w:rsid w:val="0094370A"/>
    <w:rsid w:val="009461FC"/>
    <w:rsid w:val="009502F5"/>
    <w:rsid w:val="009547B1"/>
    <w:rsid w:val="00954F8C"/>
    <w:rsid w:val="0095690A"/>
    <w:rsid w:val="00960F91"/>
    <w:rsid w:val="009625BB"/>
    <w:rsid w:val="009632D6"/>
    <w:rsid w:val="00963507"/>
    <w:rsid w:val="00965A49"/>
    <w:rsid w:val="00966D01"/>
    <w:rsid w:val="0096774B"/>
    <w:rsid w:val="009744A1"/>
    <w:rsid w:val="00974632"/>
    <w:rsid w:val="0098617A"/>
    <w:rsid w:val="009871E8"/>
    <w:rsid w:val="009928DA"/>
    <w:rsid w:val="00992C27"/>
    <w:rsid w:val="009967F2"/>
    <w:rsid w:val="009A2048"/>
    <w:rsid w:val="009A32BD"/>
    <w:rsid w:val="009A3CA8"/>
    <w:rsid w:val="009B0D95"/>
    <w:rsid w:val="009B112E"/>
    <w:rsid w:val="009B1414"/>
    <w:rsid w:val="009B6213"/>
    <w:rsid w:val="009C16F7"/>
    <w:rsid w:val="009C72C8"/>
    <w:rsid w:val="009D3CD8"/>
    <w:rsid w:val="009D4028"/>
    <w:rsid w:val="009D54F9"/>
    <w:rsid w:val="009D68C9"/>
    <w:rsid w:val="009D7FDD"/>
    <w:rsid w:val="009E2D96"/>
    <w:rsid w:val="009F0518"/>
    <w:rsid w:val="009F10A3"/>
    <w:rsid w:val="009F16EF"/>
    <w:rsid w:val="009F1839"/>
    <w:rsid w:val="009F21E8"/>
    <w:rsid w:val="009F6B9D"/>
    <w:rsid w:val="00A00CF4"/>
    <w:rsid w:val="00A0345B"/>
    <w:rsid w:val="00A06A7A"/>
    <w:rsid w:val="00A0730E"/>
    <w:rsid w:val="00A11DE0"/>
    <w:rsid w:val="00A26E12"/>
    <w:rsid w:val="00A310DB"/>
    <w:rsid w:val="00A31C46"/>
    <w:rsid w:val="00A369B8"/>
    <w:rsid w:val="00A372C4"/>
    <w:rsid w:val="00A4091A"/>
    <w:rsid w:val="00A411BF"/>
    <w:rsid w:val="00A4208A"/>
    <w:rsid w:val="00A42A99"/>
    <w:rsid w:val="00A42DEA"/>
    <w:rsid w:val="00A45523"/>
    <w:rsid w:val="00A46BD4"/>
    <w:rsid w:val="00A47247"/>
    <w:rsid w:val="00A53460"/>
    <w:rsid w:val="00A53FF4"/>
    <w:rsid w:val="00A5469E"/>
    <w:rsid w:val="00A60E9C"/>
    <w:rsid w:val="00A62E71"/>
    <w:rsid w:val="00A63934"/>
    <w:rsid w:val="00A63BAF"/>
    <w:rsid w:val="00A70392"/>
    <w:rsid w:val="00A71829"/>
    <w:rsid w:val="00A72001"/>
    <w:rsid w:val="00A72444"/>
    <w:rsid w:val="00A77CB7"/>
    <w:rsid w:val="00A82873"/>
    <w:rsid w:val="00A90522"/>
    <w:rsid w:val="00A974A0"/>
    <w:rsid w:val="00AA225C"/>
    <w:rsid w:val="00AA226A"/>
    <w:rsid w:val="00AA2DEA"/>
    <w:rsid w:val="00AA3340"/>
    <w:rsid w:val="00AB63A2"/>
    <w:rsid w:val="00AB7CA1"/>
    <w:rsid w:val="00AC1BE5"/>
    <w:rsid w:val="00AC4CF0"/>
    <w:rsid w:val="00AE0520"/>
    <w:rsid w:val="00AE10D8"/>
    <w:rsid w:val="00AE2006"/>
    <w:rsid w:val="00AE30C9"/>
    <w:rsid w:val="00AE4F65"/>
    <w:rsid w:val="00AF1304"/>
    <w:rsid w:val="00AF1910"/>
    <w:rsid w:val="00AF1A12"/>
    <w:rsid w:val="00AF4683"/>
    <w:rsid w:val="00B0065E"/>
    <w:rsid w:val="00B07600"/>
    <w:rsid w:val="00B12592"/>
    <w:rsid w:val="00B16716"/>
    <w:rsid w:val="00B17BE9"/>
    <w:rsid w:val="00B20233"/>
    <w:rsid w:val="00B2197E"/>
    <w:rsid w:val="00B22F07"/>
    <w:rsid w:val="00B23A99"/>
    <w:rsid w:val="00B26D2C"/>
    <w:rsid w:val="00B27D1F"/>
    <w:rsid w:val="00B30A5F"/>
    <w:rsid w:val="00B30AF6"/>
    <w:rsid w:val="00B317B5"/>
    <w:rsid w:val="00B42BFC"/>
    <w:rsid w:val="00B43200"/>
    <w:rsid w:val="00B437E9"/>
    <w:rsid w:val="00B46B88"/>
    <w:rsid w:val="00B50066"/>
    <w:rsid w:val="00B503E4"/>
    <w:rsid w:val="00B5049B"/>
    <w:rsid w:val="00B5192B"/>
    <w:rsid w:val="00B5462E"/>
    <w:rsid w:val="00B61035"/>
    <w:rsid w:val="00B6667F"/>
    <w:rsid w:val="00B6791E"/>
    <w:rsid w:val="00B7145B"/>
    <w:rsid w:val="00B73488"/>
    <w:rsid w:val="00B7593F"/>
    <w:rsid w:val="00B75DF8"/>
    <w:rsid w:val="00B82613"/>
    <w:rsid w:val="00B84CFB"/>
    <w:rsid w:val="00B86C99"/>
    <w:rsid w:val="00B91D25"/>
    <w:rsid w:val="00B97ED2"/>
    <w:rsid w:val="00BA16F4"/>
    <w:rsid w:val="00BA7722"/>
    <w:rsid w:val="00BB3219"/>
    <w:rsid w:val="00BC0169"/>
    <w:rsid w:val="00BC3759"/>
    <w:rsid w:val="00BC5914"/>
    <w:rsid w:val="00BD0945"/>
    <w:rsid w:val="00BD14DD"/>
    <w:rsid w:val="00BD1A10"/>
    <w:rsid w:val="00BD2BD9"/>
    <w:rsid w:val="00BD4D97"/>
    <w:rsid w:val="00BD5ADD"/>
    <w:rsid w:val="00BE2F8D"/>
    <w:rsid w:val="00BF1701"/>
    <w:rsid w:val="00BF2543"/>
    <w:rsid w:val="00BF3C4E"/>
    <w:rsid w:val="00BF7066"/>
    <w:rsid w:val="00C0028E"/>
    <w:rsid w:val="00C00310"/>
    <w:rsid w:val="00C00AAE"/>
    <w:rsid w:val="00C05BFB"/>
    <w:rsid w:val="00C07355"/>
    <w:rsid w:val="00C07BEA"/>
    <w:rsid w:val="00C11F11"/>
    <w:rsid w:val="00C13930"/>
    <w:rsid w:val="00C14EDC"/>
    <w:rsid w:val="00C204B8"/>
    <w:rsid w:val="00C21445"/>
    <w:rsid w:val="00C2181E"/>
    <w:rsid w:val="00C24A29"/>
    <w:rsid w:val="00C253D2"/>
    <w:rsid w:val="00C2582D"/>
    <w:rsid w:val="00C267AD"/>
    <w:rsid w:val="00C302B1"/>
    <w:rsid w:val="00C30AC3"/>
    <w:rsid w:val="00C33132"/>
    <w:rsid w:val="00C341ED"/>
    <w:rsid w:val="00C43719"/>
    <w:rsid w:val="00C43A82"/>
    <w:rsid w:val="00C43C19"/>
    <w:rsid w:val="00C477CD"/>
    <w:rsid w:val="00C51C94"/>
    <w:rsid w:val="00C5342B"/>
    <w:rsid w:val="00C55812"/>
    <w:rsid w:val="00C62633"/>
    <w:rsid w:val="00C63B3A"/>
    <w:rsid w:val="00C70EFC"/>
    <w:rsid w:val="00C712D2"/>
    <w:rsid w:val="00C71980"/>
    <w:rsid w:val="00C72760"/>
    <w:rsid w:val="00C73ACC"/>
    <w:rsid w:val="00C742E4"/>
    <w:rsid w:val="00C74515"/>
    <w:rsid w:val="00C77063"/>
    <w:rsid w:val="00C8002D"/>
    <w:rsid w:val="00C82BE7"/>
    <w:rsid w:val="00C85C3D"/>
    <w:rsid w:val="00C85F11"/>
    <w:rsid w:val="00C934E0"/>
    <w:rsid w:val="00C95FA0"/>
    <w:rsid w:val="00C96118"/>
    <w:rsid w:val="00C9742D"/>
    <w:rsid w:val="00CA2DAA"/>
    <w:rsid w:val="00CA495F"/>
    <w:rsid w:val="00CA4DD1"/>
    <w:rsid w:val="00CA7153"/>
    <w:rsid w:val="00CA7EC7"/>
    <w:rsid w:val="00CA7F09"/>
    <w:rsid w:val="00CB1B10"/>
    <w:rsid w:val="00CB1C25"/>
    <w:rsid w:val="00CB2B8F"/>
    <w:rsid w:val="00CB56B3"/>
    <w:rsid w:val="00CC0145"/>
    <w:rsid w:val="00CC1DBC"/>
    <w:rsid w:val="00CC37CA"/>
    <w:rsid w:val="00CC4057"/>
    <w:rsid w:val="00CD0868"/>
    <w:rsid w:val="00CD1A33"/>
    <w:rsid w:val="00CD1EEE"/>
    <w:rsid w:val="00CD3050"/>
    <w:rsid w:val="00CE0FD7"/>
    <w:rsid w:val="00CF4A45"/>
    <w:rsid w:val="00CF564B"/>
    <w:rsid w:val="00D012DF"/>
    <w:rsid w:val="00D02154"/>
    <w:rsid w:val="00D058D7"/>
    <w:rsid w:val="00D1146C"/>
    <w:rsid w:val="00D12A34"/>
    <w:rsid w:val="00D1778A"/>
    <w:rsid w:val="00D23231"/>
    <w:rsid w:val="00D24B46"/>
    <w:rsid w:val="00D25D37"/>
    <w:rsid w:val="00D260FA"/>
    <w:rsid w:val="00D27307"/>
    <w:rsid w:val="00D3143E"/>
    <w:rsid w:val="00D35C6F"/>
    <w:rsid w:val="00D36403"/>
    <w:rsid w:val="00D378C8"/>
    <w:rsid w:val="00D41155"/>
    <w:rsid w:val="00D42668"/>
    <w:rsid w:val="00D434FB"/>
    <w:rsid w:val="00D45FB4"/>
    <w:rsid w:val="00D5360C"/>
    <w:rsid w:val="00D551D3"/>
    <w:rsid w:val="00D56516"/>
    <w:rsid w:val="00D60058"/>
    <w:rsid w:val="00D60473"/>
    <w:rsid w:val="00D65730"/>
    <w:rsid w:val="00D674CF"/>
    <w:rsid w:val="00D71052"/>
    <w:rsid w:val="00D71FAF"/>
    <w:rsid w:val="00D743E2"/>
    <w:rsid w:val="00D775D3"/>
    <w:rsid w:val="00D77683"/>
    <w:rsid w:val="00D82AB5"/>
    <w:rsid w:val="00D83E20"/>
    <w:rsid w:val="00D86D00"/>
    <w:rsid w:val="00D94531"/>
    <w:rsid w:val="00DA32D3"/>
    <w:rsid w:val="00DA6003"/>
    <w:rsid w:val="00DB0776"/>
    <w:rsid w:val="00DB10E4"/>
    <w:rsid w:val="00DB1467"/>
    <w:rsid w:val="00DB2BD9"/>
    <w:rsid w:val="00DB3482"/>
    <w:rsid w:val="00DB5393"/>
    <w:rsid w:val="00DB74C7"/>
    <w:rsid w:val="00DC055F"/>
    <w:rsid w:val="00DC1909"/>
    <w:rsid w:val="00DC276D"/>
    <w:rsid w:val="00DC5CE1"/>
    <w:rsid w:val="00DC6BCB"/>
    <w:rsid w:val="00DC7FA4"/>
    <w:rsid w:val="00DD44F5"/>
    <w:rsid w:val="00DE4280"/>
    <w:rsid w:val="00DE6C5D"/>
    <w:rsid w:val="00DE7FC1"/>
    <w:rsid w:val="00DF29AC"/>
    <w:rsid w:val="00E0092A"/>
    <w:rsid w:val="00E013B6"/>
    <w:rsid w:val="00E04AAD"/>
    <w:rsid w:val="00E05566"/>
    <w:rsid w:val="00E067F3"/>
    <w:rsid w:val="00E130D6"/>
    <w:rsid w:val="00E2025A"/>
    <w:rsid w:val="00E2102B"/>
    <w:rsid w:val="00E210E2"/>
    <w:rsid w:val="00E241F6"/>
    <w:rsid w:val="00E254B4"/>
    <w:rsid w:val="00E27283"/>
    <w:rsid w:val="00E33808"/>
    <w:rsid w:val="00E33F94"/>
    <w:rsid w:val="00E35C61"/>
    <w:rsid w:val="00E36BD2"/>
    <w:rsid w:val="00E417C3"/>
    <w:rsid w:val="00E45A01"/>
    <w:rsid w:val="00E4697B"/>
    <w:rsid w:val="00E507DD"/>
    <w:rsid w:val="00E50847"/>
    <w:rsid w:val="00E553E2"/>
    <w:rsid w:val="00E60528"/>
    <w:rsid w:val="00E638E0"/>
    <w:rsid w:val="00E65F72"/>
    <w:rsid w:val="00E6654F"/>
    <w:rsid w:val="00E6687B"/>
    <w:rsid w:val="00E71E1B"/>
    <w:rsid w:val="00E727AD"/>
    <w:rsid w:val="00E75D8D"/>
    <w:rsid w:val="00E7704E"/>
    <w:rsid w:val="00E835D4"/>
    <w:rsid w:val="00E83F86"/>
    <w:rsid w:val="00E84B95"/>
    <w:rsid w:val="00E94607"/>
    <w:rsid w:val="00E96400"/>
    <w:rsid w:val="00E979B6"/>
    <w:rsid w:val="00EA47EC"/>
    <w:rsid w:val="00EA555E"/>
    <w:rsid w:val="00EA7BDD"/>
    <w:rsid w:val="00EB0E05"/>
    <w:rsid w:val="00EB13E1"/>
    <w:rsid w:val="00EB1948"/>
    <w:rsid w:val="00EB6597"/>
    <w:rsid w:val="00EC2766"/>
    <w:rsid w:val="00EC2D7D"/>
    <w:rsid w:val="00EC6611"/>
    <w:rsid w:val="00ED5629"/>
    <w:rsid w:val="00ED57C1"/>
    <w:rsid w:val="00EE2266"/>
    <w:rsid w:val="00EE320C"/>
    <w:rsid w:val="00EE3ED3"/>
    <w:rsid w:val="00EE67CA"/>
    <w:rsid w:val="00EE7833"/>
    <w:rsid w:val="00EF0875"/>
    <w:rsid w:val="00EF36B4"/>
    <w:rsid w:val="00EF6EB2"/>
    <w:rsid w:val="00F011C7"/>
    <w:rsid w:val="00F02B26"/>
    <w:rsid w:val="00F07CC2"/>
    <w:rsid w:val="00F10EC2"/>
    <w:rsid w:val="00F1244E"/>
    <w:rsid w:val="00F12905"/>
    <w:rsid w:val="00F1304B"/>
    <w:rsid w:val="00F14E9F"/>
    <w:rsid w:val="00F15031"/>
    <w:rsid w:val="00F22474"/>
    <w:rsid w:val="00F272ED"/>
    <w:rsid w:val="00F30BEA"/>
    <w:rsid w:val="00F34242"/>
    <w:rsid w:val="00F352D2"/>
    <w:rsid w:val="00F35319"/>
    <w:rsid w:val="00F431E1"/>
    <w:rsid w:val="00F4439C"/>
    <w:rsid w:val="00F45219"/>
    <w:rsid w:val="00F46964"/>
    <w:rsid w:val="00F47019"/>
    <w:rsid w:val="00F53F2E"/>
    <w:rsid w:val="00F54844"/>
    <w:rsid w:val="00F611CE"/>
    <w:rsid w:val="00F62BC3"/>
    <w:rsid w:val="00F657D5"/>
    <w:rsid w:val="00F6599D"/>
    <w:rsid w:val="00F75801"/>
    <w:rsid w:val="00F774BE"/>
    <w:rsid w:val="00F77E61"/>
    <w:rsid w:val="00F83CBC"/>
    <w:rsid w:val="00F87DEF"/>
    <w:rsid w:val="00F945AC"/>
    <w:rsid w:val="00F9612A"/>
    <w:rsid w:val="00F96FFE"/>
    <w:rsid w:val="00F97E65"/>
    <w:rsid w:val="00FA307A"/>
    <w:rsid w:val="00FB208A"/>
    <w:rsid w:val="00FB3CC3"/>
    <w:rsid w:val="00FB4FE1"/>
    <w:rsid w:val="00FB562B"/>
    <w:rsid w:val="00FB6D9D"/>
    <w:rsid w:val="00FC2489"/>
    <w:rsid w:val="00FC4B27"/>
    <w:rsid w:val="00FC53CE"/>
    <w:rsid w:val="00FC6D37"/>
    <w:rsid w:val="00FD4866"/>
    <w:rsid w:val="00FD5A79"/>
    <w:rsid w:val="00FE281B"/>
    <w:rsid w:val="00FE457F"/>
    <w:rsid w:val="00FE5639"/>
    <w:rsid w:val="00FF3555"/>
    <w:rsid w:val="00FF4102"/>
    <w:rsid w:val="00FF76F7"/>
    <w:rsid w:val="00FF7E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iPriority="20" w:unhideWhenUsed="0" w:qFormat="1"/>
    <w:lsdException w:name="Plain Text" w:uiPriority="99"/>
    <w:lsdException w:name="HTML Typewriter"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6011"/>
    <w:rPr>
      <w:rFonts w:ascii="Arial" w:hAnsi="Arial"/>
      <w:bCs/>
      <w:sz w:val="22"/>
      <w:szCs w:val="24"/>
    </w:rPr>
  </w:style>
  <w:style w:type="paragraph" w:styleId="Nagwek1">
    <w:name w:val="heading 1"/>
    <w:basedOn w:val="Normalny"/>
    <w:next w:val="Normalny"/>
    <w:link w:val="Nagwek1Znak"/>
    <w:uiPriority w:val="9"/>
    <w:qFormat/>
    <w:rsid w:val="0013390F"/>
    <w:pPr>
      <w:keepNext/>
      <w:outlineLvl w:val="0"/>
    </w:pPr>
    <w:rPr>
      <w:rFonts w:ascii="Cambria" w:hAnsi="Cambria"/>
      <w:b/>
      <w:kern w:val="32"/>
      <w:sz w:val="32"/>
      <w:szCs w:val="32"/>
    </w:rPr>
  </w:style>
  <w:style w:type="paragraph" w:styleId="Nagwek2">
    <w:name w:val="heading 2"/>
    <w:basedOn w:val="Normalny"/>
    <w:next w:val="Normalny"/>
    <w:link w:val="Nagwek2Znak"/>
    <w:uiPriority w:val="9"/>
    <w:qFormat/>
    <w:rsid w:val="0013390F"/>
    <w:pPr>
      <w:keepNext/>
      <w:jc w:val="center"/>
      <w:outlineLvl w:val="1"/>
    </w:pPr>
    <w:rPr>
      <w:rFonts w:ascii="Cambria" w:hAnsi="Cambria"/>
      <w:b/>
      <w:i/>
      <w:iCs/>
      <w:sz w:val="28"/>
      <w:szCs w:val="28"/>
    </w:rPr>
  </w:style>
  <w:style w:type="paragraph" w:styleId="Nagwek3">
    <w:name w:val="heading 3"/>
    <w:basedOn w:val="Normalny"/>
    <w:next w:val="Normalny"/>
    <w:link w:val="Nagwek3Znak"/>
    <w:uiPriority w:val="9"/>
    <w:qFormat/>
    <w:rsid w:val="0013390F"/>
    <w:pPr>
      <w:keepNext/>
      <w:outlineLvl w:val="2"/>
    </w:pPr>
    <w:rPr>
      <w:rFonts w:ascii="Cambria" w:hAnsi="Cambria"/>
      <w:b/>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EE7833"/>
    <w:rPr>
      <w:rFonts w:ascii="Cambria" w:hAnsi="Cambria" w:cs="Times New Roman"/>
      <w:b/>
      <w:bCs/>
      <w:kern w:val="32"/>
      <w:sz w:val="32"/>
      <w:szCs w:val="32"/>
    </w:rPr>
  </w:style>
  <w:style w:type="character" w:customStyle="1" w:styleId="Nagwek2Znak">
    <w:name w:val="Nagłówek 2 Znak"/>
    <w:link w:val="Nagwek2"/>
    <w:uiPriority w:val="9"/>
    <w:semiHidden/>
    <w:locked/>
    <w:rsid w:val="00EE7833"/>
    <w:rPr>
      <w:rFonts w:ascii="Cambria" w:hAnsi="Cambria" w:cs="Times New Roman"/>
      <w:b/>
      <w:bCs/>
      <w:i/>
      <w:iCs/>
      <w:sz w:val="28"/>
      <w:szCs w:val="28"/>
    </w:rPr>
  </w:style>
  <w:style w:type="character" w:customStyle="1" w:styleId="Nagwek3Znak">
    <w:name w:val="Nagłówek 3 Znak"/>
    <w:link w:val="Nagwek3"/>
    <w:uiPriority w:val="9"/>
    <w:semiHidden/>
    <w:locked/>
    <w:rsid w:val="00EE7833"/>
    <w:rPr>
      <w:rFonts w:ascii="Cambria" w:hAnsi="Cambria" w:cs="Times New Roman"/>
      <w:b/>
      <w:bCs/>
      <w:sz w:val="26"/>
      <w:szCs w:val="26"/>
    </w:rPr>
  </w:style>
  <w:style w:type="paragraph" w:styleId="Tekstpodstawowy3">
    <w:name w:val="Body Text 3"/>
    <w:basedOn w:val="Normalny"/>
    <w:link w:val="Tekstpodstawowy3Znak"/>
    <w:uiPriority w:val="99"/>
    <w:rsid w:val="0013390F"/>
    <w:pPr>
      <w:jc w:val="center"/>
    </w:pPr>
    <w:rPr>
      <w:sz w:val="16"/>
      <w:szCs w:val="16"/>
    </w:rPr>
  </w:style>
  <w:style w:type="character" w:customStyle="1" w:styleId="Tekstpodstawowy3Znak">
    <w:name w:val="Tekst podstawowy 3 Znak"/>
    <w:link w:val="Tekstpodstawowy3"/>
    <w:uiPriority w:val="99"/>
    <w:semiHidden/>
    <w:locked/>
    <w:rsid w:val="00EE7833"/>
    <w:rPr>
      <w:rFonts w:ascii="Arial" w:hAnsi="Arial" w:cs="Times New Roman"/>
      <w:bCs/>
      <w:sz w:val="16"/>
      <w:szCs w:val="16"/>
    </w:rPr>
  </w:style>
  <w:style w:type="paragraph" w:styleId="Tekstpodstawowy">
    <w:name w:val="Body Text"/>
    <w:basedOn w:val="Normalny"/>
    <w:link w:val="TekstpodstawowyZnak"/>
    <w:uiPriority w:val="99"/>
    <w:rsid w:val="0013390F"/>
    <w:pPr>
      <w:jc w:val="both"/>
    </w:pPr>
    <w:rPr>
      <w:sz w:val="24"/>
    </w:rPr>
  </w:style>
  <w:style w:type="character" w:customStyle="1" w:styleId="TekstpodstawowyZnak">
    <w:name w:val="Tekst podstawowy Znak"/>
    <w:link w:val="Tekstpodstawowy"/>
    <w:uiPriority w:val="99"/>
    <w:semiHidden/>
    <w:locked/>
    <w:rsid w:val="00EE7833"/>
    <w:rPr>
      <w:rFonts w:ascii="Arial" w:hAnsi="Arial" w:cs="Times New Roman"/>
      <w:bCs/>
      <w:sz w:val="24"/>
      <w:szCs w:val="24"/>
    </w:rPr>
  </w:style>
  <w:style w:type="paragraph" w:styleId="Tekstpodstawowywcity">
    <w:name w:val="Body Text Indent"/>
    <w:basedOn w:val="Normalny"/>
    <w:link w:val="TekstpodstawowywcityZnak"/>
    <w:uiPriority w:val="99"/>
    <w:rsid w:val="0013390F"/>
    <w:pPr>
      <w:ind w:left="567"/>
      <w:jc w:val="both"/>
    </w:pPr>
    <w:rPr>
      <w:sz w:val="24"/>
    </w:rPr>
  </w:style>
  <w:style w:type="character" w:customStyle="1" w:styleId="TekstpodstawowywcityZnak">
    <w:name w:val="Tekst podstawowy wcięty Znak"/>
    <w:link w:val="Tekstpodstawowywcity"/>
    <w:uiPriority w:val="99"/>
    <w:semiHidden/>
    <w:locked/>
    <w:rsid w:val="00EE7833"/>
    <w:rPr>
      <w:rFonts w:ascii="Arial" w:hAnsi="Arial" w:cs="Times New Roman"/>
      <w:bCs/>
      <w:sz w:val="24"/>
      <w:szCs w:val="24"/>
    </w:rPr>
  </w:style>
  <w:style w:type="paragraph" w:styleId="Tekstpodstawowywcity2">
    <w:name w:val="Body Text Indent 2"/>
    <w:basedOn w:val="Normalny"/>
    <w:link w:val="Tekstpodstawowywcity2Znak"/>
    <w:uiPriority w:val="99"/>
    <w:rsid w:val="0013390F"/>
    <w:pPr>
      <w:ind w:left="709"/>
      <w:jc w:val="both"/>
    </w:pPr>
    <w:rPr>
      <w:sz w:val="24"/>
    </w:rPr>
  </w:style>
  <w:style w:type="character" w:customStyle="1" w:styleId="Tekstpodstawowywcity2Znak">
    <w:name w:val="Tekst podstawowy wcięty 2 Znak"/>
    <w:link w:val="Tekstpodstawowywcity2"/>
    <w:uiPriority w:val="99"/>
    <w:semiHidden/>
    <w:locked/>
    <w:rsid w:val="00EE7833"/>
    <w:rPr>
      <w:rFonts w:ascii="Arial" w:hAnsi="Arial" w:cs="Times New Roman"/>
      <w:bCs/>
      <w:sz w:val="24"/>
      <w:szCs w:val="24"/>
    </w:rPr>
  </w:style>
  <w:style w:type="paragraph" w:styleId="Tekstpodstawowywcity3">
    <w:name w:val="Body Text Indent 3"/>
    <w:basedOn w:val="Normalny"/>
    <w:link w:val="Tekstpodstawowywcity3Znak"/>
    <w:uiPriority w:val="99"/>
    <w:rsid w:val="0013390F"/>
    <w:pPr>
      <w:ind w:left="3544"/>
      <w:jc w:val="both"/>
    </w:pPr>
    <w:rPr>
      <w:sz w:val="16"/>
      <w:szCs w:val="16"/>
    </w:rPr>
  </w:style>
  <w:style w:type="character" w:customStyle="1" w:styleId="Tekstpodstawowywcity3Znak">
    <w:name w:val="Tekst podstawowy wcięty 3 Znak"/>
    <w:link w:val="Tekstpodstawowywcity3"/>
    <w:uiPriority w:val="99"/>
    <w:semiHidden/>
    <w:locked/>
    <w:rsid w:val="00EE7833"/>
    <w:rPr>
      <w:rFonts w:ascii="Arial" w:hAnsi="Arial" w:cs="Times New Roman"/>
      <w:bCs/>
      <w:sz w:val="16"/>
      <w:szCs w:val="16"/>
    </w:rPr>
  </w:style>
  <w:style w:type="paragraph" w:styleId="Stopka">
    <w:name w:val="footer"/>
    <w:basedOn w:val="Normalny"/>
    <w:link w:val="StopkaZnak"/>
    <w:uiPriority w:val="99"/>
    <w:rsid w:val="0013390F"/>
    <w:pPr>
      <w:tabs>
        <w:tab w:val="center" w:pos="4536"/>
        <w:tab w:val="right" w:pos="9072"/>
      </w:tabs>
    </w:pPr>
    <w:rPr>
      <w:sz w:val="24"/>
    </w:rPr>
  </w:style>
  <w:style w:type="character" w:customStyle="1" w:styleId="StopkaZnak">
    <w:name w:val="Stopka Znak"/>
    <w:link w:val="Stopka"/>
    <w:uiPriority w:val="99"/>
    <w:semiHidden/>
    <w:locked/>
    <w:rsid w:val="00EE7833"/>
    <w:rPr>
      <w:rFonts w:ascii="Arial" w:hAnsi="Arial" w:cs="Times New Roman"/>
      <w:bCs/>
      <w:sz w:val="24"/>
      <w:szCs w:val="24"/>
    </w:rPr>
  </w:style>
  <w:style w:type="character" w:styleId="Numerstrony">
    <w:name w:val="page number"/>
    <w:uiPriority w:val="99"/>
    <w:rsid w:val="0013390F"/>
    <w:rPr>
      <w:rFonts w:cs="Times New Roman"/>
    </w:rPr>
  </w:style>
  <w:style w:type="paragraph" w:styleId="Tekstpodstawowy2">
    <w:name w:val="Body Text 2"/>
    <w:basedOn w:val="Normalny"/>
    <w:link w:val="Tekstpodstawowy2Znak"/>
    <w:uiPriority w:val="99"/>
    <w:rsid w:val="0013390F"/>
    <w:pPr>
      <w:jc w:val="both"/>
    </w:pPr>
    <w:rPr>
      <w:sz w:val="24"/>
    </w:rPr>
  </w:style>
  <w:style w:type="character" w:customStyle="1" w:styleId="Tekstpodstawowy2Znak">
    <w:name w:val="Tekst podstawowy 2 Znak"/>
    <w:link w:val="Tekstpodstawowy2"/>
    <w:uiPriority w:val="99"/>
    <w:semiHidden/>
    <w:locked/>
    <w:rsid w:val="00EE7833"/>
    <w:rPr>
      <w:rFonts w:ascii="Arial" w:hAnsi="Arial" w:cs="Times New Roman"/>
      <w:bCs/>
      <w:sz w:val="24"/>
      <w:szCs w:val="24"/>
    </w:rPr>
  </w:style>
  <w:style w:type="paragraph" w:styleId="Nagwek">
    <w:name w:val="header"/>
    <w:basedOn w:val="Normalny"/>
    <w:link w:val="NagwekZnak"/>
    <w:uiPriority w:val="99"/>
    <w:rsid w:val="00204892"/>
    <w:pPr>
      <w:tabs>
        <w:tab w:val="center" w:pos="4536"/>
        <w:tab w:val="right" w:pos="9072"/>
      </w:tabs>
    </w:pPr>
    <w:rPr>
      <w:sz w:val="24"/>
    </w:rPr>
  </w:style>
  <w:style w:type="character" w:customStyle="1" w:styleId="NagwekZnak">
    <w:name w:val="Nagłówek Znak"/>
    <w:link w:val="Nagwek"/>
    <w:uiPriority w:val="99"/>
    <w:semiHidden/>
    <w:locked/>
    <w:rsid w:val="00EE7833"/>
    <w:rPr>
      <w:rFonts w:ascii="Arial" w:hAnsi="Arial" w:cs="Times New Roman"/>
      <w:bCs/>
      <w:sz w:val="24"/>
      <w:szCs w:val="24"/>
    </w:rPr>
  </w:style>
  <w:style w:type="paragraph" w:customStyle="1" w:styleId="Mapadokumentu1">
    <w:name w:val="Mapa dokumentu1"/>
    <w:basedOn w:val="Normalny"/>
    <w:link w:val="MapadokumentuZnak"/>
    <w:uiPriority w:val="99"/>
    <w:semiHidden/>
    <w:rsid w:val="00C73ACC"/>
    <w:pPr>
      <w:shd w:val="clear" w:color="auto" w:fill="000080"/>
    </w:pPr>
    <w:rPr>
      <w:rFonts w:ascii="Times New Roman" w:hAnsi="Times New Roman"/>
      <w:sz w:val="2"/>
      <w:szCs w:val="20"/>
    </w:rPr>
  </w:style>
  <w:style w:type="character" w:customStyle="1" w:styleId="MapadokumentuZnak">
    <w:name w:val="Mapa dokumentu Znak"/>
    <w:link w:val="Mapadokumentu1"/>
    <w:uiPriority w:val="99"/>
    <w:semiHidden/>
    <w:locked/>
    <w:rsid w:val="00EE7833"/>
    <w:rPr>
      <w:rFonts w:cs="Times New Roman"/>
      <w:bCs/>
      <w:sz w:val="2"/>
    </w:rPr>
  </w:style>
  <w:style w:type="paragraph" w:styleId="Tekstdymka">
    <w:name w:val="Balloon Text"/>
    <w:basedOn w:val="Normalny"/>
    <w:link w:val="TekstdymkaZnak"/>
    <w:uiPriority w:val="99"/>
    <w:semiHidden/>
    <w:rsid w:val="00436011"/>
    <w:rPr>
      <w:rFonts w:ascii="Times New Roman" w:hAnsi="Times New Roman"/>
      <w:szCs w:val="20"/>
    </w:rPr>
  </w:style>
  <w:style w:type="character" w:customStyle="1" w:styleId="TekstdymkaZnak">
    <w:name w:val="Tekst dymka Znak"/>
    <w:link w:val="Tekstdymka"/>
    <w:uiPriority w:val="99"/>
    <w:semiHidden/>
    <w:locked/>
    <w:rsid w:val="00436011"/>
    <w:rPr>
      <w:bCs/>
      <w:sz w:val="22"/>
    </w:rPr>
  </w:style>
  <w:style w:type="character" w:customStyle="1" w:styleId="PlainTextChar">
    <w:name w:val="Plain Text Char"/>
    <w:locked/>
    <w:rsid w:val="001742E5"/>
    <w:rPr>
      <w:rFonts w:ascii="Consolas" w:hAnsi="Consolas"/>
    </w:rPr>
  </w:style>
  <w:style w:type="paragraph" w:styleId="Zwykytekst">
    <w:name w:val="Plain Text"/>
    <w:basedOn w:val="Normalny"/>
    <w:link w:val="ZwykytekstZnak"/>
    <w:uiPriority w:val="99"/>
    <w:rsid w:val="001742E5"/>
    <w:rPr>
      <w:rFonts w:ascii="Courier New" w:hAnsi="Courier New"/>
      <w:sz w:val="20"/>
      <w:szCs w:val="20"/>
    </w:rPr>
  </w:style>
  <w:style w:type="character" w:customStyle="1" w:styleId="ZwykytekstZnak">
    <w:name w:val="Zwykły tekst Znak"/>
    <w:link w:val="Zwykytekst"/>
    <w:uiPriority w:val="99"/>
    <w:semiHidden/>
    <w:locked/>
    <w:rsid w:val="00EE7833"/>
    <w:rPr>
      <w:rFonts w:ascii="Courier New" w:hAnsi="Courier New" w:cs="Courier New"/>
      <w:bCs/>
    </w:rPr>
  </w:style>
  <w:style w:type="paragraph" w:customStyle="1" w:styleId="ListParagraph1">
    <w:name w:val="List Paragraph1"/>
    <w:basedOn w:val="Normalny"/>
    <w:rsid w:val="00CC0145"/>
    <w:pPr>
      <w:spacing w:after="200" w:line="276" w:lineRule="auto"/>
      <w:ind w:left="720"/>
      <w:contextualSpacing/>
    </w:pPr>
    <w:rPr>
      <w:rFonts w:ascii="Calibri" w:hAnsi="Calibri"/>
      <w:bCs w:val="0"/>
      <w:szCs w:val="22"/>
      <w:lang w:eastAsia="en-US"/>
    </w:rPr>
  </w:style>
  <w:style w:type="character" w:styleId="HTML-staaszeroko">
    <w:name w:val="HTML Typewriter"/>
    <w:uiPriority w:val="99"/>
    <w:rsid w:val="006C1780"/>
    <w:rPr>
      <w:rFonts w:ascii="Courier New" w:hAnsi="Courier New" w:cs="Times New Roman"/>
      <w:sz w:val="20"/>
    </w:rPr>
  </w:style>
  <w:style w:type="paragraph" w:customStyle="1" w:styleId="Default">
    <w:name w:val="Default"/>
    <w:rsid w:val="003873E6"/>
    <w:pPr>
      <w:autoSpaceDE w:val="0"/>
      <w:autoSpaceDN w:val="0"/>
      <w:adjustRightInd w:val="0"/>
    </w:pPr>
    <w:rPr>
      <w:rFonts w:ascii="Arial" w:hAnsi="Arial" w:cs="Arial"/>
      <w:color w:val="000000"/>
      <w:sz w:val="24"/>
      <w:szCs w:val="24"/>
    </w:rPr>
  </w:style>
  <w:style w:type="paragraph" w:customStyle="1" w:styleId="Przesunity">
    <w:name w:val="Przesunięty"/>
    <w:basedOn w:val="Normalny"/>
    <w:link w:val="PrzesunityChar"/>
    <w:rsid w:val="00AC4CF0"/>
    <w:pPr>
      <w:spacing w:before="100" w:beforeAutospacing="1" w:after="100" w:afterAutospacing="1"/>
      <w:ind w:firstLine="709"/>
      <w:jc w:val="both"/>
    </w:pPr>
    <w:rPr>
      <w:rFonts w:ascii="Times New Roman" w:hAnsi="Times New Roman"/>
      <w:bCs w:val="0"/>
      <w:sz w:val="24"/>
      <w:szCs w:val="20"/>
    </w:rPr>
  </w:style>
  <w:style w:type="character" w:customStyle="1" w:styleId="PrzesunityChar">
    <w:name w:val="Przesunięty Char"/>
    <w:link w:val="Przesunity"/>
    <w:locked/>
    <w:rsid w:val="00AC4CF0"/>
    <w:rPr>
      <w:sz w:val="24"/>
      <w:lang w:val="pl-PL" w:eastAsia="pl-PL"/>
    </w:rPr>
  </w:style>
  <w:style w:type="paragraph" w:customStyle="1" w:styleId="Odpowied">
    <w:name w:val="Odpowiedź"/>
    <w:basedOn w:val="Normalny"/>
    <w:link w:val="OdpowiedZnak"/>
    <w:rsid w:val="00AC4CF0"/>
    <w:pPr>
      <w:jc w:val="both"/>
    </w:pPr>
    <w:rPr>
      <w:rFonts w:ascii="Calibri" w:hAnsi="Calibri"/>
      <w:bCs w:val="0"/>
      <w:color w:val="FF0000"/>
      <w:szCs w:val="20"/>
    </w:rPr>
  </w:style>
  <w:style w:type="character" w:customStyle="1" w:styleId="OdpowiedZnak">
    <w:name w:val="Odpowiedź Znak"/>
    <w:link w:val="Odpowied"/>
    <w:locked/>
    <w:rsid w:val="00AC4CF0"/>
    <w:rPr>
      <w:rFonts w:ascii="Calibri" w:hAnsi="Calibri"/>
      <w:color w:val="FF0000"/>
      <w:sz w:val="22"/>
      <w:lang w:val="pl-PL" w:eastAsia="pl-PL"/>
    </w:rPr>
  </w:style>
  <w:style w:type="paragraph" w:styleId="Tekstprzypisukocowego">
    <w:name w:val="endnote text"/>
    <w:basedOn w:val="Normalny"/>
    <w:link w:val="TekstprzypisukocowegoZnak"/>
    <w:uiPriority w:val="99"/>
    <w:semiHidden/>
    <w:rsid w:val="00F30BEA"/>
    <w:rPr>
      <w:sz w:val="20"/>
      <w:szCs w:val="20"/>
    </w:rPr>
  </w:style>
  <w:style w:type="character" w:customStyle="1" w:styleId="TekstprzypisukocowegoZnak">
    <w:name w:val="Tekst przypisu końcowego Znak"/>
    <w:link w:val="Tekstprzypisukocowego"/>
    <w:uiPriority w:val="99"/>
    <w:semiHidden/>
    <w:locked/>
    <w:rsid w:val="00EE7833"/>
    <w:rPr>
      <w:rFonts w:ascii="Arial" w:hAnsi="Arial" w:cs="Times New Roman"/>
      <w:bCs/>
    </w:rPr>
  </w:style>
  <w:style w:type="character" w:styleId="Odwoanieprzypisukocowego">
    <w:name w:val="endnote reference"/>
    <w:uiPriority w:val="99"/>
    <w:semiHidden/>
    <w:rsid w:val="00F30BEA"/>
    <w:rPr>
      <w:rFonts w:cs="Times New Roman"/>
      <w:vertAlign w:val="superscript"/>
    </w:rPr>
  </w:style>
  <w:style w:type="paragraph" w:styleId="Akapitzlist">
    <w:name w:val="List Paragraph"/>
    <w:basedOn w:val="Normalny"/>
    <w:link w:val="AkapitzlistZnak"/>
    <w:uiPriority w:val="34"/>
    <w:qFormat/>
    <w:rsid w:val="00157220"/>
    <w:pPr>
      <w:ind w:left="720"/>
      <w:contextualSpacing/>
    </w:pPr>
  </w:style>
  <w:style w:type="character" w:styleId="Odwoaniedokomentarza">
    <w:name w:val="annotation reference"/>
    <w:uiPriority w:val="99"/>
    <w:rsid w:val="000D272C"/>
    <w:rPr>
      <w:rFonts w:cs="Times New Roman"/>
      <w:sz w:val="16"/>
    </w:rPr>
  </w:style>
  <w:style w:type="paragraph" w:styleId="Tekstkomentarza">
    <w:name w:val="annotation text"/>
    <w:basedOn w:val="Normalny"/>
    <w:link w:val="TekstkomentarzaZnak"/>
    <w:uiPriority w:val="99"/>
    <w:rsid w:val="000D272C"/>
    <w:rPr>
      <w:bCs w:val="0"/>
      <w:sz w:val="20"/>
      <w:szCs w:val="20"/>
    </w:rPr>
  </w:style>
  <w:style w:type="character" w:customStyle="1" w:styleId="TekstkomentarzaZnak">
    <w:name w:val="Tekst komentarza Znak"/>
    <w:link w:val="Tekstkomentarza"/>
    <w:uiPriority w:val="99"/>
    <w:locked/>
    <w:rsid w:val="000D272C"/>
    <w:rPr>
      <w:rFonts w:ascii="Arial" w:hAnsi="Arial" w:cs="Times New Roman"/>
    </w:rPr>
  </w:style>
  <w:style w:type="paragraph" w:styleId="Tematkomentarza">
    <w:name w:val="annotation subject"/>
    <w:basedOn w:val="Tekstkomentarza"/>
    <w:next w:val="Tekstkomentarza"/>
    <w:link w:val="TematkomentarzaZnak"/>
    <w:uiPriority w:val="99"/>
    <w:rsid w:val="000D272C"/>
    <w:rPr>
      <w:b/>
    </w:rPr>
  </w:style>
  <w:style w:type="character" w:customStyle="1" w:styleId="TematkomentarzaZnak">
    <w:name w:val="Temat komentarza Znak"/>
    <w:link w:val="Tematkomentarza"/>
    <w:uiPriority w:val="99"/>
    <w:locked/>
    <w:rsid w:val="000D272C"/>
    <w:rPr>
      <w:rFonts w:ascii="Arial" w:hAnsi="Arial" w:cs="Times New Roman"/>
      <w:b/>
    </w:rPr>
  </w:style>
  <w:style w:type="character" w:customStyle="1" w:styleId="st1">
    <w:name w:val="st1"/>
    <w:rsid w:val="0047199E"/>
    <w:rPr>
      <w:rFonts w:cs="Times New Roman"/>
    </w:rPr>
  </w:style>
  <w:style w:type="paragraph" w:customStyle="1" w:styleId="celp">
    <w:name w:val="cel_p"/>
    <w:basedOn w:val="Normalny"/>
    <w:rsid w:val="005917EF"/>
    <w:pPr>
      <w:spacing w:after="12"/>
      <w:ind w:left="12" w:right="12"/>
      <w:jc w:val="both"/>
      <w:textAlignment w:val="top"/>
    </w:pPr>
    <w:rPr>
      <w:rFonts w:ascii="Times New Roman" w:hAnsi="Times New Roman"/>
      <w:bCs w:val="0"/>
      <w:sz w:val="24"/>
    </w:rPr>
  </w:style>
  <w:style w:type="character" w:customStyle="1" w:styleId="h11">
    <w:name w:val="h11"/>
    <w:rsid w:val="005917EF"/>
    <w:rPr>
      <w:rFonts w:ascii="Verdana" w:hAnsi="Verdana"/>
      <w:b/>
      <w:sz w:val="17"/>
    </w:rPr>
  </w:style>
  <w:style w:type="character" w:styleId="Pogrubienie">
    <w:name w:val="Strong"/>
    <w:uiPriority w:val="22"/>
    <w:qFormat/>
    <w:rsid w:val="00966D01"/>
    <w:rPr>
      <w:rFonts w:cs="Times New Roman"/>
      <w:b/>
    </w:rPr>
  </w:style>
  <w:style w:type="paragraph" w:customStyle="1" w:styleId="Pa3">
    <w:name w:val="Pa3"/>
    <w:basedOn w:val="Default"/>
    <w:next w:val="Default"/>
    <w:rsid w:val="00B0065E"/>
    <w:pPr>
      <w:spacing w:line="201" w:lineRule="atLeast"/>
    </w:pPr>
    <w:rPr>
      <w:rFonts w:ascii="Times New Roman" w:hAnsi="Times New Roman" w:cs="Times New Roman"/>
      <w:color w:val="auto"/>
    </w:rPr>
  </w:style>
  <w:style w:type="character" w:customStyle="1" w:styleId="A4">
    <w:name w:val="A4"/>
    <w:rsid w:val="00B0065E"/>
    <w:rPr>
      <w:color w:val="000000"/>
      <w:sz w:val="13"/>
    </w:rPr>
  </w:style>
  <w:style w:type="character" w:styleId="Hipercze">
    <w:name w:val="Hyperlink"/>
    <w:uiPriority w:val="99"/>
    <w:rsid w:val="00A42A99"/>
    <w:rPr>
      <w:rFonts w:cs="Times New Roman"/>
      <w:color w:val="0000FF"/>
      <w:u w:val="single"/>
    </w:rPr>
  </w:style>
  <w:style w:type="paragraph" w:styleId="NormalnyWeb">
    <w:name w:val="Normal (Web)"/>
    <w:basedOn w:val="Normalny"/>
    <w:rsid w:val="008802FF"/>
    <w:pPr>
      <w:spacing w:before="100" w:beforeAutospacing="1" w:after="119"/>
    </w:pPr>
    <w:rPr>
      <w:rFonts w:ascii="Times New Roman" w:hAnsi="Times New Roman"/>
      <w:bCs w:val="0"/>
      <w:sz w:val="24"/>
    </w:rPr>
  </w:style>
  <w:style w:type="character" w:customStyle="1" w:styleId="BodyTextIndentChar">
    <w:name w:val="Body Text Indent Char"/>
    <w:semiHidden/>
    <w:locked/>
    <w:rsid w:val="0046129C"/>
    <w:rPr>
      <w:rFonts w:ascii="Arial" w:hAnsi="Arial"/>
      <w:spacing w:val="26"/>
      <w:sz w:val="24"/>
      <w:lang w:val="pl-PL" w:eastAsia="pl-PL" w:bidi="ar-SA"/>
    </w:rPr>
  </w:style>
  <w:style w:type="paragraph" w:styleId="Bezodstpw">
    <w:name w:val="No Spacing"/>
    <w:qFormat/>
    <w:rsid w:val="00612D35"/>
    <w:rPr>
      <w:sz w:val="24"/>
      <w:szCs w:val="24"/>
      <w:lang w:eastAsia="en-US"/>
    </w:rPr>
  </w:style>
  <w:style w:type="table" w:styleId="Tabela-Siatka">
    <w:name w:val="Table Grid"/>
    <w:basedOn w:val="Standardowy"/>
    <w:rsid w:val="00612D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link w:val="pktZnak"/>
    <w:rsid w:val="00555031"/>
    <w:pPr>
      <w:spacing w:before="60" w:after="60"/>
      <w:ind w:left="851" w:hanging="295"/>
      <w:jc w:val="both"/>
    </w:pPr>
    <w:rPr>
      <w:rFonts w:ascii="Times New Roman" w:hAnsi="Times New Roman"/>
      <w:bCs w:val="0"/>
      <w:sz w:val="24"/>
      <w:szCs w:val="20"/>
    </w:rPr>
  </w:style>
  <w:style w:type="character" w:customStyle="1" w:styleId="pktZnak">
    <w:name w:val="pkt Znak"/>
    <w:link w:val="pkt"/>
    <w:locked/>
    <w:rsid w:val="00555031"/>
    <w:rPr>
      <w:sz w:val="24"/>
      <w:lang w:val="pl-PL" w:eastAsia="pl-PL" w:bidi="ar-SA"/>
    </w:rPr>
  </w:style>
  <w:style w:type="numbering" w:customStyle="1" w:styleId="Styl1">
    <w:name w:val="Styl1"/>
    <w:rsid w:val="00205572"/>
    <w:pPr>
      <w:numPr>
        <w:numId w:val="12"/>
      </w:numPr>
    </w:pPr>
  </w:style>
  <w:style w:type="character" w:customStyle="1" w:styleId="AkapitzlistZnak">
    <w:name w:val="Akapit z listą Znak"/>
    <w:link w:val="Akapitzlist"/>
    <w:uiPriority w:val="34"/>
    <w:locked/>
    <w:rsid w:val="009C16F7"/>
    <w:rPr>
      <w:rFonts w:ascii="Arial" w:hAnsi="Arial"/>
      <w:bCs/>
      <w:sz w:val="22"/>
      <w:szCs w:val="24"/>
    </w:rPr>
  </w:style>
  <w:style w:type="paragraph" w:customStyle="1" w:styleId="Mapadokumentu11">
    <w:name w:val="Mapa dokumentu11"/>
    <w:basedOn w:val="Normalny"/>
    <w:uiPriority w:val="99"/>
    <w:semiHidden/>
    <w:rsid w:val="009C16F7"/>
    <w:pPr>
      <w:shd w:val="clear" w:color="auto" w:fill="000080"/>
    </w:pPr>
    <w:rPr>
      <w:rFonts w:ascii="Times New Roman" w:hAnsi="Times New Roman"/>
      <w:sz w:val="2"/>
      <w:szCs w:val="20"/>
    </w:rPr>
  </w:style>
  <w:style w:type="character" w:styleId="Uwydatnienie">
    <w:name w:val="Emphasis"/>
    <w:uiPriority w:val="20"/>
    <w:qFormat/>
    <w:rsid w:val="009C16F7"/>
    <w:rPr>
      <w:i/>
      <w:iCs/>
    </w:rPr>
  </w:style>
  <w:style w:type="character" w:customStyle="1" w:styleId="apple-converted-space">
    <w:name w:val="apple-converted-space"/>
    <w:rsid w:val="009C16F7"/>
  </w:style>
  <w:style w:type="paragraph" w:styleId="Poprawka">
    <w:name w:val="Revision"/>
    <w:hidden/>
    <w:uiPriority w:val="99"/>
    <w:semiHidden/>
    <w:rsid w:val="009C16F7"/>
    <w:rPr>
      <w:rFonts w:ascii="Arial" w:hAnsi="Arial"/>
      <w:bCs/>
      <w:sz w:val="22"/>
      <w:szCs w:val="24"/>
    </w:rPr>
  </w:style>
  <w:style w:type="character" w:customStyle="1" w:styleId="fontstyle01">
    <w:name w:val="fontstyle01"/>
    <w:basedOn w:val="Domylnaczcionkaakapitu"/>
    <w:rsid w:val="001B0947"/>
    <w:rPr>
      <w:rFonts w:ascii="Calibri-Bold" w:hAnsi="Calibri-Bold" w:hint="default"/>
      <w:b/>
      <w:bCs/>
      <w:i w:val="0"/>
      <w:iCs w:val="0"/>
      <w:color w:val="000000"/>
      <w:sz w:val="22"/>
      <w:szCs w:val="22"/>
    </w:rPr>
  </w:style>
  <w:style w:type="character" w:customStyle="1" w:styleId="fontstyle21">
    <w:name w:val="fontstyle21"/>
    <w:basedOn w:val="Domylnaczcionkaakapitu"/>
    <w:rsid w:val="001B0947"/>
    <w:rPr>
      <w:rFonts w:ascii="SymbolMT" w:hAnsi="SymbolMT" w:hint="default"/>
      <w:b w:val="0"/>
      <w:bCs w:val="0"/>
      <w:i w:val="0"/>
      <w:iCs w:val="0"/>
      <w:color w:val="000000"/>
      <w:sz w:val="22"/>
      <w:szCs w:val="22"/>
    </w:rPr>
  </w:style>
  <w:style w:type="character" w:customStyle="1" w:styleId="fontstyle31">
    <w:name w:val="fontstyle31"/>
    <w:basedOn w:val="Domylnaczcionkaakapitu"/>
    <w:rsid w:val="001B0947"/>
    <w:rPr>
      <w:rFonts w:ascii="Calibri" w:hAnsi="Calibri" w:cs="Calibri"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268003850">
      <w:bodyDiv w:val="1"/>
      <w:marLeft w:val="0"/>
      <w:marRight w:val="0"/>
      <w:marTop w:val="0"/>
      <w:marBottom w:val="0"/>
      <w:divBdr>
        <w:top w:val="none" w:sz="0" w:space="0" w:color="auto"/>
        <w:left w:val="none" w:sz="0" w:space="0" w:color="auto"/>
        <w:bottom w:val="none" w:sz="0" w:space="0" w:color="auto"/>
        <w:right w:val="none" w:sz="0" w:space="0" w:color="auto"/>
      </w:divBdr>
    </w:div>
    <w:div w:id="328603502">
      <w:bodyDiv w:val="1"/>
      <w:marLeft w:val="0"/>
      <w:marRight w:val="0"/>
      <w:marTop w:val="0"/>
      <w:marBottom w:val="0"/>
      <w:divBdr>
        <w:top w:val="none" w:sz="0" w:space="0" w:color="auto"/>
        <w:left w:val="none" w:sz="0" w:space="0" w:color="auto"/>
        <w:bottom w:val="none" w:sz="0" w:space="0" w:color="auto"/>
        <w:right w:val="none" w:sz="0" w:space="0" w:color="auto"/>
      </w:divBdr>
    </w:div>
    <w:div w:id="410590009">
      <w:marLeft w:val="0"/>
      <w:marRight w:val="0"/>
      <w:marTop w:val="0"/>
      <w:marBottom w:val="0"/>
      <w:divBdr>
        <w:top w:val="none" w:sz="0" w:space="0" w:color="auto"/>
        <w:left w:val="none" w:sz="0" w:space="0" w:color="auto"/>
        <w:bottom w:val="none" w:sz="0" w:space="0" w:color="auto"/>
        <w:right w:val="none" w:sz="0" w:space="0" w:color="auto"/>
      </w:divBdr>
    </w:div>
    <w:div w:id="410590010">
      <w:marLeft w:val="0"/>
      <w:marRight w:val="0"/>
      <w:marTop w:val="0"/>
      <w:marBottom w:val="0"/>
      <w:divBdr>
        <w:top w:val="none" w:sz="0" w:space="0" w:color="auto"/>
        <w:left w:val="none" w:sz="0" w:space="0" w:color="auto"/>
        <w:bottom w:val="none" w:sz="0" w:space="0" w:color="auto"/>
        <w:right w:val="none" w:sz="0" w:space="0" w:color="auto"/>
      </w:divBdr>
    </w:div>
    <w:div w:id="410590011">
      <w:marLeft w:val="0"/>
      <w:marRight w:val="0"/>
      <w:marTop w:val="0"/>
      <w:marBottom w:val="0"/>
      <w:divBdr>
        <w:top w:val="none" w:sz="0" w:space="0" w:color="auto"/>
        <w:left w:val="none" w:sz="0" w:space="0" w:color="auto"/>
        <w:bottom w:val="none" w:sz="0" w:space="0" w:color="auto"/>
        <w:right w:val="none" w:sz="0" w:space="0" w:color="auto"/>
      </w:divBdr>
    </w:div>
    <w:div w:id="410590012">
      <w:marLeft w:val="0"/>
      <w:marRight w:val="0"/>
      <w:marTop w:val="0"/>
      <w:marBottom w:val="0"/>
      <w:divBdr>
        <w:top w:val="none" w:sz="0" w:space="0" w:color="auto"/>
        <w:left w:val="none" w:sz="0" w:space="0" w:color="auto"/>
        <w:bottom w:val="none" w:sz="0" w:space="0" w:color="auto"/>
        <w:right w:val="none" w:sz="0" w:space="0" w:color="auto"/>
      </w:divBdr>
    </w:div>
    <w:div w:id="410590013">
      <w:marLeft w:val="0"/>
      <w:marRight w:val="0"/>
      <w:marTop w:val="0"/>
      <w:marBottom w:val="0"/>
      <w:divBdr>
        <w:top w:val="none" w:sz="0" w:space="0" w:color="auto"/>
        <w:left w:val="none" w:sz="0" w:space="0" w:color="auto"/>
        <w:bottom w:val="none" w:sz="0" w:space="0" w:color="auto"/>
        <w:right w:val="none" w:sz="0" w:space="0" w:color="auto"/>
      </w:divBdr>
    </w:div>
    <w:div w:id="410590014">
      <w:marLeft w:val="0"/>
      <w:marRight w:val="0"/>
      <w:marTop w:val="0"/>
      <w:marBottom w:val="0"/>
      <w:divBdr>
        <w:top w:val="none" w:sz="0" w:space="0" w:color="auto"/>
        <w:left w:val="none" w:sz="0" w:space="0" w:color="auto"/>
        <w:bottom w:val="none" w:sz="0" w:space="0" w:color="auto"/>
        <w:right w:val="none" w:sz="0" w:space="0" w:color="auto"/>
      </w:divBdr>
    </w:div>
    <w:div w:id="1173572135">
      <w:bodyDiv w:val="1"/>
      <w:marLeft w:val="0"/>
      <w:marRight w:val="0"/>
      <w:marTop w:val="0"/>
      <w:marBottom w:val="0"/>
      <w:divBdr>
        <w:top w:val="none" w:sz="0" w:space="0" w:color="auto"/>
        <w:left w:val="none" w:sz="0" w:space="0" w:color="auto"/>
        <w:bottom w:val="none" w:sz="0" w:space="0" w:color="auto"/>
        <w:right w:val="none" w:sz="0" w:space="0" w:color="auto"/>
      </w:divBdr>
    </w:div>
    <w:div w:id="1184442078">
      <w:bodyDiv w:val="1"/>
      <w:marLeft w:val="0"/>
      <w:marRight w:val="0"/>
      <w:marTop w:val="0"/>
      <w:marBottom w:val="0"/>
      <w:divBdr>
        <w:top w:val="none" w:sz="0" w:space="0" w:color="auto"/>
        <w:left w:val="none" w:sz="0" w:space="0" w:color="auto"/>
        <w:bottom w:val="none" w:sz="0" w:space="0" w:color="auto"/>
        <w:right w:val="none" w:sz="0" w:space="0" w:color="auto"/>
      </w:divBdr>
    </w:div>
    <w:div w:id="1397168486">
      <w:bodyDiv w:val="1"/>
      <w:marLeft w:val="0"/>
      <w:marRight w:val="0"/>
      <w:marTop w:val="0"/>
      <w:marBottom w:val="0"/>
      <w:divBdr>
        <w:top w:val="none" w:sz="0" w:space="0" w:color="auto"/>
        <w:left w:val="none" w:sz="0" w:space="0" w:color="auto"/>
        <w:bottom w:val="none" w:sz="0" w:space="0" w:color="auto"/>
        <w:right w:val="none" w:sz="0" w:space="0" w:color="auto"/>
      </w:divBdr>
    </w:div>
    <w:div w:id="1542473612">
      <w:bodyDiv w:val="1"/>
      <w:marLeft w:val="0"/>
      <w:marRight w:val="0"/>
      <w:marTop w:val="0"/>
      <w:marBottom w:val="0"/>
      <w:divBdr>
        <w:top w:val="none" w:sz="0" w:space="0" w:color="auto"/>
        <w:left w:val="none" w:sz="0" w:space="0" w:color="auto"/>
        <w:bottom w:val="none" w:sz="0" w:space="0" w:color="auto"/>
        <w:right w:val="none" w:sz="0" w:space="0" w:color="auto"/>
      </w:divBdr>
    </w:div>
    <w:div w:id="2026520201">
      <w:bodyDiv w:val="1"/>
      <w:marLeft w:val="0"/>
      <w:marRight w:val="0"/>
      <w:marTop w:val="0"/>
      <w:marBottom w:val="0"/>
      <w:divBdr>
        <w:top w:val="none" w:sz="0" w:space="0" w:color="auto"/>
        <w:left w:val="none" w:sz="0" w:space="0" w:color="auto"/>
        <w:bottom w:val="none" w:sz="0" w:space="0" w:color="auto"/>
        <w:right w:val="none" w:sz="0" w:space="0" w:color="auto"/>
      </w:divBdr>
    </w:div>
    <w:div w:id="2070568973">
      <w:bodyDiv w:val="1"/>
      <w:marLeft w:val="0"/>
      <w:marRight w:val="0"/>
      <w:marTop w:val="0"/>
      <w:marBottom w:val="0"/>
      <w:divBdr>
        <w:top w:val="none" w:sz="0" w:space="0" w:color="auto"/>
        <w:left w:val="none" w:sz="0" w:space="0" w:color="auto"/>
        <w:bottom w:val="none" w:sz="0" w:space="0" w:color="auto"/>
        <w:right w:val="none" w:sz="0" w:space="0" w:color="auto"/>
      </w:divBdr>
    </w:div>
    <w:div w:id="213347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arch.google.com/test/mobile-friendl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bilet.krako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5923D-880D-47DE-AC97-B898078FF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33</Pages>
  <Words>11719</Words>
  <Characters>70318</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Wymagania techniczne</vt:lpstr>
    </vt:vector>
  </TitlesOfParts>
  <Company>MPK SA w Krakowie</Company>
  <LinksUpToDate>false</LinksUpToDate>
  <CharactersWithSpaces>81874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dc:title>
  <dc:creator>Ryszard Wróbel</dc:creator>
  <cp:lastModifiedBy>ejasin</cp:lastModifiedBy>
  <cp:revision>5</cp:revision>
  <cp:lastPrinted>2019-07-25T06:26:00Z</cp:lastPrinted>
  <dcterms:created xsi:type="dcterms:W3CDTF">2019-08-19T23:44:00Z</dcterms:created>
  <dcterms:modified xsi:type="dcterms:W3CDTF">2019-08-21T13:13:00Z</dcterms:modified>
</cp:coreProperties>
</file>