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801" w:rsidRPr="00EF2026" w:rsidRDefault="00A40801" w:rsidP="00EF2026">
      <w:pPr>
        <w:pStyle w:val="tytu"/>
        <w:spacing w:before="0" w:after="0" w:line="276" w:lineRule="auto"/>
        <w:contextualSpacing/>
        <w:jc w:val="left"/>
        <w:rPr>
          <w:rFonts w:ascii="Arial" w:hAnsi="Arial" w:cs="Arial"/>
          <w:b w:val="0"/>
          <w:sz w:val="20"/>
          <w:szCs w:val="20"/>
        </w:rPr>
      </w:pPr>
    </w:p>
    <w:p w:rsidR="00A40801" w:rsidRPr="00EF2026" w:rsidRDefault="00A40801" w:rsidP="00EF2026">
      <w:pPr>
        <w:pStyle w:val="tytu"/>
        <w:spacing w:before="0" w:after="0" w:line="276" w:lineRule="auto"/>
        <w:contextualSpacing/>
        <w:rPr>
          <w:rFonts w:ascii="Arial" w:hAnsi="Arial" w:cs="Arial"/>
          <w:b w:val="0"/>
          <w:sz w:val="20"/>
          <w:szCs w:val="20"/>
        </w:rPr>
      </w:pPr>
    </w:p>
    <w:p w:rsidR="00A40801" w:rsidRPr="00EF2026" w:rsidRDefault="00A40801" w:rsidP="00EF2026">
      <w:pPr>
        <w:pStyle w:val="tytu"/>
        <w:spacing w:before="0" w:after="0" w:line="276" w:lineRule="auto"/>
        <w:contextualSpacing/>
        <w:rPr>
          <w:rFonts w:ascii="Arial" w:hAnsi="Arial" w:cs="Arial"/>
          <w:b w:val="0"/>
          <w:sz w:val="20"/>
          <w:szCs w:val="20"/>
        </w:rPr>
      </w:pPr>
      <w:r w:rsidRPr="00EF2026">
        <w:rPr>
          <w:rFonts w:ascii="Arial" w:hAnsi="Arial" w:cs="Arial"/>
          <w:b w:val="0"/>
          <w:sz w:val="20"/>
          <w:szCs w:val="20"/>
        </w:rPr>
        <w:t>SPECYFIKACJA  ISTOTNYCH  WARUNKÓW  ZAMÓWIENIA</w:t>
      </w:r>
    </w:p>
    <w:p w:rsidR="00A40801" w:rsidRPr="00EF2026" w:rsidRDefault="00A40801" w:rsidP="00EF2026">
      <w:pPr>
        <w:pStyle w:val="tytu"/>
        <w:spacing w:before="0" w:after="0" w:line="276" w:lineRule="auto"/>
        <w:contextualSpacing/>
        <w:rPr>
          <w:rFonts w:ascii="Arial" w:hAnsi="Arial" w:cs="Arial"/>
          <w:b w:val="0"/>
          <w:sz w:val="20"/>
          <w:szCs w:val="20"/>
        </w:rPr>
      </w:pPr>
    </w:p>
    <w:p w:rsidR="00A40801" w:rsidRDefault="00A40801" w:rsidP="00EF2026">
      <w:pPr>
        <w:pStyle w:val="tytu"/>
        <w:spacing w:before="0" w:after="0" w:line="276" w:lineRule="auto"/>
        <w:contextualSpacing/>
        <w:rPr>
          <w:rFonts w:ascii="Arial" w:hAnsi="Arial" w:cs="Arial"/>
          <w:b w:val="0"/>
          <w:sz w:val="20"/>
          <w:szCs w:val="20"/>
        </w:rPr>
      </w:pPr>
      <w:r w:rsidRPr="00EF2026">
        <w:rPr>
          <w:rFonts w:ascii="Arial" w:hAnsi="Arial" w:cs="Arial"/>
          <w:b w:val="0"/>
          <w:sz w:val="20"/>
          <w:szCs w:val="20"/>
        </w:rPr>
        <w:t>Na</w:t>
      </w:r>
    </w:p>
    <w:p w:rsidR="00A40801" w:rsidRPr="00EF2026" w:rsidRDefault="00A40801" w:rsidP="00EF2026">
      <w:pPr>
        <w:pStyle w:val="tytu"/>
        <w:spacing w:before="0" w:after="0" w:line="276" w:lineRule="auto"/>
        <w:contextualSpacing/>
        <w:rPr>
          <w:rFonts w:ascii="Arial" w:hAnsi="Arial" w:cs="Arial"/>
          <w:b w:val="0"/>
          <w:sz w:val="20"/>
          <w:szCs w:val="20"/>
        </w:rPr>
      </w:pPr>
    </w:p>
    <w:p w:rsidR="00A40801" w:rsidRPr="00EF2026" w:rsidRDefault="00A40801" w:rsidP="00EF2026">
      <w:pPr>
        <w:pStyle w:val="tytu"/>
        <w:spacing w:before="0" w:after="0" w:line="276" w:lineRule="auto"/>
        <w:rPr>
          <w:rFonts w:ascii="Arial" w:hAnsi="Arial" w:cs="Arial"/>
          <w:sz w:val="20"/>
          <w:szCs w:val="20"/>
        </w:rPr>
      </w:pPr>
      <w:r w:rsidRPr="00EF2026">
        <w:rPr>
          <w:rFonts w:ascii="Arial" w:hAnsi="Arial" w:cs="Arial"/>
          <w:sz w:val="20"/>
          <w:szCs w:val="20"/>
        </w:rPr>
        <w:t>Opróżnianie oraz oczyszczanie separatorów i osadników w obiektach Miejskiego Przedsiębiorstwa Komunikacyjnego  Spółka Akcyjna  w Krakowie, w tym odbiór i utylizacja odpadów powstałych przy realizacji tych usług</w:t>
      </w:r>
    </w:p>
    <w:p w:rsidR="00A40801" w:rsidRDefault="00A40801" w:rsidP="00EF2026">
      <w:pPr>
        <w:pStyle w:val="tytu"/>
        <w:spacing w:before="0" w:after="0" w:line="276" w:lineRule="auto"/>
        <w:contextualSpacing/>
        <w:rPr>
          <w:rFonts w:ascii="Arial" w:hAnsi="Arial" w:cs="Arial"/>
          <w:b w:val="0"/>
          <w:smallCaps/>
          <w:spacing w:val="20"/>
          <w:sz w:val="20"/>
          <w:szCs w:val="20"/>
        </w:rPr>
      </w:pPr>
    </w:p>
    <w:p w:rsidR="00A40801" w:rsidRPr="00EF2026" w:rsidRDefault="00A40801" w:rsidP="00EF2026">
      <w:pPr>
        <w:pStyle w:val="tytu"/>
        <w:spacing w:before="0" w:after="0" w:line="276" w:lineRule="auto"/>
        <w:contextualSpacing/>
        <w:rPr>
          <w:rFonts w:ascii="Arial" w:hAnsi="Arial" w:cs="Arial"/>
          <w:b w:val="0"/>
          <w:smallCaps/>
          <w:spacing w:val="20"/>
          <w:sz w:val="20"/>
          <w:szCs w:val="20"/>
        </w:rPr>
      </w:pPr>
      <w:r w:rsidRPr="00EF2026">
        <w:rPr>
          <w:rFonts w:ascii="Arial" w:hAnsi="Arial" w:cs="Arial"/>
          <w:b w:val="0"/>
          <w:smallCaps/>
          <w:spacing w:val="20"/>
          <w:sz w:val="20"/>
          <w:szCs w:val="20"/>
        </w:rPr>
        <w:t>zamówienie sektorowe</w:t>
      </w:r>
    </w:p>
    <w:p w:rsidR="00A40801" w:rsidRPr="00EF2026" w:rsidRDefault="00A40801" w:rsidP="00EF2026">
      <w:pPr>
        <w:pStyle w:val="tytu"/>
        <w:spacing w:before="0" w:after="0" w:line="276" w:lineRule="auto"/>
        <w:contextualSpacing/>
        <w:rPr>
          <w:rFonts w:ascii="Arial" w:hAnsi="Arial" w:cs="Arial"/>
          <w:b w:val="0"/>
          <w:sz w:val="20"/>
          <w:szCs w:val="20"/>
        </w:rPr>
      </w:pPr>
      <w:r w:rsidRPr="00EF2026">
        <w:rPr>
          <w:rFonts w:ascii="Arial" w:hAnsi="Arial" w:cs="Arial"/>
          <w:b w:val="0"/>
          <w:sz w:val="20"/>
          <w:szCs w:val="20"/>
        </w:rPr>
        <w:t>o wartości poniżej 418 000 euro</w:t>
      </w:r>
    </w:p>
    <w:p w:rsidR="00A40801" w:rsidRPr="00EF2026" w:rsidRDefault="00A40801" w:rsidP="00EF2026">
      <w:pPr>
        <w:pStyle w:val="tytu"/>
        <w:spacing w:before="0" w:after="0" w:line="276" w:lineRule="auto"/>
        <w:contextualSpacing/>
        <w:jc w:val="left"/>
        <w:rPr>
          <w:rFonts w:ascii="Arial" w:hAnsi="Arial" w:cs="Arial"/>
          <w:b w:val="0"/>
          <w:sz w:val="20"/>
          <w:szCs w:val="20"/>
        </w:rPr>
      </w:pPr>
    </w:p>
    <w:p w:rsidR="00A40801" w:rsidRPr="00EF2026" w:rsidRDefault="00A40801" w:rsidP="00EF2026">
      <w:pPr>
        <w:pStyle w:val="tytu"/>
        <w:spacing w:before="0" w:after="0" w:line="276" w:lineRule="auto"/>
        <w:contextualSpacing/>
        <w:rPr>
          <w:rFonts w:ascii="Arial" w:hAnsi="Arial" w:cs="Arial"/>
          <w:b w:val="0"/>
          <w:sz w:val="20"/>
          <w:szCs w:val="20"/>
        </w:rPr>
      </w:pPr>
      <w:r>
        <w:rPr>
          <w:rFonts w:ascii="Arial" w:hAnsi="Arial" w:cs="Arial"/>
          <w:b w:val="0"/>
          <w:sz w:val="20"/>
          <w:szCs w:val="20"/>
        </w:rPr>
        <w:t>Znak sprawy: L</w:t>
      </w:r>
      <w:r w:rsidRPr="00EF2026">
        <w:rPr>
          <w:rFonts w:ascii="Arial" w:hAnsi="Arial" w:cs="Arial"/>
          <w:b w:val="0"/>
          <w:sz w:val="20"/>
          <w:szCs w:val="20"/>
        </w:rPr>
        <w:t>Z-281-</w:t>
      </w:r>
      <w:r>
        <w:rPr>
          <w:rFonts w:ascii="Arial" w:hAnsi="Arial" w:cs="Arial"/>
          <w:b w:val="0"/>
          <w:sz w:val="20"/>
          <w:szCs w:val="20"/>
        </w:rPr>
        <w:t>102/17</w:t>
      </w:r>
    </w:p>
    <w:p w:rsidR="00A40801" w:rsidRPr="00EF2026" w:rsidRDefault="00A40801" w:rsidP="00EF2026">
      <w:pPr>
        <w:pStyle w:val="tytu"/>
        <w:spacing w:before="0" w:after="0" w:line="276" w:lineRule="auto"/>
        <w:contextualSpacing/>
        <w:jc w:val="left"/>
        <w:rPr>
          <w:rFonts w:ascii="Arial" w:hAnsi="Arial" w:cs="Arial"/>
          <w:b w:val="0"/>
          <w:sz w:val="20"/>
          <w:szCs w:val="20"/>
        </w:rPr>
      </w:pPr>
    </w:p>
    <w:p w:rsidR="00A40801" w:rsidRPr="00EF2026" w:rsidRDefault="00A40801" w:rsidP="00EF2026">
      <w:pPr>
        <w:pStyle w:val="tytu"/>
        <w:spacing w:before="0" w:after="0" w:line="276" w:lineRule="auto"/>
        <w:contextualSpacing/>
        <w:jc w:val="left"/>
        <w:rPr>
          <w:rFonts w:ascii="Arial" w:hAnsi="Arial" w:cs="Arial"/>
          <w:b w:val="0"/>
          <w:sz w:val="20"/>
          <w:szCs w:val="20"/>
        </w:rPr>
      </w:pPr>
    </w:p>
    <w:p w:rsidR="00A40801" w:rsidRPr="00EF2026" w:rsidRDefault="00A40801" w:rsidP="00EF2026">
      <w:pPr>
        <w:pStyle w:val="tytu"/>
        <w:spacing w:before="0" w:after="0" w:line="276" w:lineRule="auto"/>
        <w:contextualSpacing/>
        <w:jc w:val="left"/>
        <w:rPr>
          <w:rFonts w:ascii="Arial" w:hAnsi="Arial" w:cs="Arial"/>
          <w:b w:val="0"/>
          <w:sz w:val="20"/>
          <w:szCs w:val="20"/>
        </w:rPr>
      </w:pPr>
    </w:p>
    <w:p w:rsidR="00A40801" w:rsidRPr="00EF2026" w:rsidRDefault="00A40801" w:rsidP="00EF2026">
      <w:pPr>
        <w:keepNext/>
        <w:spacing w:after="0"/>
        <w:contextualSpacing/>
        <w:jc w:val="center"/>
        <w:rPr>
          <w:rFonts w:ascii="Arial" w:hAnsi="Arial" w:cs="Arial"/>
          <w:bCs/>
          <w:sz w:val="20"/>
          <w:szCs w:val="20"/>
        </w:rPr>
      </w:pPr>
      <w:r w:rsidRPr="00EF2026">
        <w:rPr>
          <w:rFonts w:ascii="Arial" w:hAnsi="Arial" w:cs="Arial"/>
          <w:bCs/>
          <w:sz w:val="20"/>
          <w:szCs w:val="20"/>
        </w:rPr>
        <w:t>Postępowanie o udzielenie zamówienia prowadzone jest w trybie przetargu sektorowego, na podstawie „Regulaminu udzielania zamówień sektorowych przez MPK S.A. w Krakowie”.</w:t>
      </w:r>
    </w:p>
    <w:p w:rsidR="00A40801" w:rsidRPr="00EF2026" w:rsidRDefault="00A40801" w:rsidP="00EF2026">
      <w:pPr>
        <w:pStyle w:val="tyt"/>
        <w:spacing w:before="0" w:after="0" w:line="276" w:lineRule="auto"/>
        <w:contextualSpacing/>
        <w:rPr>
          <w:rFonts w:ascii="Arial" w:hAnsi="Arial" w:cs="Arial"/>
          <w:b w:val="0"/>
          <w:sz w:val="20"/>
          <w:szCs w:val="20"/>
          <w:lang w:eastAsia="en-US"/>
        </w:rPr>
      </w:pPr>
      <w:r w:rsidRPr="00EF2026">
        <w:rPr>
          <w:rFonts w:ascii="Arial" w:hAnsi="Arial" w:cs="Arial"/>
          <w:b w:val="0"/>
          <w:bCs w:val="0"/>
          <w:sz w:val="20"/>
          <w:szCs w:val="20"/>
          <w:lang w:eastAsia="en-US"/>
        </w:rPr>
        <w:t xml:space="preserve">W przedmiotowym postępowaniu </w:t>
      </w:r>
      <w:r w:rsidRPr="00EF2026">
        <w:rPr>
          <w:rFonts w:ascii="Arial" w:hAnsi="Arial" w:cs="Arial"/>
          <w:b w:val="0"/>
          <w:bCs w:val="0"/>
          <w:sz w:val="20"/>
          <w:szCs w:val="20"/>
          <w:u w:val="single"/>
          <w:lang w:eastAsia="en-US"/>
        </w:rPr>
        <w:t>nie stosuje się</w:t>
      </w:r>
      <w:r w:rsidRPr="00EF2026">
        <w:rPr>
          <w:rFonts w:ascii="Arial" w:hAnsi="Arial" w:cs="Arial"/>
          <w:b w:val="0"/>
          <w:bCs w:val="0"/>
          <w:sz w:val="20"/>
          <w:szCs w:val="20"/>
          <w:lang w:eastAsia="en-US"/>
        </w:rPr>
        <w:t xml:space="preserve"> przepisów ustawy z dnia 29 stycznia 2004 r. Prawo zamówień publicznych (tekst jednolity Dz. U. 2015 poz. 2164</w:t>
      </w:r>
      <w:r>
        <w:rPr>
          <w:rFonts w:ascii="Arial" w:hAnsi="Arial" w:cs="Arial"/>
          <w:b w:val="0"/>
          <w:bCs w:val="0"/>
          <w:sz w:val="20"/>
          <w:szCs w:val="20"/>
          <w:lang w:eastAsia="en-US"/>
        </w:rPr>
        <w:t xml:space="preserve"> z późn. zm</w:t>
      </w:r>
      <w:r w:rsidRPr="00EF2026">
        <w:rPr>
          <w:rFonts w:ascii="Arial" w:hAnsi="Arial" w:cs="Arial"/>
          <w:b w:val="0"/>
          <w:bCs w:val="0"/>
          <w:sz w:val="20"/>
          <w:szCs w:val="20"/>
          <w:lang w:eastAsia="en-US"/>
        </w:rPr>
        <w:t>.)</w:t>
      </w:r>
      <w:r w:rsidRPr="00EF2026">
        <w:rPr>
          <w:rFonts w:ascii="Arial" w:hAnsi="Arial" w:cs="Arial"/>
          <w:b w:val="0"/>
          <w:sz w:val="20"/>
          <w:szCs w:val="20"/>
        </w:rPr>
        <w:br/>
      </w:r>
      <w:r w:rsidRPr="00EF2026">
        <w:rPr>
          <w:rFonts w:ascii="Arial" w:hAnsi="Arial" w:cs="Arial"/>
          <w:b w:val="0"/>
          <w:sz w:val="20"/>
          <w:szCs w:val="20"/>
          <w:lang w:eastAsia="en-US"/>
        </w:rPr>
        <w:t xml:space="preserve">na podstawie art. 132 ust. 1 pkt. 5 i 6 oraz art. 133 ust. 1 ustawy. </w:t>
      </w:r>
    </w:p>
    <w:p w:rsidR="00A40801" w:rsidRPr="00EF2026" w:rsidRDefault="00A40801" w:rsidP="00EF2026">
      <w:pPr>
        <w:pStyle w:val="tytu"/>
        <w:spacing w:before="0" w:after="0" w:line="276" w:lineRule="auto"/>
        <w:contextualSpacing/>
        <w:jc w:val="both"/>
        <w:rPr>
          <w:rFonts w:ascii="Arial" w:hAnsi="Arial" w:cs="Arial"/>
          <w:b w:val="0"/>
          <w:sz w:val="20"/>
          <w:szCs w:val="20"/>
        </w:rPr>
      </w:pPr>
    </w:p>
    <w:p w:rsidR="00A40801" w:rsidRPr="00EF2026" w:rsidRDefault="00A40801" w:rsidP="00EF2026">
      <w:pPr>
        <w:pStyle w:val="tytu"/>
        <w:spacing w:before="0" w:after="0" w:line="276" w:lineRule="auto"/>
        <w:contextualSpacing/>
        <w:jc w:val="left"/>
        <w:rPr>
          <w:rFonts w:ascii="Arial" w:hAnsi="Arial" w:cs="Arial"/>
          <w:b w:val="0"/>
          <w:sz w:val="20"/>
          <w:szCs w:val="20"/>
        </w:rPr>
      </w:pPr>
    </w:p>
    <w:p w:rsidR="00A40801" w:rsidRPr="00EF2026" w:rsidRDefault="00A40801" w:rsidP="00EF2026">
      <w:pPr>
        <w:pStyle w:val="tytu"/>
        <w:spacing w:before="0" w:after="0" w:line="276" w:lineRule="auto"/>
        <w:contextualSpacing/>
        <w:jc w:val="left"/>
        <w:rPr>
          <w:rFonts w:ascii="Arial" w:hAnsi="Arial" w:cs="Arial"/>
          <w:b w:val="0"/>
          <w:sz w:val="20"/>
          <w:szCs w:val="20"/>
        </w:rPr>
      </w:pPr>
    </w:p>
    <w:p w:rsidR="00A40801" w:rsidRPr="00EF2026" w:rsidRDefault="00A40801" w:rsidP="00EF2026">
      <w:pPr>
        <w:pStyle w:val="tytu"/>
        <w:spacing w:before="0" w:after="0" w:line="276" w:lineRule="auto"/>
        <w:contextualSpacing/>
        <w:jc w:val="left"/>
        <w:rPr>
          <w:rFonts w:ascii="Arial" w:hAnsi="Arial" w:cs="Arial"/>
          <w:b w:val="0"/>
          <w:sz w:val="20"/>
          <w:szCs w:val="20"/>
        </w:rPr>
      </w:pPr>
    </w:p>
    <w:p w:rsidR="00A40801" w:rsidRPr="00EF2026" w:rsidRDefault="00A40801" w:rsidP="00EF2026">
      <w:pPr>
        <w:spacing w:after="0"/>
        <w:contextualSpacing/>
        <w:rPr>
          <w:rFonts w:ascii="Arial" w:hAnsi="Arial" w:cs="Arial"/>
          <w:sz w:val="20"/>
          <w:szCs w:val="20"/>
        </w:rPr>
      </w:pPr>
      <w:r w:rsidRPr="00EF2026">
        <w:rPr>
          <w:rFonts w:ascii="Arial" w:hAnsi="Arial" w:cs="Arial"/>
          <w:sz w:val="20"/>
          <w:szCs w:val="20"/>
          <w:u w:val="single"/>
        </w:rPr>
        <w:t>Zamawiający</w:t>
      </w:r>
      <w:r w:rsidRPr="00EF2026">
        <w:rPr>
          <w:rFonts w:ascii="Arial" w:hAnsi="Arial" w:cs="Arial"/>
          <w:sz w:val="20"/>
          <w:szCs w:val="20"/>
        </w:rPr>
        <w:t>:</w:t>
      </w:r>
    </w:p>
    <w:p w:rsidR="00A40801" w:rsidRPr="00EF2026" w:rsidRDefault="00A40801" w:rsidP="00EF2026">
      <w:pPr>
        <w:spacing w:after="0"/>
        <w:contextualSpacing/>
        <w:rPr>
          <w:rFonts w:ascii="Arial" w:hAnsi="Arial" w:cs="Arial"/>
          <w:sz w:val="20"/>
          <w:szCs w:val="20"/>
        </w:rPr>
      </w:pPr>
      <w:r w:rsidRPr="00EF2026">
        <w:rPr>
          <w:rFonts w:ascii="Arial" w:hAnsi="Arial" w:cs="Arial"/>
          <w:sz w:val="20"/>
          <w:szCs w:val="20"/>
        </w:rPr>
        <w:t>Miejskie Przedsiębiorstwo Komunikacyjne S</w:t>
      </w:r>
      <w:r>
        <w:rPr>
          <w:rFonts w:ascii="Arial" w:hAnsi="Arial" w:cs="Arial"/>
          <w:sz w:val="20"/>
          <w:szCs w:val="20"/>
        </w:rPr>
        <w:t xml:space="preserve">półka </w:t>
      </w:r>
      <w:r w:rsidRPr="00EF2026">
        <w:rPr>
          <w:rFonts w:ascii="Arial" w:hAnsi="Arial" w:cs="Arial"/>
          <w:sz w:val="20"/>
          <w:szCs w:val="20"/>
        </w:rPr>
        <w:t>A</w:t>
      </w:r>
      <w:r>
        <w:rPr>
          <w:rFonts w:ascii="Arial" w:hAnsi="Arial" w:cs="Arial"/>
          <w:sz w:val="20"/>
          <w:szCs w:val="20"/>
        </w:rPr>
        <w:t>kcyjna</w:t>
      </w:r>
      <w:r w:rsidRPr="00EF2026">
        <w:rPr>
          <w:rFonts w:ascii="Arial" w:hAnsi="Arial" w:cs="Arial"/>
          <w:sz w:val="20"/>
          <w:szCs w:val="20"/>
        </w:rPr>
        <w:t xml:space="preserve"> w Krakowie</w:t>
      </w:r>
    </w:p>
    <w:p w:rsidR="00A40801" w:rsidRPr="00EF2026" w:rsidRDefault="00A40801" w:rsidP="00EF2026">
      <w:pPr>
        <w:spacing w:after="0"/>
        <w:contextualSpacing/>
        <w:rPr>
          <w:rFonts w:ascii="Arial" w:hAnsi="Arial" w:cs="Arial"/>
          <w:sz w:val="20"/>
          <w:szCs w:val="20"/>
        </w:rPr>
      </w:pPr>
      <w:r w:rsidRPr="00EF2026">
        <w:rPr>
          <w:rFonts w:ascii="Arial" w:hAnsi="Arial" w:cs="Arial"/>
          <w:sz w:val="20"/>
          <w:szCs w:val="20"/>
        </w:rPr>
        <w:t>31-060 Kraków, ul. św. Wawrzyńca 13</w:t>
      </w:r>
    </w:p>
    <w:p w:rsidR="00A40801" w:rsidRPr="00EF2026" w:rsidRDefault="00A40801" w:rsidP="00EF2026">
      <w:pPr>
        <w:spacing w:after="0"/>
        <w:contextualSpacing/>
        <w:rPr>
          <w:rFonts w:ascii="Arial" w:hAnsi="Arial" w:cs="Arial"/>
          <w:b/>
          <w:sz w:val="20"/>
          <w:szCs w:val="20"/>
        </w:rPr>
      </w:pPr>
      <w:r w:rsidRPr="00EF2026">
        <w:rPr>
          <w:rFonts w:ascii="Arial" w:hAnsi="Arial" w:cs="Arial"/>
          <w:b/>
          <w:sz w:val="20"/>
          <w:szCs w:val="20"/>
        </w:rPr>
        <w:t xml:space="preserve">Adres do korespondencji: </w:t>
      </w:r>
    </w:p>
    <w:p w:rsidR="00A40801" w:rsidRPr="00EF2026" w:rsidRDefault="00A40801" w:rsidP="00EF2026">
      <w:pPr>
        <w:spacing w:after="0"/>
        <w:contextualSpacing/>
        <w:rPr>
          <w:rFonts w:ascii="Arial" w:hAnsi="Arial" w:cs="Arial"/>
          <w:b/>
          <w:sz w:val="20"/>
          <w:szCs w:val="20"/>
        </w:rPr>
      </w:pPr>
      <w:r w:rsidRPr="00EF2026">
        <w:rPr>
          <w:rFonts w:ascii="Arial" w:hAnsi="Arial" w:cs="Arial"/>
          <w:b/>
          <w:sz w:val="20"/>
          <w:szCs w:val="20"/>
        </w:rPr>
        <w:t>30-347 Kraków, ul. Jana Brożka 3</w:t>
      </w:r>
    </w:p>
    <w:p w:rsidR="00A40801" w:rsidRPr="00EF2026" w:rsidRDefault="00A40801" w:rsidP="00EF2026">
      <w:pPr>
        <w:spacing w:after="0"/>
        <w:contextualSpacing/>
        <w:rPr>
          <w:rFonts w:ascii="Arial" w:hAnsi="Arial" w:cs="Arial"/>
          <w:b/>
          <w:sz w:val="20"/>
          <w:szCs w:val="20"/>
        </w:rPr>
      </w:pPr>
      <w:r w:rsidRPr="00EF2026">
        <w:rPr>
          <w:rFonts w:ascii="Arial" w:hAnsi="Arial" w:cs="Arial"/>
          <w:b/>
          <w:sz w:val="20"/>
          <w:szCs w:val="20"/>
        </w:rPr>
        <w:t>– Dział Zamówień</w:t>
      </w:r>
    </w:p>
    <w:p w:rsidR="00A40801" w:rsidRPr="00EF2026" w:rsidRDefault="00A40801" w:rsidP="00EF2026">
      <w:pPr>
        <w:spacing w:after="0"/>
        <w:contextualSpacing/>
        <w:rPr>
          <w:rFonts w:ascii="Arial" w:hAnsi="Arial" w:cs="Arial"/>
          <w:b/>
          <w:sz w:val="20"/>
          <w:szCs w:val="20"/>
        </w:rPr>
      </w:pPr>
    </w:p>
    <w:p w:rsidR="00A40801" w:rsidRPr="00EF2026" w:rsidRDefault="00A40801" w:rsidP="00EF2026">
      <w:pPr>
        <w:spacing w:after="0"/>
        <w:contextualSpacing/>
        <w:rPr>
          <w:rFonts w:ascii="Arial" w:hAnsi="Arial" w:cs="Arial"/>
          <w:b/>
          <w:sz w:val="20"/>
          <w:szCs w:val="20"/>
          <w:lang w:val="de-AT"/>
        </w:rPr>
      </w:pPr>
      <w:r w:rsidRPr="00EF2026">
        <w:rPr>
          <w:rFonts w:ascii="Arial" w:hAnsi="Arial" w:cs="Arial"/>
          <w:b/>
          <w:sz w:val="20"/>
          <w:szCs w:val="20"/>
          <w:lang w:val="de-AT"/>
        </w:rPr>
        <w:t>Telefon:</w:t>
      </w:r>
      <w:r>
        <w:rPr>
          <w:rFonts w:ascii="Arial" w:hAnsi="Arial" w:cs="Arial"/>
          <w:b/>
          <w:sz w:val="20"/>
          <w:szCs w:val="20"/>
          <w:lang w:val="de-AT"/>
        </w:rPr>
        <w:t xml:space="preserve"> 12 254 12 44</w:t>
      </w:r>
    </w:p>
    <w:p w:rsidR="00A40801" w:rsidRPr="00EF2026" w:rsidRDefault="00A40801" w:rsidP="00EF2026">
      <w:pPr>
        <w:spacing w:after="0"/>
        <w:contextualSpacing/>
        <w:rPr>
          <w:rFonts w:ascii="Arial" w:hAnsi="Arial" w:cs="Arial"/>
          <w:b/>
          <w:sz w:val="20"/>
          <w:szCs w:val="20"/>
          <w:lang w:val="de-AT"/>
        </w:rPr>
      </w:pPr>
      <w:r w:rsidRPr="00EF2026">
        <w:rPr>
          <w:rFonts w:ascii="Arial" w:hAnsi="Arial" w:cs="Arial"/>
          <w:b/>
          <w:sz w:val="20"/>
          <w:szCs w:val="20"/>
          <w:lang w:val="de-AT"/>
        </w:rPr>
        <w:t>Faks: 12 254 12 41</w:t>
      </w:r>
    </w:p>
    <w:p w:rsidR="00A40801" w:rsidRPr="00EF2026" w:rsidRDefault="00A40801" w:rsidP="00EF2026">
      <w:pPr>
        <w:spacing w:after="0"/>
        <w:contextualSpacing/>
        <w:rPr>
          <w:rFonts w:ascii="Arial" w:hAnsi="Arial" w:cs="Arial"/>
          <w:sz w:val="20"/>
          <w:szCs w:val="20"/>
          <w:lang w:val="de-AT"/>
        </w:rPr>
      </w:pPr>
      <w:r w:rsidRPr="00EF2026">
        <w:rPr>
          <w:rFonts w:ascii="Arial" w:hAnsi="Arial" w:cs="Arial"/>
          <w:b/>
          <w:sz w:val="20"/>
          <w:szCs w:val="20"/>
          <w:lang w:val="de-AT"/>
        </w:rPr>
        <w:t>e-mail: zamowienia@mpk.krakow.pl</w:t>
      </w:r>
    </w:p>
    <w:p w:rsidR="00A40801" w:rsidRPr="00EF2026" w:rsidRDefault="00A40801" w:rsidP="00EF2026">
      <w:pPr>
        <w:spacing w:after="0"/>
        <w:rPr>
          <w:rFonts w:ascii="Arial" w:hAnsi="Arial" w:cs="Arial"/>
          <w:sz w:val="20"/>
          <w:szCs w:val="20"/>
          <w:lang w:val="de-AT"/>
        </w:rPr>
      </w:pPr>
    </w:p>
    <w:p w:rsidR="00A40801" w:rsidRPr="00EF2026" w:rsidRDefault="00A40801" w:rsidP="00EF2026">
      <w:pPr>
        <w:spacing w:after="0"/>
        <w:rPr>
          <w:rFonts w:ascii="Arial" w:hAnsi="Arial" w:cs="Arial"/>
          <w:sz w:val="20"/>
          <w:szCs w:val="20"/>
          <w:lang w:val="de-AT"/>
        </w:rPr>
      </w:pPr>
    </w:p>
    <w:p w:rsidR="00A40801" w:rsidRPr="00EF2026" w:rsidRDefault="00A40801" w:rsidP="00EF2026">
      <w:pPr>
        <w:spacing w:after="0"/>
        <w:rPr>
          <w:rFonts w:ascii="Arial" w:hAnsi="Arial" w:cs="Arial"/>
          <w:sz w:val="20"/>
          <w:szCs w:val="20"/>
          <w:lang w:val="de-AT"/>
        </w:rPr>
      </w:pPr>
    </w:p>
    <w:p w:rsidR="00A40801" w:rsidRPr="00EF2026" w:rsidRDefault="00A40801" w:rsidP="00EF2026">
      <w:pPr>
        <w:spacing w:after="0"/>
        <w:rPr>
          <w:rFonts w:ascii="Arial" w:hAnsi="Arial" w:cs="Arial"/>
          <w:sz w:val="20"/>
          <w:szCs w:val="20"/>
          <w:lang w:val="de-AT"/>
        </w:rPr>
      </w:pPr>
    </w:p>
    <w:p w:rsidR="00A40801" w:rsidRPr="00EF2026" w:rsidRDefault="00A40801" w:rsidP="00EF2026">
      <w:pPr>
        <w:spacing w:after="0"/>
        <w:rPr>
          <w:rFonts w:ascii="Arial" w:hAnsi="Arial" w:cs="Arial"/>
          <w:sz w:val="20"/>
          <w:szCs w:val="20"/>
          <w:lang w:val="de-AT"/>
        </w:rPr>
      </w:pPr>
    </w:p>
    <w:p w:rsidR="00A40801" w:rsidRPr="00EF2026" w:rsidRDefault="00A40801" w:rsidP="00EF2026">
      <w:pPr>
        <w:spacing w:after="0"/>
        <w:rPr>
          <w:rFonts w:ascii="Arial" w:hAnsi="Arial" w:cs="Arial"/>
          <w:sz w:val="20"/>
          <w:szCs w:val="20"/>
          <w:lang w:val="de-AT"/>
        </w:rPr>
      </w:pPr>
    </w:p>
    <w:p w:rsidR="00A40801" w:rsidRPr="00EF2026" w:rsidRDefault="00A40801" w:rsidP="00EF2026">
      <w:pPr>
        <w:spacing w:after="0"/>
        <w:rPr>
          <w:rFonts w:ascii="Arial" w:hAnsi="Arial" w:cs="Arial"/>
          <w:sz w:val="20"/>
          <w:szCs w:val="20"/>
          <w:lang w:val="de-AT"/>
        </w:rPr>
      </w:pPr>
    </w:p>
    <w:p w:rsidR="00A40801" w:rsidRPr="00EF2026" w:rsidRDefault="00A40801" w:rsidP="00EF2026">
      <w:pPr>
        <w:spacing w:after="0"/>
        <w:rPr>
          <w:rFonts w:ascii="Arial" w:hAnsi="Arial" w:cs="Arial"/>
          <w:sz w:val="20"/>
          <w:szCs w:val="20"/>
          <w:lang w:val="de-AT"/>
        </w:rPr>
      </w:pPr>
    </w:p>
    <w:p w:rsidR="00A40801" w:rsidRPr="00EF2026" w:rsidRDefault="00A40801" w:rsidP="00EF2026">
      <w:pPr>
        <w:pStyle w:val="Zwykytekst"/>
        <w:spacing w:line="276" w:lineRule="auto"/>
        <w:contextualSpacing/>
        <w:jc w:val="both"/>
        <w:rPr>
          <w:rFonts w:ascii="Arial" w:hAnsi="Arial" w:cs="Arial"/>
          <w:b/>
          <w:lang w:val="de-AT"/>
        </w:rPr>
      </w:pPr>
    </w:p>
    <w:p w:rsidR="00A40801" w:rsidRPr="00EF2026" w:rsidRDefault="00A40801" w:rsidP="00EF2026">
      <w:pPr>
        <w:pStyle w:val="Zwykytekst"/>
        <w:spacing w:line="276" w:lineRule="auto"/>
        <w:contextualSpacing/>
        <w:jc w:val="both"/>
        <w:rPr>
          <w:rFonts w:ascii="Arial" w:hAnsi="Arial" w:cs="Arial"/>
          <w:b/>
          <w:lang w:val="de-AT"/>
        </w:rPr>
      </w:pPr>
    </w:p>
    <w:p w:rsidR="00A40801" w:rsidRPr="009411E1" w:rsidRDefault="00A40801">
      <w:pPr>
        <w:spacing w:after="0" w:line="240" w:lineRule="auto"/>
        <w:rPr>
          <w:rFonts w:ascii="Arial" w:hAnsi="Arial" w:cs="Arial"/>
          <w:b/>
          <w:sz w:val="20"/>
          <w:szCs w:val="20"/>
          <w:lang w:val="de-AT" w:eastAsia="pl-PL"/>
        </w:rPr>
      </w:pPr>
      <w:r w:rsidRPr="009411E1">
        <w:rPr>
          <w:rFonts w:ascii="Arial" w:hAnsi="Arial" w:cs="Arial"/>
          <w:b/>
          <w:lang w:val="de-AT"/>
        </w:rPr>
        <w:br w:type="page"/>
      </w:r>
    </w:p>
    <w:p w:rsidR="00A40801" w:rsidRPr="00EF2026" w:rsidRDefault="00A40801" w:rsidP="00EF2026">
      <w:pPr>
        <w:pStyle w:val="Zwykytekst"/>
        <w:spacing w:line="276" w:lineRule="auto"/>
        <w:contextualSpacing/>
        <w:jc w:val="both"/>
        <w:rPr>
          <w:rFonts w:ascii="Arial" w:hAnsi="Arial" w:cs="Arial"/>
          <w:b/>
        </w:rPr>
      </w:pPr>
      <w:r w:rsidRPr="00EF2026">
        <w:rPr>
          <w:rFonts w:ascii="Arial" w:hAnsi="Arial" w:cs="Arial"/>
          <w:b/>
        </w:rPr>
        <w:t>SPIS TREŚCI:</w:t>
      </w:r>
    </w:p>
    <w:p w:rsidR="00A40801" w:rsidRPr="00EF2026" w:rsidRDefault="00B34774" w:rsidP="009411E1">
      <w:pPr>
        <w:pStyle w:val="Spistreci1"/>
        <w:spacing w:before="240" w:after="0" w:line="276" w:lineRule="auto"/>
        <w:ind w:left="426"/>
        <w:rPr>
          <w:rFonts w:cs="Arial"/>
          <w:szCs w:val="20"/>
        </w:rPr>
      </w:pPr>
      <w:r w:rsidRPr="00B34774">
        <w:rPr>
          <w:rFonts w:cs="Arial"/>
          <w:caps/>
          <w:szCs w:val="20"/>
        </w:rPr>
        <w:fldChar w:fldCharType="begin"/>
      </w:r>
      <w:r w:rsidR="00A40801" w:rsidRPr="00EF2026">
        <w:rPr>
          <w:rFonts w:cs="Arial"/>
          <w:caps/>
          <w:szCs w:val="20"/>
        </w:rPr>
        <w:instrText xml:space="preserve"> TOC \o "1-1" </w:instrText>
      </w:r>
      <w:r w:rsidRPr="00B34774">
        <w:rPr>
          <w:rFonts w:cs="Arial"/>
          <w:caps/>
          <w:szCs w:val="20"/>
        </w:rPr>
        <w:fldChar w:fldCharType="separate"/>
      </w:r>
      <w:r w:rsidR="00A40801" w:rsidRPr="00EF2026">
        <w:rPr>
          <w:rFonts w:cs="Arial"/>
          <w:szCs w:val="20"/>
        </w:rPr>
        <w:t>I. Opis przedmiotu zamówienia</w:t>
      </w:r>
      <w:r w:rsidR="00A40801" w:rsidRPr="00EF2026">
        <w:rPr>
          <w:rFonts w:cs="Arial"/>
          <w:szCs w:val="20"/>
        </w:rPr>
        <w:tab/>
      </w:r>
      <w:r w:rsidRPr="00EF2026">
        <w:rPr>
          <w:rFonts w:cs="Arial"/>
          <w:szCs w:val="20"/>
        </w:rPr>
        <w:fldChar w:fldCharType="begin"/>
      </w:r>
      <w:r w:rsidR="00A40801" w:rsidRPr="00EF2026">
        <w:rPr>
          <w:rFonts w:cs="Arial"/>
          <w:szCs w:val="20"/>
        </w:rPr>
        <w:instrText xml:space="preserve"> PAGEREF _Toc423084432 \h </w:instrText>
      </w:r>
      <w:r w:rsidRPr="00EF2026">
        <w:rPr>
          <w:rFonts w:cs="Arial"/>
          <w:szCs w:val="20"/>
        </w:rPr>
      </w:r>
      <w:r w:rsidRPr="00EF2026">
        <w:rPr>
          <w:rFonts w:cs="Arial"/>
          <w:szCs w:val="20"/>
        </w:rPr>
        <w:fldChar w:fldCharType="separate"/>
      </w:r>
      <w:r w:rsidR="00925CBC">
        <w:rPr>
          <w:rFonts w:cs="Arial"/>
          <w:szCs w:val="20"/>
        </w:rPr>
        <w:t>3</w:t>
      </w:r>
      <w:r w:rsidRPr="00EF2026">
        <w:rPr>
          <w:rFonts w:cs="Arial"/>
          <w:szCs w:val="20"/>
        </w:rPr>
        <w:fldChar w:fldCharType="end"/>
      </w:r>
    </w:p>
    <w:p w:rsidR="00A40801" w:rsidRPr="00EF2026" w:rsidRDefault="00A40801" w:rsidP="009411E1">
      <w:pPr>
        <w:pStyle w:val="Spistreci1"/>
        <w:spacing w:before="240" w:after="0" w:line="276" w:lineRule="auto"/>
        <w:ind w:left="426"/>
        <w:rPr>
          <w:rFonts w:cs="Arial"/>
          <w:szCs w:val="20"/>
        </w:rPr>
      </w:pPr>
      <w:r w:rsidRPr="00EF2026">
        <w:rPr>
          <w:rFonts w:cs="Arial"/>
          <w:szCs w:val="20"/>
        </w:rPr>
        <w:t>II. Termin wykonania zamówienia</w:t>
      </w:r>
      <w:r w:rsidRPr="00EF2026">
        <w:rPr>
          <w:rFonts w:cs="Arial"/>
          <w:szCs w:val="20"/>
        </w:rPr>
        <w:tab/>
      </w:r>
      <w:r w:rsidR="00B34774" w:rsidRPr="00EF2026">
        <w:rPr>
          <w:rFonts w:cs="Arial"/>
          <w:szCs w:val="20"/>
        </w:rPr>
        <w:fldChar w:fldCharType="begin"/>
      </w:r>
      <w:r w:rsidRPr="00EF2026">
        <w:rPr>
          <w:rFonts w:cs="Arial"/>
          <w:szCs w:val="20"/>
        </w:rPr>
        <w:instrText xml:space="preserve"> PAGEREF _Toc423084433 \h </w:instrText>
      </w:r>
      <w:r w:rsidR="00B34774" w:rsidRPr="00EF2026">
        <w:rPr>
          <w:rFonts w:cs="Arial"/>
          <w:szCs w:val="20"/>
        </w:rPr>
      </w:r>
      <w:r w:rsidR="00B34774" w:rsidRPr="00EF2026">
        <w:rPr>
          <w:rFonts w:cs="Arial"/>
          <w:szCs w:val="20"/>
        </w:rPr>
        <w:fldChar w:fldCharType="separate"/>
      </w:r>
      <w:r w:rsidR="00925CBC">
        <w:rPr>
          <w:rFonts w:cs="Arial"/>
          <w:szCs w:val="20"/>
        </w:rPr>
        <w:t>5</w:t>
      </w:r>
      <w:r w:rsidR="00B34774" w:rsidRPr="00EF2026">
        <w:rPr>
          <w:rFonts w:cs="Arial"/>
          <w:szCs w:val="20"/>
        </w:rPr>
        <w:fldChar w:fldCharType="end"/>
      </w:r>
    </w:p>
    <w:p w:rsidR="00A40801" w:rsidRPr="00EF2026" w:rsidRDefault="00A40801" w:rsidP="009411E1">
      <w:pPr>
        <w:pStyle w:val="Spistreci1"/>
        <w:spacing w:before="240" w:after="0" w:line="276" w:lineRule="auto"/>
        <w:ind w:left="426"/>
        <w:rPr>
          <w:rFonts w:cs="Arial"/>
          <w:szCs w:val="20"/>
        </w:rPr>
      </w:pPr>
      <w:r w:rsidRPr="00EF2026">
        <w:rPr>
          <w:rFonts w:cs="Arial"/>
          <w:szCs w:val="20"/>
        </w:rPr>
        <w:t>III. Opis warunków udziału w postępowaniu oraz opis sposobu dokonywania oceny spełniania tych warunków</w:t>
      </w:r>
      <w:r w:rsidRPr="00EF2026">
        <w:rPr>
          <w:rFonts w:cs="Arial"/>
          <w:szCs w:val="20"/>
        </w:rPr>
        <w:tab/>
      </w:r>
      <w:r w:rsidR="00B34774" w:rsidRPr="00EF2026">
        <w:rPr>
          <w:rFonts w:cs="Arial"/>
          <w:szCs w:val="20"/>
        </w:rPr>
        <w:fldChar w:fldCharType="begin"/>
      </w:r>
      <w:r w:rsidRPr="00EF2026">
        <w:rPr>
          <w:rFonts w:cs="Arial"/>
          <w:szCs w:val="20"/>
        </w:rPr>
        <w:instrText xml:space="preserve"> PAGEREF _Toc423084434 \h </w:instrText>
      </w:r>
      <w:r w:rsidR="00B34774" w:rsidRPr="00EF2026">
        <w:rPr>
          <w:rFonts w:cs="Arial"/>
          <w:szCs w:val="20"/>
        </w:rPr>
      </w:r>
      <w:r w:rsidR="00B34774" w:rsidRPr="00EF2026">
        <w:rPr>
          <w:rFonts w:cs="Arial"/>
          <w:szCs w:val="20"/>
        </w:rPr>
        <w:fldChar w:fldCharType="separate"/>
      </w:r>
      <w:r w:rsidR="00925CBC">
        <w:rPr>
          <w:rFonts w:cs="Arial"/>
          <w:szCs w:val="20"/>
        </w:rPr>
        <w:t>5</w:t>
      </w:r>
      <w:r w:rsidR="00B34774" w:rsidRPr="00EF2026">
        <w:rPr>
          <w:rFonts w:cs="Arial"/>
          <w:szCs w:val="20"/>
        </w:rPr>
        <w:fldChar w:fldCharType="end"/>
      </w:r>
    </w:p>
    <w:p w:rsidR="00A40801" w:rsidRPr="00EF2026" w:rsidRDefault="00A40801" w:rsidP="009411E1">
      <w:pPr>
        <w:pStyle w:val="Spistreci1"/>
        <w:spacing w:before="240" w:after="0" w:line="276" w:lineRule="auto"/>
        <w:ind w:left="426"/>
        <w:rPr>
          <w:rFonts w:cs="Arial"/>
          <w:szCs w:val="20"/>
        </w:rPr>
      </w:pPr>
      <w:r w:rsidRPr="00EF2026">
        <w:rPr>
          <w:rFonts w:cs="Arial"/>
          <w:szCs w:val="20"/>
        </w:rPr>
        <w:t>IV. Wykaz oświadczeń i dokumentów, jakie mają dostarczyć Wykonawcy w celu potwierdzenia spełnienia warunków udziału w postępowaniu</w:t>
      </w:r>
      <w:r w:rsidRPr="00EF2026">
        <w:rPr>
          <w:rFonts w:cs="Arial"/>
          <w:szCs w:val="20"/>
        </w:rPr>
        <w:tab/>
      </w:r>
      <w:r w:rsidR="00B34774" w:rsidRPr="00EF2026">
        <w:rPr>
          <w:rFonts w:cs="Arial"/>
          <w:szCs w:val="20"/>
        </w:rPr>
        <w:fldChar w:fldCharType="begin"/>
      </w:r>
      <w:r w:rsidRPr="00EF2026">
        <w:rPr>
          <w:rFonts w:cs="Arial"/>
          <w:szCs w:val="20"/>
        </w:rPr>
        <w:instrText xml:space="preserve"> PAGEREF _Toc423084435 \h </w:instrText>
      </w:r>
      <w:r w:rsidR="00B34774" w:rsidRPr="00EF2026">
        <w:rPr>
          <w:rFonts w:cs="Arial"/>
          <w:szCs w:val="20"/>
        </w:rPr>
      </w:r>
      <w:r w:rsidR="00B34774" w:rsidRPr="00EF2026">
        <w:rPr>
          <w:rFonts w:cs="Arial"/>
          <w:szCs w:val="20"/>
        </w:rPr>
        <w:fldChar w:fldCharType="separate"/>
      </w:r>
      <w:r w:rsidR="00925CBC">
        <w:rPr>
          <w:rFonts w:cs="Arial"/>
          <w:szCs w:val="20"/>
        </w:rPr>
        <w:t>7</w:t>
      </w:r>
      <w:r w:rsidR="00B34774" w:rsidRPr="00EF2026">
        <w:rPr>
          <w:rFonts w:cs="Arial"/>
          <w:szCs w:val="20"/>
        </w:rPr>
        <w:fldChar w:fldCharType="end"/>
      </w:r>
    </w:p>
    <w:p w:rsidR="00A40801" w:rsidRPr="00EF2026" w:rsidRDefault="00A40801" w:rsidP="009411E1">
      <w:pPr>
        <w:pStyle w:val="Spistreci1"/>
        <w:spacing w:before="240" w:after="0" w:line="276" w:lineRule="auto"/>
        <w:ind w:left="426"/>
        <w:rPr>
          <w:rFonts w:cs="Arial"/>
          <w:szCs w:val="20"/>
        </w:rPr>
      </w:pPr>
      <w:r w:rsidRPr="00EF2026">
        <w:rPr>
          <w:rFonts w:cs="Arial"/>
          <w:szCs w:val="20"/>
        </w:rPr>
        <w:t>V. Informacja o sposobie porozumiewania się Zamawiającego z Wykonawcami oraz  przekazywania oświadczeń  i  dokumentów</w:t>
      </w:r>
      <w:r w:rsidRPr="00EF2026">
        <w:rPr>
          <w:rFonts w:cs="Arial"/>
          <w:szCs w:val="20"/>
        </w:rPr>
        <w:tab/>
      </w:r>
      <w:r w:rsidR="00B34774" w:rsidRPr="00EF2026">
        <w:rPr>
          <w:rFonts w:cs="Arial"/>
          <w:szCs w:val="20"/>
        </w:rPr>
        <w:fldChar w:fldCharType="begin"/>
      </w:r>
      <w:r w:rsidRPr="00EF2026">
        <w:rPr>
          <w:rFonts w:cs="Arial"/>
          <w:szCs w:val="20"/>
        </w:rPr>
        <w:instrText xml:space="preserve"> PAGEREF _Toc423084436 \h </w:instrText>
      </w:r>
      <w:r w:rsidR="00B34774" w:rsidRPr="00EF2026">
        <w:rPr>
          <w:rFonts w:cs="Arial"/>
          <w:szCs w:val="20"/>
        </w:rPr>
      </w:r>
      <w:r w:rsidR="00B34774" w:rsidRPr="00EF2026">
        <w:rPr>
          <w:rFonts w:cs="Arial"/>
          <w:szCs w:val="20"/>
        </w:rPr>
        <w:fldChar w:fldCharType="separate"/>
      </w:r>
      <w:r w:rsidR="00925CBC">
        <w:rPr>
          <w:rFonts w:cs="Arial"/>
          <w:szCs w:val="20"/>
        </w:rPr>
        <w:t>8</w:t>
      </w:r>
      <w:r w:rsidR="00B34774" w:rsidRPr="00EF2026">
        <w:rPr>
          <w:rFonts w:cs="Arial"/>
          <w:szCs w:val="20"/>
        </w:rPr>
        <w:fldChar w:fldCharType="end"/>
      </w:r>
    </w:p>
    <w:p w:rsidR="00A40801" w:rsidRPr="00EF2026" w:rsidRDefault="00A40801" w:rsidP="009411E1">
      <w:pPr>
        <w:pStyle w:val="Spistreci1"/>
        <w:spacing w:before="240" w:after="0" w:line="276" w:lineRule="auto"/>
        <w:ind w:left="426"/>
        <w:rPr>
          <w:rFonts w:cs="Arial"/>
          <w:szCs w:val="20"/>
        </w:rPr>
      </w:pPr>
      <w:r w:rsidRPr="00EF2026">
        <w:rPr>
          <w:rFonts w:cs="Arial"/>
          <w:szCs w:val="20"/>
        </w:rPr>
        <w:t>VI. Wskazanie osób uprawnionych do porozumiewania się z wykonawcami</w:t>
      </w:r>
      <w:r w:rsidRPr="00EF2026">
        <w:rPr>
          <w:rFonts w:cs="Arial"/>
          <w:szCs w:val="20"/>
        </w:rPr>
        <w:tab/>
      </w:r>
      <w:r w:rsidR="00B34774" w:rsidRPr="00EF2026">
        <w:rPr>
          <w:rFonts w:cs="Arial"/>
          <w:szCs w:val="20"/>
        </w:rPr>
        <w:fldChar w:fldCharType="begin"/>
      </w:r>
      <w:r w:rsidRPr="00EF2026">
        <w:rPr>
          <w:rFonts w:cs="Arial"/>
          <w:szCs w:val="20"/>
        </w:rPr>
        <w:instrText xml:space="preserve"> PAGEREF _Toc423084437 \h </w:instrText>
      </w:r>
      <w:r w:rsidR="00B34774" w:rsidRPr="00EF2026">
        <w:rPr>
          <w:rFonts w:cs="Arial"/>
          <w:szCs w:val="20"/>
        </w:rPr>
      </w:r>
      <w:r w:rsidR="00B34774" w:rsidRPr="00EF2026">
        <w:rPr>
          <w:rFonts w:cs="Arial"/>
          <w:szCs w:val="20"/>
        </w:rPr>
        <w:fldChar w:fldCharType="separate"/>
      </w:r>
      <w:r w:rsidR="00925CBC">
        <w:rPr>
          <w:rFonts w:cs="Arial"/>
          <w:szCs w:val="20"/>
        </w:rPr>
        <w:t>8</w:t>
      </w:r>
      <w:r w:rsidR="00B34774" w:rsidRPr="00EF2026">
        <w:rPr>
          <w:rFonts w:cs="Arial"/>
          <w:szCs w:val="20"/>
        </w:rPr>
        <w:fldChar w:fldCharType="end"/>
      </w:r>
    </w:p>
    <w:p w:rsidR="00A40801" w:rsidRPr="00EF2026" w:rsidRDefault="00A40801" w:rsidP="009411E1">
      <w:pPr>
        <w:pStyle w:val="Spistreci1"/>
        <w:spacing w:before="240" w:after="0" w:line="276" w:lineRule="auto"/>
        <w:ind w:left="426"/>
        <w:rPr>
          <w:rFonts w:cs="Arial"/>
          <w:szCs w:val="20"/>
        </w:rPr>
      </w:pPr>
      <w:r w:rsidRPr="00EF2026">
        <w:rPr>
          <w:rFonts w:cs="Arial"/>
          <w:szCs w:val="20"/>
        </w:rPr>
        <w:t>VII. Termin związania ofertą</w:t>
      </w:r>
      <w:r w:rsidRPr="00EF2026">
        <w:rPr>
          <w:rFonts w:cs="Arial"/>
          <w:szCs w:val="20"/>
        </w:rPr>
        <w:tab/>
      </w:r>
      <w:r w:rsidR="00B34774" w:rsidRPr="00EF2026">
        <w:rPr>
          <w:rFonts w:cs="Arial"/>
          <w:szCs w:val="20"/>
        </w:rPr>
        <w:fldChar w:fldCharType="begin"/>
      </w:r>
      <w:r w:rsidRPr="00EF2026">
        <w:rPr>
          <w:rFonts w:cs="Arial"/>
          <w:szCs w:val="20"/>
        </w:rPr>
        <w:instrText xml:space="preserve"> PAGEREF _Toc423084438 \h </w:instrText>
      </w:r>
      <w:r w:rsidR="00B34774" w:rsidRPr="00EF2026">
        <w:rPr>
          <w:rFonts w:cs="Arial"/>
          <w:szCs w:val="20"/>
        </w:rPr>
      </w:r>
      <w:r w:rsidR="00B34774" w:rsidRPr="00EF2026">
        <w:rPr>
          <w:rFonts w:cs="Arial"/>
          <w:szCs w:val="20"/>
        </w:rPr>
        <w:fldChar w:fldCharType="separate"/>
      </w:r>
      <w:r w:rsidR="00925CBC">
        <w:rPr>
          <w:rFonts w:cs="Arial"/>
          <w:szCs w:val="20"/>
        </w:rPr>
        <w:t>8</w:t>
      </w:r>
      <w:r w:rsidR="00B34774" w:rsidRPr="00EF2026">
        <w:rPr>
          <w:rFonts w:cs="Arial"/>
          <w:szCs w:val="20"/>
        </w:rPr>
        <w:fldChar w:fldCharType="end"/>
      </w:r>
    </w:p>
    <w:p w:rsidR="00A40801" w:rsidRPr="00EF2026" w:rsidRDefault="00A40801" w:rsidP="009411E1">
      <w:pPr>
        <w:pStyle w:val="Spistreci1"/>
        <w:spacing w:before="240" w:after="0" w:line="276" w:lineRule="auto"/>
        <w:ind w:left="426"/>
        <w:rPr>
          <w:rFonts w:cs="Arial"/>
          <w:szCs w:val="20"/>
        </w:rPr>
      </w:pPr>
      <w:r w:rsidRPr="00EF2026">
        <w:rPr>
          <w:rFonts w:cs="Arial"/>
          <w:szCs w:val="20"/>
        </w:rPr>
        <w:t>VIII. Wymagania dotyczące wadium</w:t>
      </w:r>
      <w:r w:rsidRPr="00EF2026">
        <w:rPr>
          <w:rFonts w:cs="Arial"/>
          <w:szCs w:val="20"/>
        </w:rPr>
        <w:tab/>
      </w:r>
      <w:r w:rsidR="00B34774" w:rsidRPr="00EF2026">
        <w:rPr>
          <w:rFonts w:cs="Arial"/>
          <w:szCs w:val="20"/>
        </w:rPr>
        <w:fldChar w:fldCharType="begin"/>
      </w:r>
      <w:r w:rsidRPr="00EF2026">
        <w:rPr>
          <w:rFonts w:cs="Arial"/>
          <w:szCs w:val="20"/>
        </w:rPr>
        <w:instrText xml:space="preserve"> PAGEREF _Toc423084439 \h </w:instrText>
      </w:r>
      <w:r w:rsidR="00B34774" w:rsidRPr="00EF2026">
        <w:rPr>
          <w:rFonts w:cs="Arial"/>
          <w:szCs w:val="20"/>
        </w:rPr>
      </w:r>
      <w:r w:rsidR="00B34774" w:rsidRPr="00EF2026">
        <w:rPr>
          <w:rFonts w:cs="Arial"/>
          <w:szCs w:val="20"/>
        </w:rPr>
        <w:fldChar w:fldCharType="separate"/>
      </w:r>
      <w:r w:rsidR="00925CBC">
        <w:rPr>
          <w:rFonts w:cs="Arial"/>
          <w:szCs w:val="20"/>
        </w:rPr>
        <w:t>8</w:t>
      </w:r>
      <w:r w:rsidR="00B34774" w:rsidRPr="00EF2026">
        <w:rPr>
          <w:rFonts w:cs="Arial"/>
          <w:szCs w:val="20"/>
        </w:rPr>
        <w:fldChar w:fldCharType="end"/>
      </w:r>
    </w:p>
    <w:p w:rsidR="00A40801" w:rsidRPr="00EF2026" w:rsidRDefault="00A40801" w:rsidP="009411E1">
      <w:pPr>
        <w:pStyle w:val="Spistreci1"/>
        <w:spacing w:before="240" w:after="0" w:line="276" w:lineRule="auto"/>
        <w:ind w:left="426"/>
        <w:rPr>
          <w:rFonts w:cs="Arial"/>
          <w:szCs w:val="20"/>
        </w:rPr>
      </w:pPr>
      <w:r w:rsidRPr="00EF2026">
        <w:rPr>
          <w:rFonts w:cs="Arial"/>
          <w:szCs w:val="20"/>
        </w:rPr>
        <w:t>IX. Opis sposobu przygotowywania ofert</w:t>
      </w:r>
      <w:r w:rsidRPr="00EF2026">
        <w:rPr>
          <w:rFonts w:cs="Arial"/>
          <w:szCs w:val="20"/>
        </w:rPr>
        <w:tab/>
      </w:r>
      <w:r w:rsidR="00B34774" w:rsidRPr="00EF2026">
        <w:rPr>
          <w:rFonts w:cs="Arial"/>
          <w:szCs w:val="20"/>
        </w:rPr>
        <w:fldChar w:fldCharType="begin"/>
      </w:r>
      <w:r w:rsidRPr="00EF2026">
        <w:rPr>
          <w:rFonts w:cs="Arial"/>
          <w:szCs w:val="20"/>
        </w:rPr>
        <w:instrText xml:space="preserve"> PAGEREF _Toc423084440 \h </w:instrText>
      </w:r>
      <w:r w:rsidR="00B34774" w:rsidRPr="00EF2026">
        <w:rPr>
          <w:rFonts w:cs="Arial"/>
          <w:szCs w:val="20"/>
        </w:rPr>
      </w:r>
      <w:r w:rsidR="00B34774" w:rsidRPr="00EF2026">
        <w:rPr>
          <w:rFonts w:cs="Arial"/>
          <w:szCs w:val="20"/>
        </w:rPr>
        <w:fldChar w:fldCharType="separate"/>
      </w:r>
      <w:r w:rsidR="00925CBC">
        <w:rPr>
          <w:rFonts w:cs="Arial"/>
          <w:szCs w:val="20"/>
        </w:rPr>
        <w:t>10</w:t>
      </w:r>
      <w:r w:rsidR="00B34774" w:rsidRPr="00EF2026">
        <w:rPr>
          <w:rFonts w:cs="Arial"/>
          <w:szCs w:val="20"/>
        </w:rPr>
        <w:fldChar w:fldCharType="end"/>
      </w:r>
    </w:p>
    <w:p w:rsidR="00A40801" w:rsidRPr="00EF2026" w:rsidRDefault="00A40801" w:rsidP="009411E1">
      <w:pPr>
        <w:pStyle w:val="Spistreci1"/>
        <w:spacing w:before="240" w:after="0" w:line="276" w:lineRule="auto"/>
        <w:ind w:left="426"/>
        <w:rPr>
          <w:rFonts w:cs="Arial"/>
          <w:szCs w:val="20"/>
        </w:rPr>
      </w:pPr>
      <w:r w:rsidRPr="00EF2026">
        <w:rPr>
          <w:rFonts w:cs="Arial"/>
          <w:szCs w:val="20"/>
        </w:rPr>
        <w:t>X. Miejsce oraz termin składania i otwarcia ofert</w:t>
      </w:r>
      <w:r w:rsidRPr="00EF2026">
        <w:rPr>
          <w:rFonts w:cs="Arial"/>
          <w:szCs w:val="20"/>
        </w:rPr>
        <w:tab/>
      </w:r>
      <w:r w:rsidR="00B34774" w:rsidRPr="00EF2026">
        <w:rPr>
          <w:rFonts w:cs="Arial"/>
          <w:szCs w:val="20"/>
        </w:rPr>
        <w:fldChar w:fldCharType="begin"/>
      </w:r>
      <w:r w:rsidRPr="00EF2026">
        <w:rPr>
          <w:rFonts w:cs="Arial"/>
          <w:szCs w:val="20"/>
        </w:rPr>
        <w:instrText xml:space="preserve"> PAGEREF _Toc423084441 \h </w:instrText>
      </w:r>
      <w:r w:rsidR="00B34774" w:rsidRPr="00EF2026">
        <w:rPr>
          <w:rFonts w:cs="Arial"/>
          <w:szCs w:val="20"/>
        </w:rPr>
      </w:r>
      <w:r w:rsidR="00B34774" w:rsidRPr="00EF2026">
        <w:rPr>
          <w:rFonts w:cs="Arial"/>
          <w:szCs w:val="20"/>
        </w:rPr>
        <w:fldChar w:fldCharType="separate"/>
      </w:r>
      <w:r w:rsidR="00925CBC">
        <w:rPr>
          <w:rFonts w:cs="Arial"/>
          <w:szCs w:val="20"/>
        </w:rPr>
        <w:t>11</w:t>
      </w:r>
      <w:r w:rsidR="00B34774" w:rsidRPr="00EF2026">
        <w:rPr>
          <w:rFonts w:cs="Arial"/>
          <w:szCs w:val="20"/>
        </w:rPr>
        <w:fldChar w:fldCharType="end"/>
      </w:r>
    </w:p>
    <w:p w:rsidR="00A40801" w:rsidRPr="00EF2026" w:rsidRDefault="00A40801" w:rsidP="009411E1">
      <w:pPr>
        <w:pStyle w:val="Spistreci1"/>
        <w:spacing w:before="240" w:after="0" w:line="276" w:lineRule="auto"/>
        <w:ind w:left="426"/>
        <w:rPr>
          <w:rFonts w:cs="Arial"/>
          <w:szCs w:val="20"/>
        </w:rPr>
      </w:pPr>
      <w:r w:rsidRPr="00EF2026">
        <w:rPr>
          <w:rFonts w:cs="Arial"/>
          <w:szCs w:val="20"/>
        </w:rPr>
        <w:t>XI. Opis sposobu obliczenia ceny</w:t>
      </w:r>
      <w:r w:rsidRPr="00EF2026">
        <w:rPr>
          <w:rFonts w:cs="Arial"/>
          <w:szCs w:val="20"/>
        </w:rPr>
        <w:tab/>
      </w:r>
      <w:r w:rsidR="00B34774" w:rsidRPr="00EF2026">
        <w:rPr>
          <w:rFonts w:cs="Arial"/>
          <w:szCs w:val="20"/>
        </w:rPr>
        <w:fldChar w:fldCharType="begin"/>
      </w:r>
      <w:r w:rsidRPr="00EF2026">
        <w:rPr>
          <w:rFonts w:cs="Arial"/>
          <w:szCs w:val="20"/>
        </w:rPr>
        <w:instrText xml:space="preserve"> PAGEREF _Toc423084442 \h </w:instrText>
      </w:r>
      <w:r w:rsidR="00B34774" w:rsidRPr="00EF2026">
        <w:rPr>
          <w:rFonts w:cs="Arial"/>
          <w:szCs w:val="20"/>
        </w:rPr>
      </w:r>
      <w:r w:rsidR="00B34774" w:rsidRPr="00EF2026">
        <w:rPr>
          <w:rFonts w:cs="Arial"/>
          <w:szCs w:val="20"/>
        </w:rPr>
        <w:fldChar w:fldCharType="separate"/>
      </w:r>
      <w:r w:rsidR="00925CBC">
        <w:rPr>
          <w:rFonts w:cs="Arial"/>
          <w:szCs w:val="20"/>
        </w:rPr>
        <w:t>11</w:t>
      </w:r>
      <w:r w:rsidR="00B34774" w:rsidRPr="00EF2026">
        <w:rPr>
          <w:rFonts w:cs="Arial"/>
          <w:szCs w:val="20"/>
        </w:rPr>
        <w:fldChar w:fldCharType="end"/>
      </w:r>
    </w:p>
    <w:p w:rsidR="00A40801" w:rsidRPr="00EF2026" w:rsidRDefault="00A40801" w:rsidP="009411E1">
      <w:pPr>
        <w:pStyle w:val="Spistreci1"/>
        <w:spacing w:before="240" w:after="0" w:line="276" w:lineRule="auto"/>
        <w:ind w:left="426"/>
        <w:rPr>
          <w:rFonts w:cs="Arial"/>
          <w:szCs w:val="20"/>
        </w:rPr>
      </w:pPr>
      <w:r w:rsidRPr="00EF2026">
        <w:rPr>
          <w:rFonts w:cs="Arial"/>
          <w:szCs w:val="20"/>
        </w:rPr>
        <w:t>XII. Opis kryteriów, którymi Zamawiający będzie się kierował przy wyborze oferty wraz z podaniem znaczenia tych kryteriów oraz sposobu oceny ofert</w:t>
      </w:r>
      <w:r w:rsidRPr="00EF2026">
        <w:rPr>
          <w:rFonts w:cs="Arial"/>
          <w:szCs w:val="20"/>
        </w:rPr>
        <w:tab/>
      </w:r>
      <w:r w:rsidR="00B34774" w:rsidRPr="00EF2026">
        <w:rPr>
          <w:rFonts w:cs="Arial"/>
          <w:szCs w:val="20"/>
        </w:rPr>
        <w:fldChar w:fldCharType="begin"/>
      </w:r>
      <w:r w:rsidRPr="00EF2026">
        <w:rPr>
          <w:rFonts w:cs="Arial"/>
          <w:szCs w:val="20"/>
        </w:rPr>
        <w:instrText xml:space="preserve"> PAGEREF _Toc423084443 \h </w:instrText>
      </w:r>
      <w:r w:rsidR="00B34774" w:rsidRPr="00EF2026">
        <w:rPr>
          <w:rFonts w:cs="Arial"/>
          <w:szCs w:val="20"/>
        </w:rPr>
      </w:r>
      <w:r w:rsidR="00B34774" w:rsidRPr="00EF2026">
        <w:rPr>
          <w:rFonts w:cs="Arial"/>
          <w:szCs w:val="20"/>
        </w:rPr>
        <w:fldChar w:fldCharType="separate"/>
      </w:r>
      <w:r w:rsidR="00925CBC">
        <w:rPr>
          <w:rFonts w:cs="Arial"/>
          <w:szCs w:val="20"/>
        </w:rPr>
        <w:t>12</w:t>
      </w:r>
      <w:r w:rsidR="00B34774" w:rsidRPr="00EF2026">
        <w:rPr>
          <w:rFonts w:cs="Arial"/>
          <w:szCs w:val="20"/>
        </w:rPr>
        <w:fldChar w:fldCharType="end"/>
      </w:r>
    </w:p>
    <w:p w:rsidR="00A40801" w:rsidRPr="00EF2026" w:rsidRDefault="00A40801" w:rsidP="009411E1">
      <w:pPr>
        <w:pStyle w:val="Spistreci1"/>
        <w:spacing w:before="240" w:after="0" w:line="276" w:lineRule="auto"/>
        <w:ind w:left="426"/>
        <w:rPr>
          <w:rFonts w:cs="Arial"/>
          <w:szCs w:val="20"/>
        </w:rPr>
      </w:pPr>
      <w:r w:rsidRPr="00EF2026">
        <w:rPr>
          <w:rFonts w:cs="Arial"/>
          <w:szCs w:val="20"/>
        </w:rPr>
        <w:t>XIII. Informacja o formalnościach, jakie powinny zostać dopełnione po wyborze oferty w celu zawarcia umowy w sprawie zamówienia.</w:t>
      </w:r>
      <w:r w:rsidRPr="00EF2026">
        <w:rPr>
          <w:rFonts w:cs="Arial"/>
          <w:szCs w:val="20"/>
        </w:rPr>
        <w:tab/>
      </w:r>
      <w:r w:rsidR="00B34774" w:rsidRPr="00EF2026">
        <w:rPr>
          <w:rFonts w:cs="Arial"/>
          <w:szCs w:val="20"/>
        </w:rPr>
        <w:fldChar w:fldCharType="begin"/>
      </w:r>
      <w:r w:rsidRPr="00EF2026">
        <w:rPr>
          <w:rFonts w:cs="Arial"/>
          <w:szCs w:val="20"/>
        </w:rPr>
        <w:instrText xml:space="preserve"> PAGEREF _Toc423084444 \h </w:instrText>
      </w:r>
      <w:r w:rsidR="00B34774" w:rsidRPr="00EF2026">
        <w:rPr>
          <w:rFonts w:cs="Arial"/>
          <w:szCs w:val="20"/>
        </w:rPr>
      </w:r>
      <w:r w:rsidR="00B34774" w:rsidRPr="00EF2026">
        <w:rPr>
          <w:rFonts w:cs="Arial"/>
          <w:szCs w:val="20"/>
        </w:rPr>
        <w:fldChar w:fldCharType="separate"/>
      </w:r>
      <w:r w:rsidR="00925CBC">
        <w:rPr>
          <w:rFonts w:cs="Arial"/>
          <w:szCs w:val="20"/>
        </w:rPr>
        <w:t>13</w:t>
      </w:r>
      <w:r w:rsidR="00B34774" w:rsidRPr="00EF2026">
        <w:rPr>
          <w:rFonts w:cs="Arial"/>
          <w:szCs w:val="20"/>
        </w:rPr>
        <w:fldChar w:fldCharType="end"/>
      </w:r>
    </w:p>
    <w:p w:rsidR="00A40801" w:rsidRPr="00EF2026" w:rsidRDefault="00A40801" w:rsidP="009411E1">
      <w:pPr>
        <w:pStyle w:val="Spistreci1"/>
        <w:spacing w:before="240" w:after="0" w:line="276" w:lineRule="auto"/>
        <w:ind w:left="426"/>
        <w:rPr>
          <w:rFonts w:cs="Arial"/>
          <w:szCs w:val="20"/>
        </w:rPr>
      </w:pPr>
      <w:r w:rsidRPr="00EF2026">
        <w:rPr>
          <w:rFonts w:cs="Arial"/>
          <w:szCs w:val="20"/>
        </w:rPr>
        <w:t>XIV. Informacja o formalnościach, jakie powinny zostać dopełnione po zawarciu umowy</w:t>
      </w:r>
      <w:r w:rsidRPr="00EF2026">
        <w:rPr>
          <w:rFonts w:cs="Arial"/>
          <w:szCs w:val="20"/>
        </w:rPr>
        <w:tab/>
      </w:r>
      <w:r w:rsidR="00B34774" w:rsidRPr="00EF2026">
        <w:rPr>
          <w:rFonts w:cs="Arial"/>
          <w:szCs w:val="20"/>
        </w:rPr>
        <w:fldChar w:fldCharType="begin"/>
      </w:r>
      <w:r w:rsidRPr="00EF2026">
        <w:rPr>
          <w:rFonts w:cs="Arial"/>
          <w:szCs w:val="20"/>
        </w:rPr>
        <w:instrText xml:space="preserve"> PAGEREF _Toc423084445 \h </w:instrText>
      </w:r>
      <w:r w:rsidR="00B34774" w:rsidRPr="00EF2026">
        <w:rPr>
          <w:rFonts w:cs="Arial"/>
          <w:szCs w:val="20"/>
        </w:rPr>
      </w:r>
      <w:r w:rsidR="00B34774" w:rsidRPr="00EF2026">
        <w:rPr>
          <w:rFonts w:cs="Arial"/>
          <w:szCs w:val="20"/>
        </w:rPr>
        <w:fldChar w:fldCharType="separate"/>
      </w:r>
      <w:r w:rsidR="00925CBC">
        <w:rPr>
          <w:rFonts w:cs="Arial"/>
          <w:szCs w:val="20"/>
        </w:rPr>
        <w:t>14</w:t>
      </w:r>
      <w:r w:rsidR="00B34774" w:rsidRPr="00EF2026">
        <w:rPr>
          <w:rFonts w:cs="Arial"/>
          <w:szCs w:val="20"/>
        </w:rPr>
        <w:fldChar w:fldCharType="end"/>
      </w:r>
    </w:p>
    <w:p w:rsidR="00A40801" w:rsidRPr="00EF2026" w:rsidRDefault="00A40801" w:rsidP="009411E1">
      <w:pPr>
        <w:pStyle w:val="Spistreci1"/>
        <w:spacing w:before="240" w:after="0" w:line="276" w:lineRule="auto"/>
        <w:ind w:left="426"/>
        <w:rPr>
          <w:rFonts w:cs="Arial"/>
          <w:szCs w:val="20"/>
        </w:rPr>
      </w:pPr>
      <w:r w:rsidRPr="00EF2026">
        <w:rPr>
          <w:rFonts w:cs="Arial"/>
          <w:szCs w:val="20"/>
        </w:rPr>
        <w:t>XV. Istotne dla stron postanowienia, które zostaną wprowadzone do treści zawieranej    umowy w sprawie zamówienia, ogólne warunki umowy albo wzór umowy, jeżeli Zamawiający wymaga od Wykonawcy aby zawarł z nim umowę w sprawie zamówienia na takich warunkach</w:t>
      </w:r>
      <w:r w:rsidRPr="00EF2026">
        <w:rPr>
          <w:rFonts w:cs="Arial"/>
          <w:szCs w:val="20"/>
        </w:rPr>
        <w:tab/>
      </w:r>
      <w:r w:rsidR="00B34774" w:rsidRPr="00EF2026">
        <w:rPr>
          <w:rFonts w:cs="Arial"/>
          <w:szCs w:val="20"/>
        </w:rPr>
        <w:fldChar w:fldCharType="begin"/>
      </w:r>
      <w:r w:rsidRPr="00EF2026">
        <w:rPr>
          <w:rFonts w:cs="Arial"/>
          <w:szCs w:val="20"/>
        </w:rPr>
        <w:instrText xml:space="preserve"> PAGEREF _Toc423084446 \h </w:instrText>
      </w:r>
      <w:r w:rsidR="00B34774" w:rsidRPr="00EF2026">
        <w:rPr>
          <w:rFonts w:cs="Arial"/>
          <w:szCs w:val="20"/>
        </w:rPr>
      </w:r>
      <w:r w:rsidR="00B34774" w:rsidRPr="00EF2026">
        <w:rPr>
          <w:rFonts w:cs="Arial"/>
          <w:szCs w:val="20"/>
        </w:rPr>
        <w:fldChar w:fldCharType="separate"/>
      </w:r>
      <w:r w:rsidR="00925CBC">
        <w:rPr>
          <w:rFonts w:cs="Arial"/>
          <w:szCs w:val="20"/>
        </w:rPr>
        <w:t>14</w:t>
      </w:r>
      <w:r w:rsidR="00B34774" w:rsidRPr="00EF2026">
        <w:rPr>
          <w:rFonts w:cs="Arial"/>
          <w:szCs w:val="20"/>
        </w:rPr>
        <w:fldChar w:fldCharType="end"/>
      </w:r>
    </w:p>
    <w:p w:rsidR="00A40801" w:rsidRPr="00EF2026" w:rsidRDefault="00A40801" w:rsidP="009411E1">
      <w:pPr>
        <w:pStyle w:val="Spistreci1"/>
        <w:spacing w:before="240" w:after="0" w:line="276" w:lineRule="auto"/>
        <w:ind w:left="426"/>
        <w:rPr>
          <w:rFonts w:cs="Arial"/>
          <w:szCs w:val="20"/>
        </w:rPr>
      </w:pPr>
      <w:r w:rsidRPr="00EF2026">
        <w:rPr>
          <w:rFonts w:cs="Arial"/>
          <w:szCs w:val="20"/>
        </w:rPr>
        <w:t>XVI. Pouczenie o środkach ochrony prawnej przysługujących Wykonawcy w toku  postępowania o udzielenie zamówienia</w:t>
      </w:r>
      <w:r w:rsidRPr="00EF2026">
        <w:rPr>
          <w:rFonts w:cs="Arial"/>
          <w:szCs w:val="20"/>
        </w:rPr>
        <w:tab/>
      </w:r>
      <w:r w:rsidR="00B34774" w:rsidRPr="00EF2026">
        <w:rPr>
          <w:rFonts w:cs="Arial"/>
          <w:szCs w:val="20"/>
        </w:rPr>
        <w:fldChar w:fldCharType="begin"/>
      </w:r>
      <w:r w:rsidRPr="00EF2026">
        <w:rPr>
          <w:rFonts w:cs="Arial"/>
          <w:szCs w:val="20"/>
        </w:rPr>
        <w:instrText xml:space="preserve"> PAGEREF _Toc423084447 \h </w:instrText>
      </w:r>
      <w:r w:rsidR="00B34774" w:rsidRPr="00EF2026">
        <w:rPr>
          <w:rFonts w:cs="Arial"/>
          <w:szCs w:val="20"/>
        </w:rPr>
      </w:r>
      <w:r w:rsidR="00B34774" w:rsidRPr="00EF2026">
        <w:rPr>
          <w:rFonts w:cs="Arial"/>
          <w:szCs w:val="20"/>
        </w:rPr>
        <w:fldChar w:fldCharType="separate"/>
      </w:r>
      <w:r w:rsidR="00925CBC">
        <w:rPr>
          <w:rFonts w:cs="Arial"/>
          <w:szCs w:val="20"/>
        </w:rPr>
        <w:t>15</w:t>
      </w:r>
      <w:r w:rsidR="00B34774" w:rsidRPr="00EF2026">
        <w:rPr>
          <w:rFonts w:cs="Arial"/>
          <w:szCs w:val="20"/>
        </w:rPr>
        <w:fldChar w:fldCharType="end"/>
      </w:r>
    </w:p>
    <w:p w:rsidR="00A40801" w:rsidRPr="00EF2026" w:rsidRDefault="00A40801" w:rsidP="009411E1">
      <w:pPr>
        <w:pStyle w:val="Spistreci1"/>
        <w:spacing w:before="240" w:after="0" w:line="276" w:lineRule="auto"/>
        <w:ind w:left="426"/>
        <w:rPr>
          <w:rFonts w:cs="Arial"/>
          <w:szCs w:val="20"/>
        </w:rPr>
      </w:pPr>
      <w:r w:rsidRPr="00EF2026">
        <w:rPr>
          <w:rFonts w:cs="Arial"/>
          <w:szCs w:val="20"/>
        </w:rPr>
        <w:t>XVII. Pozostałe informacje</w:t>
      </w:r>
      <w:r w:rsidRPr="00EF2026">
        <w:rPr>
          <w:rFonts w:cs="Arial"/>
          <w:szCs w:val="20"/>
        </w:rPr>
        <w:tab/>
      </w:r>
      <w:r w:rsidR="00B34774" w:rsidRPr="00EF2026">
        <w:rPr>
          <w:rFonts w:cs="Arial"/>
          <w:szCs w:val="20"/>
        </w:rPr>
        <w:fldChar w:fldCharType="begin"/>
      </w:r>
      <w:r w:rsidRPr="00EF2026">
        <w:rPr>
          <w:rFonts w:cs="Arial"/>
          <w:szCs w:val="20"/>
        </w:rPr>
        <w:instrText xml:space="preserve"> PAGEREF _Toc423084448 \h </w:instrText>
      </w:r>
      <w:r w:rsidR="00B34774" w:rsidRPr="00EF2026">
        <w:rPr>
          <w:rFonts w:cs="Arial"/>
          <w:szCs w:val="20"/>
        </w:rPr>
      </w:r>
      <w:r w:rsidR="00B34774" w:rsidRPr="00EF2026">
        <w:rPr>
          <w:rFonts w:cs="Arial"/>
          <w:szCs w:val="20"/>
        </w:rPr>
        <w:fldChar w:fldCharType="separate"/>
      </w:r>
      <w:r w:rsidR="00925CBC">
        <w:rPr>
          <w:rFonts w:cs="Arial"/>
          <w:szCs w:val="20"/>
        </w:rPr>
        <w:t>16</w:t>
      </w:r>
      <w:r w:rsidR="00B34774" w:rsidRPr="00EF2026">
        <w:rPr>
          <w:rFonts w:cs="Arial"/>
          <w:szCs w:val="20"/>
        </w:rPr>
        <w:fldChar w:fldCharType="end"/>
      </w:r>
    </w:p>
    <w:p w:rsidR="00A40801" w:rsidRDefault="00B34774" w:rsidP="00EF2026">
      <w:pPr>
        <w:pStyle w:val="Zwykytekst"/>
        <w:tabs>
          <w:tab w:val="left" w:pos="-1980"/>
          <w:tab w:val="left" w:pos="540"/>
          <w:tab w:val="left" w:pos="567"/>
        </w:tabs>
        <w:spacing w:line="276" w:lineRule="auto"/>
        <w:ind w:left="567" w:hanging="567"/>
        <w:contextualSpacing/>
        <w:jc w:val="both"/>
        <w:rPr>
          <w:rFonts w:ascii="Arial" w:hAnsi="Arial" w:cs="Arial"/>
          <w:b/>
          <w:caps/>
          <w:noProof/>
        </w:rPr>
      </w:pPr>
      <w:r w:rsidRPr="00EF2026">
        <w:rPr>
          <w:rFonts w:cs="Arial"/>
          <w:caps/>
        </w:rPr>
        <w:fldChar w:fldCharType="end"/>
      </w:r>
    </w:p>
    <w:p w:rsidR="00A40801" w:rsidRDefault="00A40801" w:rsidP="00EF2026">
      <w:pPr>
        <w:pStyle w:val="Zwykytekst"/>
        <w:tabs>
          <w:tab w:val="left" w:pos="-1980"/>
          <w:tab w:val="left" w:pos="540"/>
          <w:tab w:val="left" w:pos="567"/>
        </w:tabs>
        <w:spacing w:line="276" w:lineRule="auto"/>
        <w:ind w:left="567" w:hanging="567"/>
        <w:contextualSpacing/>
        <w:jc w:val="both"/>
        <w:rPr>
          <w:rFonts w:ascii="Arial" w:hAnsi="Arial" w:cs="Arial"/>
          <w:b/>
          <w:caps/>
          <w:noProof/>
        </w:rPr>
      </w:pPr>
    </w:p>
    <w:p w:rsidR="00A40801" w:rsidRPr="00EF2026" w:rsidRDefault="00A40801" w:rsidP="00EF2026">
      <w:pPr>
        <w:pStyle w:val="Zwykytekst"/>
        <w:tabs>
          <w:tab w:val="left" w:pos="-1980"/>
          <w:tab w:val="left" w:pos="540"/>
          <w:tab w:val="left" w:pos="567"/>
        </w:tabs>
        <w:spacing w:line="276" w:lineRule="auto"/>
        <w:ind w:left="567" w:hanging="567"/>
        <w:contextualSpacing/>
        <w:jc w:val="both"/>
        <w:rPr>
          <w:rFonts w:ascii="Arial" w:hAnsi="Arial" w:cs="Arial"/>
          <w:u w:val="single"/>
        </w:rPr>
      </w:pPr>
      <w:r w:rsidRPr="00EF2026">
        <w:rPr>
          <w:rFonts w:ascii="Arial" w:hAnsi="Arial" w:cs="Arial"/>
          <w:u w:val="single"/>
        </w:rPr>
        <w:t>Załącznikami do niniejszej specyfikacji są:</w:t>
      </w:r>
    </w:p>
    <w:p w:rsidR="00A40801" w:rsidRPr="00EF2026" w:rsidRDefault="00A40801" w:rsidP="00EF2026">
      <w:pPr>
        <w:pStyle w:val="pkt"/>
        <w:numPr>
          <w:ilvl w:val="0"/>
          <w:numId w:val="19"/>
        </w:numPr>
        <w:spacing w:before="0" w:after="0" w:line="276" w:lineRule="auto"/>
        <w:rPr>
          <w:rFonts w:ascii="Arial" w:hAnsi="Arial" w:cs="Arial"/>
          <w:sz w:val="20"/>
          <w:szCs w:val="20"/>
        </w:rPr>
      </w:pPr>
      <w:r w:rsidRPr="00EF2026">
        <w:rPr>
          <w:rFonts w:ascii="Arial" w:hAnsi="Arial" w:cs="Arial"/>
          <w:sz w:val="20"/>
          <w:szCs w:val="20"/>
        </w:rPr>
        <w:t>wzór oświadczenia o spełnianiu warunków udziału w postępowaniu (załącznik nr 1),</w:t>
      </w:r>
    </w:p>
    <w:p w:rsidR="00A40801" w:rsidRPr="00EF2026" w:rsidRDefault="00A40801" w:rsidP="00EF2026">
      <w:pPr>
        <w:pStyle w:val="pkt"/>
        <w:numPr>
          <w:ilvl w:val="0"/>
          <w:numId w:val="19"/>
        </w:numPr>
        <w:spacing w:before="0" w:after="0" w:line="276" w:lineRule="auto"/>
        <w:rPr>
          <w:rFonts w:ascii="Arial" w:hAnsi="Arial" w:cs="Arial"/>
          <w:sz w:val="20"/>
          <w:szCs w:val="20"/>
        </w:rPr>
      </w:pPr>
      <w:r w:rsidRPr="00EF2026">
        <w:rPr>
          <w:rFonts w:ascii="Arial" w:hAnsi="Arial" w:cs="Arial"/>
          <w:sz w:val="20"/>
          <w:szCs w:val="20"/>
        </w:rPr>
        <w:t>wzór formularza oferty (załącznik nr 2),</w:t>
      </w:r>
    </w:p>
    <w:p w:rsidR="00A40801" w:rsidRPr="00EF2026" w:rsidRDefault="00A40801" w:rsidP="00EF2026">
      <w:pPr>
        <w:pStyle w:val="pkt"/>
        <w:numPr>
          <w:ilvl w:val="0"/>
          <w:numId w:val="19"/>
        </w:numPr>
        <w:spacing w:before="0" w:after="0" w:line="276" w:lineRule="auto"/>
        <w:rPr>
          <w:rFonts w:ascii="Arial" w:hAnsi="Arial" w:cs="Arial"/>
          <w:sz w:val="20"/>
          <w:szCs w:val="20"/>
        </w:rPr>
      </w:pPr>
      <w:r w:rsidRPr="00EF2026">
        <w:rPr>
          <w:rFonts w:ascii="Arial" w:hAnsi="Arial" w:cs="Arial"/>
          <w:sz w:val="20"/>
          <w:szCs w:val="20"/>
        </w:rPr>
        <w:t>warunki gwarancji bankowej/gwarancji ubezpieczeniowej lub poręczenia wnoszonych jako wadium  (załącznik nr 3),</w:t>
      </w:r>
    </w:p>
    <w:p w:rsidR="00A40801" w:rsidRPr="00EF2026" w:rsidRDefault="00A40801" w:rsidP="00EF2026">
      <w:pPr>
        <w:pStyle w:val="pkt"/>
        <w:numPr>
          <w:ilvl w:val="0"/>
          <w:numId w:val="19"/>
        </w:numPr>
        <w:spacing w:before="0" w:after="0" w:line="276" w:lineRule="auto"/>
        <w:rPr>
          <w:rFonts w:ascii="Arial" w:hAnsi="Arial" w:cs="Arial"/>
          <w:sz w:val="20"/>
          <w:szCs w:val="20"/>
        </w:rPr>
      </w:pPr>
      <w:r w:rsidRPr="00EF2026">
        <w:rPr>
          <w:rFonts w:ascii="Arial" w:hAnsi="Arial" w:cs="Arial"/>
          <w:sz w:val="20"/>
          <w:szCs w:val="20"/>
        </w:rPr>
        <w:t>wykaz obiektów i urządzeń kanal</w:t>
      </w:r>
      <w:r>
        <w:rPr>
          <w:rFonts w:ascii="Arial" w:hAnsi="Arial" w:cs="Arial"/>
          <w:sz w:val="20"/>
          <w:szCs w:val="20"/>
        </w:rPr>
        <w:t xml:space="preserve">izacyjnych </w:t>
      </w:r>
      <w:r w:rsidRPr="00EF2026">
        <w:rPr>
          <w:rFonts w:ascii="Arial" w:hAnsi="Arial" w:cs="Arial"/>
          <w:sz w:val="20"/>
          <w:szCs w:val="20"/>
        </w:rPr>
        <w:t>(załącznik nr 4),</w:t>
      </w:r>
    </w:p>
    <w:p w:rsidR="00A40801" w:rsidRPr="00EF2026" w:rsidRDefault="00A40801" w:rsidP="00EF2026">
      <w:pPr>
        <w:pStyle w:val="pkt"/>
        <w:numPr>
          <w:ilvl w:val="0"/>
          <w:numId w:val="19"/>
        </w:numPr>
        <w:spacing w:before="0" w:after="0" w:line="276" w:lineRule="auto"/>
        <w:rPr>
          <w:rFonts w:ascii="Arial" w:hAnsi="Arial" w:cs="Arial"/>
          <w:sz w:val="20"/>
          <w:szCs w:val="20"/>
        </w:rPr>
      </w:pPr>
      <w:r w:rsidRPr="00EF2026">
        <w:rPr>
          <w:rFonts w:ascii="Arial" w:hAnsi="Arial" w:cs="Arial"/>
          <w:sz w:val="20"/>
          <w:szCs w:val="20"/>
        </w:rPr>
        <w:t>wzór wykazu pojazdu/ów (załącznik nr 5),</w:t>
      </w:r>
    </w:p>
    <w:p w:rsidR="00A40801" w:rsidRPr="00EF2026" w:rsidRDefault="00A40801" w:rsidP="00EF2026">
      <w:pPr>
        <w:pStyle w:val="pkt"/>
        <w:numPr>
          <w:ilvl w:val="0"/>
          <w:numId w:val="19"/>
        </w:numPr>
        <w:spacing w:before="0" w:after="0" w:line="276" w:lineRule="auto"/>
        <w:rPr>
          <w:rFonts w:ascii="Arial" w:hAnsi="Arial" w:cs="Arial"/>
          <w:sz w:val="20"/>
          <w:szCs w:val="20"/>
        </w:rPr>
      </w:pPr>
      <w:r w:rsidRPr="00EF2026">
        <w:rPr>
          <w:rFonts w:ascii="Arial" w:hAnsi="Arial" w:cs="Arial"/>
          <w:sz w:val="20"/>
          <w:szCs w:val="20"/>
        </w:rPr>
        <w:t>załączniki graficzne obiektów MPK S.A. (załącznik</w:t>
      </w:r>
      <w:r>
        <w:rPr>
          <w:rFonts w:ascii="Arial" w:hAnsi="Arial" w:cs="Arial"/>
          <w:sz w:val="20"/>
          <w:szCs w:val="20"/>
        </w:rPr>
        <w:t>i</w:t>
      </w:r>
      <w:r w:rsidRPr="00EF2026">
        <w:rPr>
          <w:rFonts w:ascii="Arial" w:hAnsi="Arial" w:cs="Arial"/>
          <w:sz w:val="20"/>
          <w:szCs w:val="20"/>
        </w:rPr>
        <w:t xml:space="preserve"> nr 6</w:t>
      </w:r>
      <w:r>
        <w:rPr>
          <w:rFonts w:ascii="Arial" w:hAnsi="Arial" w:cs="Arial"/>
          <w:sz w:val="20"/>
          <w:szCs w:val="20"/>
        </w:rPr>
        <w:t>.1 do 6.6</w:t>
      </w:r>
      <w:r w:rsidRPr="00EF2026">
        <w:rPr>
          <w:rFonts w:ascii="Arial" w:hAnsi="Arial" w:cs="Arial"/>
          <w:sz w:val="20"/>
          <w:szCs w:val="20"/>
        </w:rPr>
        <w:t xml:space="preserve">) - </w:t>
      </w:r>
      <w:r w:rsidRPr="00EF2026">
        <w:rPr>
          <w:rFonts w:ascii="Arial" w:hAnsi="Arial" w:cs="Arial"/>
          <w:noProof/>
          <w:sz w:val="20"/>
          <w:szCs w:val="20"/>
        </w:rPr>
        <w:t>w wersji elektronicznej zaleca się wydruk rysunków wg formatów wskazanych w tabeli rysunku, w wersji papierowej zaleca się powielanie rysunków na format wskazany w tabeli rysunku</w:t>
      </w:r>
      <w:r w:rsidRPr="00EF2026">
        <w:rPr>
          <w:rFonts w:ascii="Arial" w:hAnsi="Arial" w:cs="Arial"/>
          <w:sz w:val="20"/>
          <w:szCs w:val="20"/>
        </w:rPr>
        <w:t>,</w:t>
      </w:r>
    </w:p>
    <w:p w:rsidR="00A40801" w:rsidRPr="00EF2026" w:rsidRDefault="00A40801" w:rsidP="00EF2026">
      <w:pPr>
        <w:pStyle w:val="pkt"/>
        <w:numPr>
          <w:ilvl w:val="0"/>
          <w:numId w:val="19"/>
        </w:numPr>
        <w:spacing w:before="0" w:after="0" w:line="276" w:lineRule="auto"/>
        <w:rPr>
          <w:rFonts w:ascii="Arial" w:hAnsi="Arial" w:cs="Arial"/>
          <w:sz w:val="20"/>
          <w:szCs w:val="20"/>
        </w:rPr>
      </w:pPr>
      <w:r w:rsidRPr="00EF2026">
        <w:rPr>
          <w:rFonts w:ascii="Arial" w:hAnsi="Arial" w:cs="Arial"/>
          <w:sz w:val="20"/>
          <w:szCs w:val="20"/>
        </w:rPr>
        <w:t>wzór protokołu odbioru prac (załącznik nr 7),</w:t>
      </w:r>
    </w:p>
    <w:p w:rsidR="00A40801" w:rsidRDefault="00A40801" w:rsidP="00EF2026">
      <w:pPr>
        <w:pStyle w:val="pkt"/>
        <w:numPr>
          <w:ilvl w:val="0"/>
          <w:numId w:val="19"/>
        </w:numPr>
        <w:spacing w:before="0" w:after="0" w:line="276" w:lineRule="auto"/>
        <w:rPr>
          <w:rFonts w:ascii="Arial" w:hAnsi="Arial" w:cs="Arial"/>
          <w:sz w:val="20"/>
          <w:szCs w:val="20"/>
        </w:rPr>
      </w:pPr>
      <w:r w:rsidRPr="00EF2026">
        <w:rPr>
          <w:rFonts w:ascii="Arial" w:hAnsi="Arial" w:cs="Arial"/>
          <w:sz w:val="20"/>
          <w:szCs w:val="20"/>
        </w:rPr>
        <w:t>projekt umowy (załącznik nr 8).</w:t>
      </w:r>
    </w:p>
    <w:p w:rsidR="00A40801" w:rsidRDefault="00A40801">
      <w:pPr>
        <w:spacing w:after="0" w:line="240" w:lineRule="auto"/>
        <w:rPr>
          <w:rFonts w:ascii="Arial" w:hAnsi="Arial" w:cs="Arial"/>
          <w:sz w:val="20"/>
          <w:szCs w:val="20"/>
          <w:lang w:eastAsia="pl-PL"/>
        </w:rPr>
      </w:pPr>
      <w:r>
        <w:rPr>
          <w:rFonts w:ascii="Arial" w:hAnsi="Arial" w:cs="Arial"/>
          <w:sz w:val="20"/>
          <w:szCs w:val="20"/>
        </w:rPr>
        <w:br w:type="page"/>
      </w:r>
    </w:p>
    <w:p w:rsidR="00A40801" w:rsidRPr="00EF2026" w:rsidRDefault="00A40801" w:rsidP="00EF2026">
      <w:pPr>
        <w:pStyle w:val="Nagwek1"/>
        <w:pBdr>
          <w:top w:val="single" w:sz="4" w:space="1" w:color="auto"/>
          <w:left w:val="single" w:sz="4" w:space="4" w:color="auto"/>
          <w:bottom w:val="single" w:sz="4" w:space="1" w:color="auto"/>
          <w:right w:val="single" w:sz="4" w:space="4" w:color="auto"/>
        </w:pBdr>
        <w:shd w:val="clear" w:color="auto" w:fill="F3F3F3"/>
        <w:spacing w:before="0" w:after="0"/>
        <w:contextualSpacing/>
        <w:jc w:val="both"/>
        <w:rPr>
          <w:rFonts w:ascii="Arial" w:hAnsi="Arial" w:cs="Arial"/>
          <w:sz w:val="20"/>
          <w:szCs w:val="20"/>
        </w:rPr>
      </w:pPr>
      <w:bookmarkStart w:id="0" w:name="_Toc423084432"/>
      <w:r w:rsidRPr="00EF2026">
        <w:rPr>
          <w:rFonts w:ascii="Arial" w:hAnsi="Arial" w:cs="Arial"/>
          <w:bCs w:val="0"/>
          <w:sz w:val="20"/>
          <w:szCs w:val="20"/>
        </w:rPr>
        <w:t>I.</w:t>
      </w:r>
      <w:r w:rsidRPr="00EF2026">
        <w:rPr>
          <w:rFonts w:ascii="Arial" w:hAnsi="Arial" w:cs="Arial"/>
          <w:sz w:val="20"/>
          <w:szCs w:val="20"/>
        </w:rPr>
        <w:t xml:space="preserve"> Opis przedmiotu zamówienia</w:t>
      </w:r>
      <w:bookmarkEnd w:id="0"/>
    </w:p>
    <w:p w:rsidR="00A40801" w:rsidRPr="00EF2026" w:rsidRDefault="00A40801" w:rsidP="00EF2026">
      <w:pPr>
        <w:pStyle w:val="pkt"/>
        <w:numPr>
          <w:ilvl w:val="0"/>
          <w:numId w:val="2"/>
        </w:numPr>
        <w:spacing w:before="0" w:after="0" w:line="276" w:lineRule="auto"/>
        <w:ind w:left="360"/>
        <w:contextualSpacing/>
        <w:rPr>
          <w:rFonts w:ascii="Arial" w:hAnsi="Arial" w:cs="Arial"/>
          <w:sz w:val="20"/>
          <w:szCs w:val="20"/>
        </w:rPr>
      </w:pPr>
      <w:r w:rsidRPr="00EF2026">
        <w:rPr>
          <w:rFonts w:ascii="Arial" w:hAnsi="Arial" w:cs="Arial"/>
          <w:sz w:val="20"/>
          <w:szCs w:val="20"/>
        </w:rPr>
        <w:t xml:space="preserve">Przedmiotem zamówienia jest usługa polegająca na przeglądach eksploatacyjnych oraz czyszczeniu separatorów i osadników, </w:t>
      </w:r>
      <w:r w:rsidRPr="00EF2026">
        <w:rPr>
          <w:rFonts w:ascii="Arial" w:hAnsi="Arial" w:cs="Arial"/>
          <w:bCs/>
          <w:sz w:val="20"/>
          <w:szCs w:val="20"/>
        </w:rPr>
        <w:t>a także odbiór i utylizacja odpadów powstających w wyniku usługi.</w:t>
      </w:r>
    </w:p>
    <w:p w:rsidR="00A40801" w:rsidRPr="00EF2026" w:rsidRDefault="00A40801" w:rsidP="00EF2026">
      <w:pPr>
        <w:pStyle w:val="pkt"/>
        <w:numPr>
          <w:ilvl w:val="0"/>
          <w:numId w:val="2"/>
        </w:numPr>
        <w:tabs>
          <w:tab w:val="num" w:pos="360"/>
        </w:tabs>
        <w:spacing w:before="0" w:after="0" w:line="276" w:lineRule="auto"/>
        <w:ind w:left="357" w:hanging="357"/>
        <w:rPr>
          <w:rFonts w:ascii="Arial" w:hAnsi="Arial" w:cs="Arial"/>
          <w:sz w:val="20"/>
          <w:szCs w:val="20"/>
        </w:rPr>
      </w:pPr>
      <w:r w:rsidRPr="00EF2026">
        <w:rPr>
          <w:rFonts w:ascii="Arial" w:hAnsi="Arial" w:cs="Arial"/>
          <w:sz w:val="20"/>
          <w:szCs w:val="20"/>
        </w:rPr>
        <w:t>Wykaz lokalizacji, w których wykonywane będą usługi, i urządzeń oczyszczających ścieki (separatory, osadniki) znajdujących się w poszczególnych lokalizacjach zawiera załącznik nr 4 do SIWZ.</w:t>
      </w:r>
    </w:p>
    <w:p w:rsidR="00A40801" w:rsidRPr="00EF2026" w:rsidRDefault="00A40801" w:rsidP="00EF2026">
      <w:pPr>
        <w:pStyle w:val="pkt"/>
        <w:numPr>
          <w:ilvl w:val="0"/>
          <w:numId w:val="2"/>
        </w:numPr>
        <w:spacing w:before="0" w:after="0" w:line="276" w:lineRule="auto"/>
        <w:ind w:left="357" w:hanging="357"/>
        <w:rPr>
          <w:rFonts w:ascii="Arial" w:hAnsi="Arial" w:cs="Arial"/>
          <w:sz w:val="20"/>
          <w:szCs w:val="20"/>
        </w:rPr>
      </w:pPr>
      <w:r w:rsidRPr="00EF2026">
        <w:rPr>
          <w:rFonts w:ascii="Arial" w:hAnsi="Arial" w:cs="Arial"/>
          <w:sz w:val="20"/>
          <w:szCs w:val="20"/>
        </w:rPr>
        <w:t>Dokładną lokalizację urządzeń kanalizacyjnych w poszczególnych obiektach (za wyjątkiem punktów kontroli ruchu) określają załączniki graficzne (załącznik</w:t>
      </w:r>
      <w:r>
        <w:rPr>
          <w:rFonts w:ascii="Arial" w:hAnsi="Arial" w:cs="Arial"/>
          <w:sz w:val="20"/>
          <w:szCs w:val="20"/>
        </w:rPr>
        <w:t>i</w:t>
      </w:r>
      <w:r w:rsidRPr="00EF2026">
        <w:rPr>
          <w:rFonts w:ascii="Arial" w:hAnsi="Arial" w:cs="Arial"/>
          <w:sz w:val="20"/>
          <w:szCs w:val="20"/>
        </w:rPr>
        <w:t xml:space="preserve"> nr 6</w:t>
      </w:r>
      <w:r>
        <w:rPr>
          <w:rFonts w:ascii="Arial" w:hAnsi="Arial" w:cs="Arial"/>
          <w:sz w:val="20"/>
          <w:szCs w:val="20"/>
        </w:rPr>
        <w:t>.1 - 6.6.</w:t>
      </w:r>
      <w:r w:rsidRPr="00EF2026">
        <w:rPr>
          <w:rFonts w:ascii="Arial" w:hAnsi="Arial" w:cs="Arial"/>
          <w:sz w:val="20"/>
          <w:szCs w:val="20"/>
        </w:rPr>
        <w:t xml:space="preserve"> do SIWZ). Załączniki graficzne sieci kanalizacyjnej dotyczące obiektów MPK S.A. mogą być wykorzystywane przez Wykonawcę wyłącznie w celu sporządzenia oferty i realizacji umowy w ramach niniejszego postępowania.</w:t>
      </w:r>
    </w:p>
    <w:p w:rsidR="00A40801" w:rsidRPr="00EF2026" w:rsidRDefault="00A40801" w:rsidP="00EF2026">
      <w:pPr>
        <w:pStyle w:val="pkt"/>
        <w:widowControl w:val="0"/>
        <w:numPr>
          <w:ilvl w:val="0"/>
          <w:numId w:val="2"/>
        </w:numPr>
        <w:adjustRightInd w:val="0"/>
        <w:spacing w:before="0" w:after="0" w:line="276" w:lineRule="auto"/>
        <w:ind w:left="400" w:hanging="400"/>
        <w:textAlignment w:val="baseline"/>
        <w:rPr>
          <w:rFonts w:ascii="Arial" w:hAnsi="Arial" w:cs="Arial"/>
          <w:sz w:val="20"/>
          <w:szCs w:val="20"/>
          <w:u w:val="single"/>
        </w:rPr>
      </w:pPr>
      <w:r w:rsidRPr="00EF2026">
        <w:rPr>
          <w:rFonts w:ascii="Arial" w:hAnsi="Arial" w:cs="Arial"/>
          <w:sz w:val="20"/>
          <w:szCs w:val="20"/>
          <w:u w:val="single"/>
        </w:rPr>
        <w:t>Wykaz i zakres przewidywanych prac:</w:t>
      </w:r>
    </w:p>
    <w:p w:rsidR="00A40801" w:rsidRPr="00463DAA" w:rsidRDefault="00A40801" w:rsidP="00EF2026">
      <w:pPr>
        <w:pStyle w:val="pkt"/>
        <w:numPr>
          <w:ilvl w:val="1"/>
          <w:numId w:val="2"/>
        </w:numPr>
        <w:tabs>
          <w:tab w:val="num" w:pos="851"/>
        </w:tabs>
        <w:spacing w:before="0" w:after="0" w:line="276" w:lineRule="auto"/>
        <w:ind w:left="851" w:hanging="425"/>
        <w:rPr>
          <w:rFonts w:ascii="Arial" w:hAnsi="Arial" w:cs="Arial"/>
          <w:sz w:val="20"/>
          <w:szCs w:val="20"/>
        </w:rPr>
      </w:pPr>
      <w:r w:rsidRPr="00EF2026">
        <w:rPr>
          <w:rFonts w:ascii="Arial" w:hAnsi="Arial" w:cs="Arial"/>
          <w:sz w:val="20"/>
          <w:szCs w:val="20"/>
        </w:rPr>
        <w:t xml:space="preserve">Usunięcie zgromadzonych w separatorze związków ropopochodnych, osadu i wody </w:t>
      </w:r>
      <w:r w:rsidRPr="00463DAA">
        <w:rPr>
          <w:rFonts w:ascii="Arial" w:hAnsi="Arial" w:cs="Arial"/>
          <w:sz w:val="20"/>
          <w:szCs w:val="20"/>
        </w:rPr>
        <w:t>zaolejonej,</w:t>
      </w:r>
    </w:p>
    <w:p w:rsidR="00A40801" w:rsidRPr="00EF2026" w:rsidRDefault="00A40801" w:rsidP="00EF2026">
      <w:pPr>
        <w:pStyle w:val="pkt"/>
        <w:numPr>
          <w:ilvl w:val="1"/>
          <w:numId w:val="2"/>
        </w:numPr>
        <w:tabs>
          <w:tab w:val="num" w:pos="851"/>
        </w:tabs>
        <w:spacing w:before="0" w:after="0" w:line="276" w:lineRule="auto"/>
        <w:ind w:left="851" w:hanging="425"/>
        <w:rPr>
          <w:rFonts w:ascii="Arial" w:hAnsi="Arial" w:cs="Arial"/>
          <w:sz w:val="20"/>
          <w:szCs w:val="20"/>
        </w:rPr>
      </w:pPr>
      <w:r w:rsidRPr="00EF2026">
        <w:rPr>
          <w:rFonts w:ascii="Arial" w:hAnsi="Arial" w:cs="Arial"/>
          <w:sz w:val="20"/>
          <w:szCs w:val="20"/>
        </w:rPr>
        <w:t xml:space="preserve">Usunięcie osadu z osadników oraz </w:t>
      </w:r>
      <w:r>
        <w:rPr>
          <w:rFonts w:ascii="Arial" w:hAnsi="Arial" w:cs="Arial"/>
          <w:sz w:val="20"/>
          <w:szCs w:val="20"/>
        </w:rPr>
        <w:t xml:space="preserve">ich </w:t>
      </w:r>
      <w:r w:rsidRPr="00EF2026">
        <w:rPr>
          <w:rFonts w:ascii="Arial" w:hAnsi="Arial" w:cs="Arial"/>
          <w:sz w:val="20"/>
          <w:szCs w:val="20"/>
        </w:rPr>
        <w:t>przynależnych części,</w:t>
      </w:r>
    </w:p>
    <w:p w:rsidR="00A40801" w:rsidRPr="00EF2026" w:rsidRDefault="00A40801" w:rsidP="00EF2026">
      <w:pPr>
        <w:pStyle w:val="pkt"/>
        <w:numPr>
          <w:ilvl w:val="1"/>
          <w:numId w:val="2"/>
        </w:numPr>
        <w:tabs>
          <w:tab w:val="num" w:pos="851"/>
        </w:tabs>
        <w:spacing w:before="0" w:after="0" w:line="276" w:lineRule="auto"/>
        <w:ind w:left="851" w:hanging="425"/>
        <w:rPr>
          <w:rFonts w:ascii="Arial" w:hAnsi="Arial" w:cs="Arial"/>
          <w:sz w:val="20"/>
          <w:szCs w:val="20"/>
        </w:rPr>
      </w:pPr>
      <w:r w:rsidRPr="00EF2026">
        <w:rPr>
          <w:rFonts w:ascii="Arial" w:hAnsi="Arial" w:cs="Arial"/>
          <w:sz w:val="20"/>
          <w:szCs w:val="20"/>
        </w:rPr>
        <w:t>Oczyszczenie poszczególnych elementów separatora, osadnika i odwodnień</w:t>
      </w:r>
    </w:p>
    <w:p w:rsidR="00A40801" w:rsidRPr="008B4730" w:rsidRDefault="00A40801" w:rsidP="00EF2026">
      <w:pPr>
        <w:pStyle w:val="pkt"/>
        <w:numPr>
          <w:ilvl w:val="1"/>
          <w:numId w:val="2"/>
        </w:numPr>
        <w:tabs>
          <w:tab w:val="num" w:pos="851"/>
        </w:tabs>
        <w:spacing w:before="0" w:after="0" w:line="276" w:lineRule="auto"/>
        <w:ind w:left="851" w:hanging="425"/>
        <w:rPr>
          <w:rFonts w:ascii="Arial" w:hAnsi="Arial" w:cs="Arial"/>
          <w:sz w:val="20"/>
          <w:szCs w:val="20"/>
        </w:rPr>
      </w:pPr>
      <w:r w:rsidRPr="008B4730">
        <w:rPr>
          <w:rFonts w:ascii="Arial" w:hAnsi="Arial" w:cs="Arial"/>
          <w:sz w:val="20"/>
          <w:szCs w:val="20"/>
        </w:rPr>
        <w:t xml:space="preserve">Wykonanie przeglądu eksploatacyjnego i prac konserwatorskich </w:t>
      </w:r>
      <w:r>
        <w:rPr>
          <w:rFonts w:ascii="Arial" w:hAnsi="Arial" w:cs="Arial"/>
          <w:sz w:val="20"/>
          <w:szCs w:val="20"/>
        </w:rPr>
        <w:t xml:space="preserve">(z uwzględnieniem wymiany  wkładów filtrujących w separatorach jeden raz w trakcie trwania umowy - nie później niż do 30 kwietnia 2018) </w:t>
      </w:r>
      <w:r w:rsidRPr="008B4730">
        <w:rPr>
          <w:rFonts w:ascii="Arial" w:hAnsi="Arial" w:cs="Arial"/>
          <w:sz w:val="20"/>
          <w:szCs w:val="20"/>
        </w:rPr>
        <w:t>zgodnie z zaleconymi wymaganiami zawartymi w instrukcji czyszczonego urządzenia po każdorazowym oczyszczeniu urządzenia,</w:t>
      </w:r>
    </w:p>
    <w:p w:rsidR="00A40801" w:rsidRPr="00EF2026" w:rsidRDefault="00A40801" w:rsidP="00EF2026">
      <w:pPr>
        <w:pStyle w:val="pkt"/>
        <w:numPr>
          <w:ilvl w:val="1"/>
          <w:numId w:val="2"/>
        </w:numPr>
        <w:tabs>
          <w:tab w:val="num" w:pos="851"/>
        </w:tabs>
        <w:spacing w:before="0" w:after="0" w:line="276" w:lineRule="auto"/>
        <w:ind w:left="851" w:hanging="425"/>
        <w:rPr>
          <w:rFonts w:ascii="Arial" w:hAnsi="Arial" w:cs="Arial"/>
          <w:sz w:val="20"/>
          <w:szCs w:val="20"/>
        </w:rPr>
      </w:pPr>
      <w:r w:rsidRPr="00EF2026">
        <w:rPr>
          <w:rFonts w:ascii="Arial" w:hAnsi="Arial" w:cs="Arial"/>
          <w:sz w:val="20"/>
          <w:szCs w:val="20"/>
        </w:rPr>
        <w:t>Transport i przekazanie odpadów do zakładów zajmujących się ich utylizacją,</w:t>
      </w:r>
    </w:p>
    <w:p w:rsidR="00A40801" w:rsidRDefault="00A40801" w:rsidP="00EF2026">
      <w:pPr>
        <w:pStyle w:val="pkt"/>
        <w:numPr>
          <w:ilvl w:val="1"/>
          <w:numId w:val="2"/>
        </w:numPr>
        <w:tabs>
          <w:tab w:val="num" w:pos="851"/>
        </w:tabs>
        <w:spacing w:before="0" w:after="0" w:line="276" w:lineRule="auto"/>
        <w:ind w:left="851" w:hanging="425"/>
        <w:rPr>
          <w:rFonts w:ascii="Arial" w:hAnsi="Arial" w:cs="Arial"/>
          <w:sz w:val="20"/>
          <w:szCs w:val="20"/>
        </w:rPr>
      </w:pPr>
      <w:r>
        <w:rPr>
          <w:rFonts w:ascii="Arial" w:hAnsi="Arial" w:cs="Arial"/>
          <w:sz w:val="20"/>
          <w:szCs w:val="20"/>
        </w:rPr>
        <w:t>S</w:t>
      </w:r>
      <w:r w:rsidRPr="00A56B24">
        <w:rPr>
          <w:rFonts w:ascii="Arial" w:hAnsi="Arial" w:cs="Arial"/>
          <w:sz w:val="20"/>
          <w:szCs w:val="20"/>
        </w:rPr>
        <w:t>porządzenie wymaganych prawem dokumentów związanych z konserwacją separatora i osadnika oraz odbiorem odpadów wymagających utylizacji (w tym Karty Przekazania Odpadów) i przekazanie kopii tych dokumentów Zamawiającemu, na warunkach określonych w umowie lub wynikających z przepisów prawa</w:t>
      </w:r>
      <w:r>
        <w:rPr>
          <w:rFonts w:ascii="Arial" w:hAnsi="Arial" w:cs="Arial"/>
          <w:sz w:val="20"/>
          <w:szCs w:val="20"/>
        </w:rPr>
        <w:t>.</w:t>
      </w:r>
    </w:p>
    <w:p w:rsidR="00A40801" w:rsidRPr="00EF2026" w:rsidRDefault="00A40801" w:rsidP="00916531">
      <w:pPr>
        <w:pStyle w:val="pkt"/>
        <w:numPr>
          <w:ilvl w:val="0"/>
          <w:numId w:val="2"/>
        </w:numPr>
        <w:spacing w:before="0" w:after="0" w:line="276" w:lineRule="auto"/>
        <w:rPr>
          <w:rFonts w:ascii="Arial" w:hAnsi="Arial" w:cs="Arial"/>
          <w:sz w:val="20"/>
          <w:szCs w:val="20"/>
        </w:rPr>
      </w:pPr>
      <w:r w:rsidRPr="00A56B24">
        <w:rPr>
          <w:rFonts w:ascii="Arial" w:hAnsi="Arial" w:cs="Arial"/>
          <w:sz w:val="20"/>
          <w:szCs w:val="20"/>
        </w:rPr>
        <w:t>Wykonawca jest zobowiązany do sporządzenia protokołu czyszczenia urządzeń i odbioru      odpadów (załącznik nr 7). Protokół musi być podpisany przez Wykonawcę i  przedstawiciela Zamawiającego (mistrza lub gospodarza obiektu) oraz zatwierdzony przez koordynatora umowy ze strony MPK S.A.</w:t>
      </w:r>
    </w:p>
    <w:p w:rsidR="00A40801" w:rsidRPr="00EF2026" w:rsidRDefault="00A40801" w:rsidP="00EF2026">
      <w:pPr>
        <w:pStyle w:val="pkt"/>
        <w:numPr>
          <w:ilvl w:val="0"/>
          <w:numId w:val="2"/>
        </w:numPr>
        <w:tabs>
          <w:tab w:val="num" w:pos="360"/>
        </w:tabs>
        <w:spacing w:before="0" w:after="0" w:line="276" w:lineRule="auto"/>
        <w:rPr>
          <w:rFonts w:ascii="Arial" w:hAnsi="Arial" w:cs="Arial"/>
          <w:sz w:val="20"/>
          <w:szCs w:val="20"/>
        </w:rPr>
      </w:pPr>
      <w:r w:rsidRPr="00EF2026">
        <w:rPr>
          <w:rFonts w:ascii="Arial" w:hAnsi="Arial" w:cs="Arial"/>
          <w:sz w:val="20"/>
          <w:szCs w:val="20"/>
        </w:rPr>
        <w:t>Prace polegające na odbiorze i utylizacji odpadu dotyczą odpadów o kodach:</w:t>
      </w:r>
    </w:p>
    <w:p w:rsidR="00A40801" w:rsidRPr="00EF2026" w:rsidRDefault="00A40801" w:rsidP="00EF2026">
      <w:pPr>
        <w:pStyle w:val="pkt"/>
        <w:numPr>
          <w:ilvl w:val="1"/>
          <w:numId w:val="2"/>
        </w:numPr>
        <w:tabs>
          <w:tab w:val="num" w:pos="851"/>
        </w:tabs>
        <w:spacing w:before="0" w:after="0" w:line="276" w:lineRule="auto"/>
        <w:ind w:left="850" w:hanging="425"/>
        <w:rPr>
          <w:rFonts w:ascii="Arial" w:hAnsi="Arial" w:cs="Arial"/>
          <w:sz w:val="20"/>
          <w:szCs w:val="20"/>
        </w:rPr>
      </w:pPr>
      <w:r w:rsidRPr="00EF2026">
        <w:rPr>
          <w:rFonts w:ascii="Arial" w:hAnsi="Arial" w:cs="Arial"/>
          <w:b/>
          <w:sz w:val="20"/>
          <w:szCs w:val="20"/>
        </w:rPr>
        <w:t>13 05 01*</w:t>
      </w:r>
      <w:r w:rsidRPr="00EF2026">
        <w:rPr>
          <w:rFonts w:ascii="Arial" w:hAnsi="Arial" w:cs="Arial"/>
          <w:sz w:val="20"/>
          <w:szCs w:val="20"/>
        </w:rPr>
        <w:t xml:space="preserve"> (odpady stałe z piaskowników i z odwadniania olejów w separatorach),</w:t>
      </w:r>
    </w:p>
    <w:p w:rsidR="00A40801" w:rsidRPr="00EF2026" w:rsidRDefault="00A40801" w:rsidP="00EF2026">
      <w:pPr>
        <w:pStyle w:val="pkt"/>
        <w:numPr>
          <w:ilvl w:val="1"/>
          <w:numId w:val="2"/>
        </w:numPr>
        <w:tabs>
          <w:tab w:val="num" w:pos="851"/>
        </w:tabs>
        <w:spacing w:before="0" w:after="0" w:line="276" w:lineRule="auto"/>
        <w:ind w:left="850" w:hanging="425"/>
        <w:rPr>
          <w:rFonts w:ascii="Arial" w:hAnsi="Arial" w:cs="Arial"/>
          <w:sz w:val="20"/>
          <w:szCs w:val="20"/>
        </w:rPr>
      </w:pPr>
      <w:r w:rsidRPr="00EF2026">
        <w:rPr>
          <w:rFonts w:ascii="Arial" w:hAnsi="Arial" w:cs="Arial"/>
          <w:b/>
          <w:sz w:val="20"/>
          <w:szCs w:val="20"/>
        </w:rPr>
        <w:t>13 05 02*</w:t>
      </w:r>
      <w:r w:rsidRPr="00EF2026">
        <w:rPr>
          <w:rFonts w:ascii="Arial" w:hAnsi="Arial" w:cs="Arial"/>
          <w:sz w:val="20"/>
          <w:szCs w:val="20"/>
        </w:rPr>
        <w:t xml:space="preserve"> (szlamy z odwadniania olejów w separatorach),</w:t>
      </w:r>
    </w:p>
    <w:p w:rsidR="00A40801" w:rsidRPr="00EF2026" w:rsidRDefault="00A40801" w:rsidP="00EF2026">
      <w:pPr>
        <w:pStyle w:val="pkt"/>
        <w:numPr>
          <w:ilvl w:val="1"/>
          <w:numId w:val="2"/>
        </w:numPr>
        <w:tabs>
          <w:tab w:val="num" w:pos="851"/>
        </w:tabs>
        <w:spacing w:before="0" w:after="0" w:line="276" w:lineRule="auto"/>
        <w:ind w:left="850" w:hanging="425"/>
        <w:rPr>
          <w:rFonts w:ascii="Arial" w:hAnsi="Arial" w:cs="Arial"/>
          <w:sz w:val="20"/>
          <w:szCs w:val="20"/>
        </w:rPr>
      </w:pPr>
      <w:r w:rsidRPr="00EF2026">
        <w:rPr>
          <w:rFonts w:ascii="Arial" w:hAnsi="Arial" w:cs="Arial"/>
          <w:b/>
          <w:sz w:val="20"/>
          <w:szCs w:val="20"/>
        </w:rPr>
        <w:t>13 05 06*</w:t>
      </w:r>
      <w:r w:rsidRPr="00EF2026">
        <w:rPr>
          <w:rFonts w:ascii="Arial" w:hAnsi="Arial" w:cs="Arial"/>
          <w:sz w:val="20"/>
          <w:szCs w:val="20"/>
        </w:rPr>
        <w:t xml:space="preserve"> (olej z odwadniania olejów w separatorach),</w:t>
      </w:r>
    </w:p>
    <w:p w:rsidR="00A40801" w:rsidRPr="00EF2026" w:rsidRDefault="00A40801" w:rsidP="00EF2026">
      <w:pPr>
        <w:pStyle w:val="pkt"/>
        <w:numPr>
          <w:ilvl w:val="1"/>
          <w:numId w:val="2"/>
        </w:numPr>
        <w:tabs>
          <w:tab w:val="num" w:pos="851"/>
        </w:tabs>
        <w:spacing w:before="0" w:after="0" w:line="276" w:lineRule="auto"/>
        <w:ind w:left="850" w:hanging="425"/>
        <w:rPr>
          <w:rFonts w:ascii="Arial" w:hAnsi="Arial" w:cs="Arial"/>
          <w:sz w:val="20"/>
          <w:szCs w:val="20"/>
        </w:rPr>
      </w:pPr>
      <w:r w:rsidRPr="00EF2026">
        <w:rPr>
          <w:rFonts w:ascii="Arial" w:hAnsi="Arial" w:cs="Arial"/>
          <w:b/>
          <w:sz w:val="20"/>
          <w:szCs w:val="20"/>
        </w:rPr>
        <w:t>13 05 07*</w:t>
      </w:r>
      <w:r w:rsidRPr="00EF2026">
        <w:rPr>
          <w:rFonts w:ascii="Arial" w:hAnsi="Arial" w:cs="Arial"/>
          <w:sz w:val="20"/>
          <w:szCs w:val="20"/>
        </w:rPr>
        <w:t xml:space="preserve"> (zaolejona woda z odwadniania w separatorach),</w:t>
      </w:r>
    </w:p>
    <w:p w:rsidR="00A40801" w:rsidRPr="00EF2026" w:rsidRDefault="00A40801" w:rsidP="00EF2026">
      <w:pPr>
        <w:pStyle w:val="pkt"/>
        <w:numPr>
          <w:ilvl w:val="1"/>
          <w:numId w:val="2"/>
        </w:numPr>
        <w:tabs>
          <w:tab w:val="num" w:pos="851"/>
        </w:tabs>
        <w:spacing w:before="0" w:after="0" w:line="276" w:lineRule="auto"/>
        <w:ind w:left="850" w:hanging="425"/>
        <w:rPr>
          <w:rFonts w:ascii="Arial" w:hAnsi="Arial" w:cs="Arial"/>
          <w:sz w:val="20"/>
          <w:szCs w:val="20"/>
        </w:rPr>
      </w:pPr>
      <w:r w:rsidRPr="00EF2026">
        <w:rPr>
          <w:rFonts w:ascii="Arial" w:hAnsi="Arial" w:cs="Arial"/>
          <w:b/>
          <w:sz w:val="20"/>
          <w:szCs w:val="20"/>
        </w:rPr>
        <w:t>13 05 08*</w:t>
      </w:r>
      <w:r w:rsidRPr="00EF2026">
        <w:rPr>
          <w:rFonts w:ascii="Arial" w:hAnsi="Arial" w:cs="Arial"/>
          <w:sz w:val="20"/>
          <w:szCs w:val="20"/>
        </w:rPr>
        <w:t xml:space="preserve"> (mieszanina odpadów z piaskowników i z odwadniania olejów w separatorach),</w:t>
      </w:r>
    </w:p>
    <w:p w:rsidR="00A40801" w:rsidRPr="00EF2026" w:rsidRDefault="00A40801" w:rsidP="00EF2026">
      <w:pPr>
        <w:pStyle w:val="pkt"/>
        <w:widowControl w:val="0"/>
        <w:numPr>
          <w:ilvl w:val="0"/>
          <w:numId w:val="2"/>
        </w:numPr>
        <w:adjustRightInd w:val="0"/>
        <w:spacing w:before="0" w:after="0" w:line="276" w:lineRule="auto"/>
        <w:ind w:left="400" w:hanging="400"/>
        <w:textAlignment w:val="baseline"/>
        <w:rPr>
          <w:rFonts w:ascii="Arial" w:hAnsi="Arial" w:cs="Arial"/>
          <w:sz w:val="20"/>
          <w:szCs w:val="20"/>
        </w:rPr>
      </w:pPr>
      <w:r w:rsidRPr="00EF2026">
        <w:rPr>
          <w:rFonts w:ascii="Arial" w:hAnsi="Arial" w:cs="Arial"/>
          <w:sz w:val="20"/>
          <w:szCs w:val="20"/>
        </w:rPr>
        <w:t>Nie dopuszcza się składania ofert częściowych.</w:t>
      </w:r>
    </w:p>
    <w:p w:rsidR="00A40801" w:rsidRPr="00EF2026" w:rsidRDefault="00A40801" w:rsidP="00EF2026">
      <w:pPr>
        <w:pStyle w:val="pkt"/>
        <w:widowControl w:val="0"/>
        <w:numPr>
          <w:ilvl w:val="0"/>
          <w:numId w:val="2"/>
        </w:numPr>
        <w:adjustRightInd w:val="0"/>
        <w:spacing w:before="0" w:after="0" w:line="276" w:lineRule="auto"/>
        <w:ind w:left="400" w:hanging="400"/>
        <w:textAlignment w:val="baseline"/>
        <w:rPr>
          <w:rFonts w:ascii="Arial" w:hAnsi="Arial" w:cs="Arial"/>
          <w:sz w:val="20"/>
          <w:szCs w:val="20"/>
        </w:rPr>
      </w:pPr>
      <w:r w:rsidRPr="00EF2026">
        <w:rPr>
          <w:rFonts w:ascii="Arial" w:hAnsi="Arial" w:cs="Arial"/>
          <w:b/>
          <w:sz w:val="20"/>
          <w:szCs w:val="20"/>
        </w:rPr>
        <w:t xml:space="preserve">Maksymalna nominalna wartość umowy wynosi netto: </w:t>
      </w:r>
      <w:r>
        <w:rPr>
          <w:rFonts w:ascii="Arial" w:hAnsi="Arial" w:cs="Arial"/>
          <w:b/>
          <w:sz w:val="20"/>
          <w:szCs w:val="20"/>
        </w:rPr>
        <w:t>147 000</w:t>
      </w:r>
      <w:r w:rsidRPr="00EF2026">
        <w:rPr>
          <w:rFonts w:ascii="Arial" w:hAnsi="Arial" w:cs="Arial"/>
          <w:b/>
          <w:sz w:val="20"/>
          <w:szCs w:val="20"/>
        </w:rPr>
        <w:t xml:space="preserve">,00 zł (słownie: sto </w:t>
      </w:r>
      <w:r>
        <w:rPr>
          <w:rFonts w:ascii="Arial" w:hAnsi="Arial" w:cs="Arial"/>
          <w:b/>
          <w:sz w:val="20"/>
          <w:szCs w:val="20"/>
        </w:rPr>
        <w:t>czterdzieści siedem tysięcy</w:t>
      </w:r>
      <w:r w:rsidRPr="00EF2026">
        <w:rPr>
          <w:rFonts w:ascii="Arial" w:hAnsi="Arial" w:cs="Arial"/>
          <w:b/>
          <w:sz w:val="20"/>
          <w:szCs w:val="20"/>
        </w:rPr>
        <w:t xml:space="preserve"> zł). Powyższa kwota, jaką Zamawiający przeznacza na sfinansowanie zamówienia nie stanowi zobowiązania Zamawiającego do jego pełnej realizacji ani też do dochodzenia przez Wykonawcę odszkodowania z tytułu jej niewykorzystania.</w:t>
      </w:r>
    </w:p>
    <w:p w:rsidR="00A40801" w:rsidRPr="00EF2026" w:rsidRDefault="00A40801" w:rsidP="00EF2026">
      <w:pPr>
        <w:pStyle w:val="pkt"/>
        <w:widowControl w:val="0"/>
        <w:numPr>
          <w:ilvl w:val="0"/>
          <w:numId w:val="2"/>
        </w:numPr>
        <w:adjustRightInd w:val="0"/>
        <w:spacing w:before="0" w:after="0" w:line="276" w:lineRule="auto"/>
        <w:ind w:left="400" w:hanging="400"/>
        <w:textAlignment w:val="baseline"/>
        <w:rPr>
          <w:rFonts w:ascii="Arial" w:hAnsi="Arial" w:cs="Arial"/>
          <w:sz w:val="20"/>
          <w:szCs w:val="20"/>
        </w:rPr>
      </w:pPr>
      <w:r w:rsidRPr="00EF2026">
        <w:rPr>
          <w:rFonts w:ascii="Arial" w:hAnsi="Arial" w:cs="Arial"/>
          <w:sz w:val="20"/>
          <w:szCs w:val="20"/>
          <w:u w:val="single"/>
        </w:rPr>
        <w:t>Warunki realizacji zamówienia:</w:t>
      </w:r>
    </w:p>
    <w:p w:rsidR="00A40801" w:rsidRPr="007B69ED" w:rsidRDefault="00A40801" w:rsidP="00EF2026">
      <w:pPr>
        <w:pStyle w:val="pkt"/>
        <w:numPr>
          <w:ilvl w:val="1"/>
          <w:numId w:val="2"/>
        </w:numPr>
        <w:tabs>
          <w:tab w:val="num" w:pos="851"/>
        </w:tabs>
        <w:spacing w:before="0" w:after="0" w:line="276" w:lineRule="auto"/>
        <w:ind w:left="851" w:hanging="425"/>
        <w:rPr>
          <w:rFonts w:ascii="Arial" w:hAnsi="Arial" w:cs="Arial"/>
          <w:b/>
          <w:sz w:val="20"/>
          <w:szCs w:val="20"/>
        </w:rPr>
      </w:pPr>
      <w:r w:rsidRPr="00EF2026">
        <w:rPr>
          <w:rFonts w:ascii="Arial" w:hAnsi="Arial" w:cs="Arial"/>
          <w:sz w:val="20"/>
          <w:szCs w:val="20"/>
        </w:rPr>
        <w:t>Realizacja zamówienia odbywać się będzie na podstawie indywidualnych zleceń na żądanie Zamawiającego. Częstotliwość wezwań nie stanowi zobowiązania Zamawiającego, ani podstawy do dochodzenia roszczeń odszkodowawczych przez Wykonawcę.</w:t>
      </w:r>
    </w:p>
    <w:p w:rsidR="00A40801" w:rsidRPr="007B69ED" w:rsidRDefault="00A40801" w:rsidP="007B69ED">
      <w:pPr>
        <w:pStyle w:val="pkt"/>
        <w:numPr>
          <w:ilvl w:val="1"/>
          <w:numId w:val="2"/>
        </w:numPr>
        <w:tabs>
          <w:tab w:val="num" w:pos="851"/>
        </w:tabs>
        <w:spacing w:before="0" w:after="0" w:line="276" w:lineRule="auto"/>
        <w:ind w:left="851" w:hanging="425"/>
        <w:rPr>
          <w:rFonts w:ascii="Arial" w:hAnsi="Arial" w:cs="Arial"/>
          <w:b/>
          <w:sz w:val="20"/>
          <w:szCs w:val="20"/>
        </w:rPr>
      </w:pPr>
      <w:r w:rsidRPr="007B69ED">
        <w:rPr>
          <w:rFonts w:ascii="Arial" w:hAnsi="Arial" w:cs="Arial"/>
          <w:sz w:val="20"/>
          <w:szCs w:val="20"/>
        </w:rPr>
        <w:t xml:space="preserve">Wykonawca jest odpowiedzialny za usunięcie i utylizację wszystkich odpadów zgodnie </w:t>
      </w:r>
      <w:r w:rsidRPr="007B69ED">
        <w:rPr>
          <w:rFonts w:ascii="Arial" w:hAnsi="Arial" w:cs="Arial"/>
          <w:sz w:val="20"/>
          <w:szCs w:val="20"/>
        </w:rPr>
        <w:br/>
        <w:t>z ustawą z dnia 14 grudnia 2012r. o odpadach (</w:t>
      </w:r>
      <w:r w:rsidR="002368D1">
        <w:rPr>
          <w:rFonts w:ascii="Arial" w:hAnsi="Arial" w:cs="Arial"/>
          <w:sz w:val="20"/>
          <w:szCs w:val="20"/>
        </w:rPr>
        <w:t xml:space="preserve">t.j. </w:t>
      </w:r>
      <w:r w:rsidR="002368D1" w:rsidRPr="00DE261B">
        <w:rPr>
          <w:rFonts w:ascii="Arial" w:hAnsi="Arial" w:cs="Arial"/>
          <w:sz w:val="20"/>
          <w:szCs w:val="20"/>
        </w:rPr>
        <w:t xml:space="preserve">Dz. U. </w:t>
      </w:r>
      <w:r w:rsidR="002368D1">
        <w:rPr>
          <w:rFonts w:ascii="Arial" w:hAnsi="Arial" w:cs="Arial"/>
          <w:sz w:val="20"/>
          <w:szCs w:val="20"/>
        </w:rPr>
        <w:t>2016</w:t>
      </w:r>
      <w:r w:rsidR="002368D1" w:rsidRPr="00DE261B">
        <w:rPr>
          <w:rFonts w:ascii="Arial" w:hAnsi="Arial" w:cs="Arial"/>
          <w:sz w:val="20"/>
          <w:szCs w:val="20"/>
        </w:rPr>
        <w:t>.</w:t>
      </w:r>
      <w:r w:rsidR="002368D1">
        <w:rPr>
          <w:rFonts w:ascii="Arial" w:hAnsi="Arial" w:cs="Arial"/>
          <w:sz w:val="20"/>
          <w:szCs w:val="20"/>
        </w:rPr>
        <w:t>1987 z późn. zm.</w:t>
      </w:r>
      <w:r w:rsidR="002368D1" w:rsidRPr="007B69ED">
        <w:rPr>
          <w:rFonts w:ascii="Arial" w:hAnsi="Arial" w:cs="Arial"/>
          <w:sz w:val="20"/>
          <w:szCs w:val="20"/>
        </w:rPr>
        <w:t xml:space="preserve"> </w:t>
      </w:r>
      <w:r w:rsidR="002368D1">
        <w:rPr>
          <w:rFonts w:ascii="Arial" w:hAnsi="Arial" w:cs="Arial"/>
          <w:sz w:val="20"/>
          <w:szCs w:val="20"/>
        </w:rPr>
        <w:t xml:space="preserve">) </w:t>
      </w:r>
      <w:r w:rsidRPr="007B69ED">
        <w:rPr>
          <w:rFonts w:ascii="Arial" w:hAnsi="Arial" w:cs="Arial"/>
          <w:sz w:val="20"/>
          <w:szCs w:val="20"/>
        </w:rPr>
        <w:t>oraz ustawą z dnia 27 kwietnia 2001r. Prawo Ochrony Środowiska (</w:t>
      </w:r>
      <w:r w:rsidR="002368D1">
        <w:rPr>
          <w:rFonts w:ascii="Arial" w:hAnsi="Arial" w:cs="Arial"/>
          <w:sz w:val="20"/>
          <w:szCs w:val="20"/>
        </w:rPr>
        <w:t xml:space="preserve">t.j. </w:t>
      </w:r>
      <w:r w:rsidRPr="007B69ED">
        <w:rPr>
          <w:rFonts w:ascii="Arial" w:hAnsi="Arial" w:cs="Arial"/>
          <w:sz w:val="20"/>
          <w:szCs w:val="20"/>
        </w:rPr>
        <w:t xml:space="preserve">Dz.U. </w:t>
      </w:r>
      <w:r w:rsidR="002368D1">
        <w:rPr>
          <w:rFonts w:ascii="Arial" w:hAnsi="Arial" w:cs="Arial"/>
          <w:sz w:val="20"/>
          <w:szCs w:val="20"/>
        </w:rPr>
        <w:t>2017</w:t>
      </w:r>
      <w:r w:rsidRPr="007B69ED">
        <w:rPr>
          <w:rFonts w:ascii="Arial" w:hAnsi="Arial" w:cs="Arial"/>
          <w:sz w:val="20"/>
          <w:szCs w:val="20"/>
        </w:rPr>
        <w:t>.</w:t>
      </w:r>
      <w:r w:rsidR="002368D1">
        <w:rPr>
          <w:rFonts w:ascii="Arial" w:hAnsi="Arial" w:cs="Arial"/>
          <w:sz w:val="20"/>
          <w:szCs w:val="20"/>
        </w:rPr>
        <w:t>898 z późn. zm.</w:t>
      </w:r>
      <w:r w:rsidRPr="007B69ED">
        <w:rPr>
          <w:rFonts w:ascii="Arial" w:hAnsi="Arial" w:cs="Arial"/>
          <w:sz w:val="20"/>
          <w:szCs w:val="20"/>
        </w:rPr>
        <w:t xml:space="preserve">). Koszty związane z opłatami za deponowanie odpadów na składowisku ponosi Wykonawca usługi. Transport odpadów </w:t>
      </w:r>
      <w:r>
        <w:rPr>
          <w:rFonts w:ascii="Arial" w:hAnsi="Arial" w:cs="Arial"/>
          <w:sz w:val="20"/>
          <w:szCs w:val="20"/>
        </w:rPr>
        <w:t>może</w:t>
      </w:r>
      <w:r w:rsidRPr="007B69ED">
        <w:rPr>
          <w:rFonts w:ascii="Arial" w:hAnsi="Arial" w:cs="Arial"/>
          <w:sz w:val="20"/>
          <w:szCs w:val="20"/>
        </w:rPr>
        <w:t xml:space="preserve"> być wykonywan</w:t>
      </w:r>
      <w:r>
        <w:rPr>
          <w:rFonts w:ascii="Arial" w:hAnsi="Arial" w:cs="Arial"/>
          <w:sz w:val="20"/>
          <w:szCs w:val="20"/>
        </w:rPr>
        <w:t>y</w:t>
      </w:r>
      <w:r w:rsidRPr="007B69ED">
        <w:rPr>
          <w:rFonts w:ascii="Arial" w:hAnsi="Arial" w:cs="Arial"/>
          <w:sz w:val="20"/>
          <w:szCs w:val="20"/>
        </w:rPr>
        <w:t xml:space="preserve"> tylko przez podmioty do tego uprawnione posiadające odpowiednie zezwolenie. Wykonawca jest zobowiązany niezwłocznie przekazywać Zamawiającemu aktualne zezwolenie stwierdzające uprawnienia podmiotu wykonującego usługi do prowadzenia działalności tego rodzaju.</w:t>
      </w:r>
    </w:p>
    <w:p w:rsidR="00A40801" w:rsidRPr="00EF2026" w:rsidRDefault="00A40801" w:rsidP="00EF2026">
      <w:pPr>
        <w:pStyle w:val="pkt"/>
        <w:numPr>
          <w:ilvl w:val="1"/>
          <w:numId w:val="2"/>
        </w:numPr>
        <w:tabs>
          <w:tab w:val="num" w:pos="851"/>
        </w:tabs>
        <w:spacing w:before="0" w:after="0" w:line="276" w:lineRule="auto"/>
        <w:ind w:left="851" w:hanging="425"/>
        <w:rPr>
          <w:rFonts w:ascii="Arial" w:hAnsi="Arial" w:cs="Arial"/>
          <w:b/>
          <w:sz w:val="20"/>
          <w:szCs w:val="20"/>
        </w:rPr>
      </w:pPr>
      <w:r w:rsidRPr="007B69ED">
        <w:rPr>
          <w:rFonts w:ascii="Arial" w:hAnsi="Arial" w:cs="Arial"/>
          <w:sz w:val="20"/>
          <w:szCs w:val="20"/>
        </w:rPr>
        <w:t>Wykonawca jest zobowiązany wykonywać wszelkie prace zgodnie z aktualnymi przepisami</w:t>
      </w:r>
      <w:r w:rsidRPr="00EF2026">
        <w:rPr>
          <w:rFonts w:ascii="Arial" w:hAnsi="Arial" w:cs="Arial"/>
          <w:sz w:val="20"/>
          <w:szCs w:val="20"/>
        </w:rPr>
        <w:t xml:space="preserve"> prawa przy użyciu własnych materiałów i środków chemicznych oraz musi dysponować specjalistycznym pojazdem do opróżniania separatorów i osadników, umożliwiającym </w:t>
      </w:r>
      <w:r>
        <w:rPr>
          <w:rFonts w:ascii="Arial" w:hAnsi="Arial" w:cs="Arial"/>
          <w:sz w:val="20"/>
          <w:szCs w:val="20"/>
        </w:rPr>
        <w:t>odbieranie</w:t>
      </w:r>
      <w:r w:rsidRPr="00EF2026">
        <w:rPr>
          <w:rFonts w:ascii="Arial" w:hAnsi="Arial" w:cs="Arial"/>
          <w:sz w:val="20"/>
          <w:szCs w:val="20"/>
        </w:rPr>
        <w:t xml:space="preserve"> zanieczyszczeń i osadów suchych i mokrych.</w:t>
      </w:r>
    </w:p>
    <w:p w:rsidR="00A40801" w:rsidRPr="00EF2026" w:rsidRDefault="00A40801" w:rsidP="00EF2026">
      <w:pPr>
        <w:pStyle w:val="pkt"/>
        <w:numPr>
          <w:ilvl w:val="1"/>
          <w:numId w:val="2"/>
        </w:numPr>
        <w:tabs>
          <w:tab w:val="num" w:pos="851"/>
        </w:tabs>
        <w:spacing w:before="0" w:after="0" w:line="276" w:lineRule="auto"/>
        <w:ind w:left="851" w:hanging="425"/>
        <w:rPr>
          <w:rFonts w:ascii="Arial" w:hAnsi="Arial" w:cs="Arial"/>
          <w:sz w:val="20"/>
          <w:szCs w:val="20"/>
        </w:rPr>
      </w:pPr>
      <w:r w:rsidRPr="00EF2026">
        <w:rPr>
          <w:rFonts w:ascii="Arial" w:hAnsi="Arial" w:cs="Arial"/>
          <w:sz w:val="20"/>
          <w:szCs w:val="20"/>
        </w:rPr>
        <w:t>Wykonawca, którego oferta zostanie wybrana jako najkorzystniejsza</w:t>
      </w:r>
      <w:r w:rsidRPr="00B45BBD">
        <w:rPr>
          <w:rFonts w:ascii="Arial" w:hAnsi="Arial" w:cs="Arial"/>
          <w:sz w:val="20"/>
          <w:szCs w:val="20"/>
        </w:rPr>
        <w:t>, w trakcie realizacji</w:t>
      </w:r>
      <w:r w:rsidRPr="00EF2026">
        <w:rPr>
          <w:rFonts w:ascii="Arial" w:hAnsi="Arial" w:cs="Arial"/>
          <w:sz w:val="20"/>
          <w:szCs w:val="20"/>
        </w:rPr>
        <w:t xml:space="preserve"> umowy ma obowiązek dostarczyć do akceptacji </w:t>
      </w:r>
      <w:r>
        <w:rPr>
          <w:rFonts w:ascii="Arial" w:hAnsi="Arial" w:cs="Arial"/>
          <w:sz w:val="20"/>
          <w:szCs w:val="20"/>
        </w:rPr>
        <w:t xml:space="preserve">Zamawiającego do </w:t>
      </w:r>
      <w:r w:rsidRPr="00EF2026">
        <w:rPr>
          <w:rFonts w:ascii="Arial" w:hAnsi="Arial" w:cs="Arial"/>
          <w:sz w:val="20"/>
          <w:szCs w:val="20"/>
        </w:rPr>
        <w:t xml:space="preserve">Działu Inwestycji, Remontów i Obsługi Infrastruktury karty charakterystyki tych materiałów i środków chemicznych, które będzie stosował w trakcie realizacji usługi. </w:t>
      </w:r>
    </w:p>
    <w:p w:rsidR="00A40801" w:rsidRPr="00EF2026" w:rsidRDefault="00A40801" w:rsidP="00EF2026">
      <w:pPr>
        <w:pStyle w:val="pkt"/>
        <w:numPr>
          <w:ilvl w:val="2"/>
          <w:numId w:val="2"/>
        </w:numPr>
        <w:spacing w:before="0" w:after="0" w:line="276" w:lineRule="auto"/>
        <w:rPr>
          <w:rFonts w:ascii="Arial" w:hAnsi="Arial" w:cs="Arial"/>
          <w:sz w:val="20"/>
          <w:szCs w:val="20"/>
        </w:rPr>
      </w:pPr>
      <w:r w:rsidRPr="00EF2026">
        <w:rPr>
          <w:rFonts w:ascii="Arial" w:hAnsi="Arial" w:cs="Arial"/>
          <w:sz w:val="20"/>
          <w:szCs w:val="20"/>
        </w:rPr>
        <w:t xml:space="preserve">Karty charakterystyki muszą być zgodne z wzorem określonym w załączniku do Rozporządzenia Komisji (UE) 453/2010 z dnia 20 </w:t>
      </w:r>
      <w:proofErr w:type="spellStart"/>
      <w:r w:rsidRPr="00EF2026">
        <w:rPr>
          <w:rFonts w:ascii="Arial" w:hAnsi="Arial" w:cs="Arial"/>
          <w:sz w:val="20"/>
          <w:szCs w:val="20"/>
        </w:rPr>
        <w:t>maja</w:t>
      </w:r>
      <w:proofErr w:type="spellEnd"/>
      <w:r w:rsidRPr="00EF2026">
        <w:rPr>
          <w:rFonts w:ascii="Arial" w:hAnsi="Arial" w:cs="Arial"/>
          <w:sz w:val="20"/>
          <w:szCs w:val="20"/>
        </w:rPr>
        <w:t xml:space="preserve"> 2010 </w:t>
      </w:r>
      <w:r w:rsidRPr="00EF2026">
        <w:rPr>
          <w:rFonts w:ascii="Arial" w:hAnsi="Arial" w:cs="Arial"/>
          <w:bCs/>
          <w:sz w:val="20"/>
          <w:szCs w:val="20"/>
        </w:rPr>
        <w:t>zmieniającego Rozporządzenie (WE) nr 1907/2006 Parlamentu Europejskiego i Rady w sprawie rejestracji, oceny, udzielania zezwoleń i stosowanych ograniczeń w zakresie chemikaliów (REACH). Wykonawca musi stosować się ściśle do zaleceń zawartych w kartach charakterystyki. W przypadku stwierdzenia przez służby BHP lub ochrony środowiska Zamawiającego braku kart lub nieprzestrzegania przez Wykonawcę zaleceń zawartych w kartach charakterystyki, Wykonawca zostanie zobowiązany do uzupełnienia kart lub zastosowania się do ich zaleceń w wyznaczonym terminie, a w przypadku ich nieuzupełnienia lub niezastosowania się do ich zaleceń umowa może zostać rozwiązana.</w:t>
      </w:r>
    </w:p>
    <w:p w:rsidR="00A40801" w:rsidRPr="00EF2026" w:rsidRDefault="00A40801" w:rsidP="00EF2026">
      <w:pPr>
        <w:pStyle w:val="pkt"/>
        <w:numPr>
          <w:ilvl w:val="1"/>
          <w:numId w:val="2"/>
        </w:numPr>
        <w:tabs>
          <w:tab w:val="num" w:pos="851"/>
        </w:tabs>
        <w:spacing w:before="0" w:after="0" w:line="276" w:lineRule="auto"/>
        <w:ind w:left="851" w:hanging="425"/>
        <w:rPr>
          <w:rFonts w:ascii="Arial" w:hAnsi="Arial" w:cs="Arial"/>
          <w:sz w:val="20"/>
          <w:szCs w:val="20"/>
        </w:rPr>
      </w:pPr>
      <w:r w:rsidRPr="00EF2026">
        <w:rPr>
          <w:rFonts w:ascii="Arial" w:hAnsi="Arial" w:cs="Arial"/>
          <w:sz w:val="20"/>
          <w:szCs w:val="20"/>
        </w:rPr>
        <w:t>Wykonawca jest wytwórcą odpadów w rozumieniu ustawy</w:t>
      </w:r>
      <w:r w:rsidRPr="00EF2026">
        <w:rPr>
          <w:rFonts w:ascii="Arial" w:hAnsi="Arial" w:cs="Arial"/>
          <w:sz w:val="20"/>
          <w:szCs w:val="20"/>
          <w:lang w:eastAsia="en-US"/>
        </w:rPr>
        <w:t xml:space="preserve"> </w:t>
      </w:r>
      <w:r w:rsidRPr="00EF2026">
        <w:rPr>
          <w:rFonts w:ascii="Arial" w:hAnsi="Arial" w:cs="Arial"/>
          <w:sz w:val="20"/>
          <w:szCs w:val="20"/>
        </w:rPr>
        <w:t>z dnia 14 grudnia 20</w:t>
      </w:r>
      <w:r w:rsidR="002368D1">
        <w:rPr>
          <w:rFonts w:ascii="Arial" w:hAnsi="Arial" w:cs="Arial"/>
          <w:sz w:val="20"/>
          <w:szCs w:val="20"/>
        </w:rPr>
        <w:t>12r. o odpadach.</w:t>
      </w:r>
    </w:p>
    <w:p w:rsidR="00A40801" w:rsidRDefault="00A40801" w:rsidP="00EF2026">
      <w:pPr>
        <w:pStyle w:val="pkt"/>
        <w:numPr>
          <w:ilvl w:val="1"/>
          <w:numId w:val="2"/>
        </w:numPr>
        <w:tabs>
          <w:tab w:val="num" w:pos="851"/>
        </w:tabs>
        <w:spacing w:before="0" w:after="0" w:line="276" w:lineRule="auto"/>
        <w:ind w:left="851" w:hanging="425"/>
        <w:rPr>
          <w:rFonts w:ascii="Arial" w:hAnsi="Arial" w:cs="Arial"/>
          <w:sz w:val="20"/>
          <w:szCs w:val="20"/>
        </w:rPr>
      </w:pPr>
      <w:r w:rsidRPr="00A5250E">
        <w:rPr>
          <w:rFonts w:ascii="Arial" w:hAnsi="Arial" w:cs="Arial"/>
          <w:sz w:val="20"/>
          <w:szCs w:val="20"/>
        </w:rPr>
        <w:t>Wykonawca jest zobowiązany dostarczyć Zamawiającemu kopię Kart Przekazania Odpadu (potwierdzonej przez wszystkie uczestniczące w procesie gospodarowania odpadem strony), potwierdzonej za zgodność z oryginałem. Kopię Karty Przekazania Odpadów Wykonawca doręczy do Zamawiającego w terminie nie późniejszym niż data doręczenia faktury</w:t>
      </w:r>
      <w:r>
        <w:rPr>
          <w:rFonts w:ascii="Arial" w:hAnsi="Arial" w:cs="Arial"/>
          <w:sz w:val="20"/>
          <w:szCs w:val="20"/>
        </w:rPr>
        <w:t>.</w:t>
      </w:r>
    </w:p>
    <w:p w:rsidR="00A40801" w:rsidRPr="00203215" w:rsidRDefault="00A40801" w:rsidP="00EF2026">
      <w:pPr>
        <w:pStyle w:val="pkt"/>
        <w:numPr>
          <w:ilvl w:val="1"/>
          <w:numId w:val="2"/>
        </w:numPr>
        <w:tabs>
          <w:tab w:val="num" w:pos="851"/>
        </w:tabs>
        <w:spacing w:before="0" w:after="0" w:line="276" w:lineRule="auto"/>
        <w:ind w:left="851" w:hanging="425"/>
        <w:rPr>
          <w:rFonts w:ascii="Arial" w:hAnsi="Arial" w:cs="Arial"/>
          <w:sz w:val="20"/>
          <w:szCs w:val="20"/>
        </w:rPr>
      </w:pPr>
      <w:r w:rsidRPr="00EF2026">
        <w:rPr>
          <w:rFonts w:ascii="Arial" w:hAnsi="Arial" w:cs="Arial"/>
          <w:sz w:val="20"/>
          <w:szCs w:val="20"/>
        </w:rPr>
        <w:t xml:space="preserve">Wykonawca jest zobowiązany zapoznać się ze stanem technicznym </w:t>
      </w:r>
      <w:r w:rsidRPr="00EF2026">
        <w:rPr>
          <w:rFonts w:ascii="Arial" w:hAnsi="Arial" w:cs="Arial"/>
          <w:bCs/>
          <w:sz w:val="20"/>
          <w:szCs w:val="20"/>
        </w:rPr>
        <w:t>separatorów i osadników</w:t>
      </w:r>
      <w:r w:rsidRPr="00EF2026">
        <w:rPr>
          <w:rFonts w:ascii="Arial" w:hAnsi="Arial" w:cs="Arial"/>
          <w:sz w:val="20"/>
          <w:szCs w:val="20"/>
        </w:rPr>
        <w:t xml:space="preserve"> przed złożeniem oferty. Osobą wyznaczoną ze strony Zamawiającego do oprowadzenia po obiekcie jest </w:t>
      </w:r>
      <w:r w:rsidRPr="00EF2026">
        <w:rPr>
          <w:rFonts w:ascii="Arial" w:hAnsi="Arial" w:cs="Arial"/>
          <w:b/>
          <w:sz w:val="20"/>
          <w:szCs w:val="20"/>
        </w:rPr>
        <w:t xml:space="preserve">p. </w:t>
      </w:r>
      <w:r>
        <w:rPr>
          <w:rFonts w:ascii="Arial" w:hAnsi="Arial" w:cs="Arial"/>
          <w:b/>
          <w:sz w:val="20"/>
          <w:szCs w:val="20"/>
        </w:rPr>
        <w:t xml:space="preserve">Jan Malina, </w:t>
      </w:r>
      <w:r w:rsidRPr="00203215">
        <w:rPr>
          <w:rFonts w:ascii="Arial" w:hAnsi="Arial" w:cs="Arial"/>
          <w:sz w:val="20"/>
          <w:szCs w:val="20"/>
        </w:rPr>
        <w:t>tel.  12 254 19 80 , e-mail: malina@mpk.krakow.pl</w:t>
      </w:r>
    </w:p>
    <w:p w:rsidR="00A40801" w:rsidRDefault="00A40801" w:rsidP="006D1B99">
      <w:pPr>
        <w:pStyle w:val="pkt"/>
        <w:numPr>
          <w:ilvl w:val="0"/>
          <w:numId w:val="2"/>
        </w:numPr>
        <w:tabs>
          <w:tab w:val="num" w:pos="360"/>
        </w:tabs>
        <w:spacing w:beforeLines="100" w:after="0" w:line="276" w:lineRule="auto"/>
        <w:ind w:left="360"/>
        <w:contextualSpacing/>
        <w:rPr>
          <w:rFonts w:ascii="Arial" w:hAnsi="Arial" w:cs="Arial"/>
          <w:b/>
          <w:sz w:val="20"/>
          <w:szCs w:val="20"/>
        </w:rPr>
      </w:pPr>
      <w:r w:rsidRPr="00EF2026">
        <w:rPr>
          <w:rFonts w:ascii="Arial" w:hAnsi="Arial" w:cs="Arial"/>
          <w:b/>
          <w:sz w:val="20"/>
          <w:szCs w:val="20"/>
          <w:u w:val="single"/>
        </w:rPr>
        <w:t>Warunki płatności</w:t>
      </w:r>
      <w:r w:rsidRPr="00EF2026">
        <w:rPr>
          <w:rFonts w:ascii="Arial" w:hAnsi="Arial" w:cs="Arial"/>
          <w:b/>
          <w:sz w:val="20"/>
          <w:szCs w:val="20"/>
        </w:rPr>
        <w:t xml:space="preserve">: </w:t>
      </w:r>
    </w:p>
    <w:p w:rsidR="00A40801" w:rsidRDefault="00A40801" w:rsidP="006D1B99">
      <w:pPr>
        <w:pStyle w:val="pkt"/>
        <w:numPr>
          <w:ilvl w:val="1"/>
          <w:numId w:val="2"/>
        </w:numPr>
        <w:tabs>
          <w:tab w:val="num" w:pos="851"/>
        </w:tabs>
        <w:spacing w:beforeLines="100" w:after="0" w:line="276" w:lineRule="auto"/>
        <w:ind w:left="851" w:hanging="425"/>
        <w:contextualSpacing/>
        <w:rPr>
          <w:rFonts w:ascii="Arial" w:hAnsi="Arial" w:cs="Arial"/>
          <w:sz w:val="20"/>
          <w:szCs w:val="20"/>
        </w:rPr>
      </w:pPr>
      <w:r>
        <w:rPr>
          <w:rFonts w:ascii="Arial" w:hAnsi="Arial" w:cs="Arial"/>
          <w:sz w:val="20"/>
          <w:szCs w:val="20"/>
        </w:rPr>
        <w:t>R</w:t>
      </w:r>
      <w:r w:rsidRPr="00EF2026">
        <w:rPr>
          <w:rFonts w:ascii="Arial" w:hAnsi="Arial" w:cs="Arial"/>
          <w:sz w:val="20"/>
          <w:szCs w:val="20"/>
        </w:rPr>
        <w:t xml:space="preserve">ozliczenia płatności strony dokonają na </w:t>
      </w:r>
      <w:r w:rsidRPr="00175956">
        <w:rPr>
          <w:rFonts w:ascii="Arial" w:hAnsi="Arial" w:cs="Arial"/>
          <w:b/>
          <w:sz w:val="20"/>
          <w:szCs w:val="20"/>
          <w:u w:val="single"/>
        </w:rPr>
        <w:t xml:space="preserve">podstawie ryczałtowej ceny netto za </w:t>
      </w:r>
      <w:r>
        <w:rPr>
          <w:rFonts w:ascii="Arial" w:hAnsi="Arial" w:cs="Arial"/>
          <w:b/>
          <w:sz w:val="20"/>
          <w:szCs w:val="20"/>
          <w:u w:val="single"/>
        </w:rPr>
        <w:t>usunięcie 1 </w:t>
      </w:r>
      <w:r w:rsidRPr="00175956">
        <w:rPr>
          <w:rFonts w:ascii="Arial" w:hAnsi="Arial" w:cs="Arial"/>
          <w:b/>
          <w:sz w:val="20"/>
          <w:szCs w:val="20"/>
          <w:u w:val="single"/>
        </w:rPr>
        <w:t>m</w:t>
      </w:r>
      <w:r w:rsidRPr="00175956">
        <w:rPr>
          <w:rFonts w:ascii="Arial" w:hAnsi="Arial" w:cs="Arial"/>
          <w:b/>
          <w:sz w:val="20"/>
          <w:szCs w:val="20"/>
          <w:u w:val="single"/>
          <w:vertAlign w:val="superscript"/>
        </w:rPr>
        <w:t xml:space="preserve">3 </w:t>
      </w:r>
      <w:r w:rsidRPr="00175956">
        <w:rPr>
          <w:rFonts w:ascii="Arial" w:hAnsi="Arial" w:cs="Arial"/>
          <w:b/>
          <w:sz w:val="20"/>
          <w:szCs w:val="20"/>
          <w:u w:val="single"/>
        </w:rPr>
        <w:t>odpadu pomnożonej przez ilość usuniętych odpadów</w:t>
      </w:r>
      <w:r w:rsidRPr="00EF2026">
        <w:rPr>
          <w:rFonts w:ascii="Arial" w:hAnsi="Arial" w:cs="Arial"/>
          <w:sz w:val="20"/>
          <w:szCs w:val="20"/>
        </w:rPr>
        <w:t xml:space="preserve">, na podstawie pomiaru dokonanego przez Wykonawcę – </w:t>
      </w:r>
      <w:r w:rsidRPr="00EF2026">
        <w:rPr>
          <w:rFonts w:ascii="Arial" w:hAnsi="Arial" w:cs="Arial"/>
          <w:sz w:val="20"/>
          <w:szCs w:val="20"/>
          <w:u w:val="single"/>
        </w:rPr>
        <w:t>do jednego miejsca po przecinku</w:t>
      </w:r>
      <w:r w:rsidRPr="00EF2026">
        <w:rPr>
          <w:rFonts w:ascii="Arial" w:hAnsi="Arial" w:cs="Arial"/>
          <w:sz w:val="20"/>
          <w:szCs w:val="20"/>
        </w:rPr>
        <w:t xml:space="preserve"> (urządzenie pomiarowe na beczce Wykonawcy</w:t>
      </w:r>
      <w:r>
        <w:rPr>
          <w:rFonts w:ascii="Arial" w:hAnsi="Arial" w:cs="Arial"/>
          <w:sz w:val="20"/>
          <w:szCs w:val="20"/>
        </w:rPr>
        <w:t xml:space="preserve">  - ściekomierz</w:t>
      </w:r>
      <w:r w:rsidRPr="00EF2026">
        <w:rPr>
          <w:rFonts w:ascii="Arial" w:hAnsi="Arial" w:cs="Arial"/>
          <w:sz w:val="20"/>
          <w:szCs w:val="20"/>
        </w:rPr>
        <w:t xml:space="preserve">) – potwierdzonego podpisem na protokole odbioru usług przez przedstawiciela Zamawiającego obecnego przy czyszczeniu (mistrza lub gospodarza obiektu) oraz zatwierdzonego przez koordynatora umowy ze strony </w:t>
      </w:r>
      <w:r>
        <w:rPr>
          <w:rFonts w:ascii="Arial" w:hAnsi="Arial" w:cs="Arial"/>
          <w:sz w:val="20"/>
          <w:szCs w:val="20"/>
        </w:rPr>
        <w:t>Zamawiającego</w:t>
      </w:r>
      <w:r w:rsidRPr="00EF2026">
        <w:rPr>
          <w:rFonts w:ascii="Arial" w:hAnsi="Arial" w:cs="Arial"/>
          <w:sz w:val="20"/>
          <w:szCs w:val="20"/>
        </w:rPr>
        <w:t>.</w:t>
      </w:r>
    </w:p>
    <w:p w:rsidR="00A40801" w:rsidRDefault="00A40801" w:rsidP="006D1B99">
      <w:pPr>
        <w:pStyle w:val="pkt"/>
        <w:numPr>
          <w:ilvl w:val="1"/>
          <w:numId w:val="2"/>
        </w:numPr>
        <w:tabs>
          <w:tab w:val="num" w:pos="851"/>
        </w:tabs>
        <w:spacing w:beforeLines="100" w:after="0" w:line="276" w:lineRule="auto"/>
        <w:ind w:left="851" w:hanging="425"/>
        <w:contextualSpacing/>
        <w:rPr>
          <w:rFonts w:ascii="Arial" w:hAnsi="Arial" w:cs="Arial"/>
          <w:b/>
          <w:sz w:val="20"/>
          <w:szCs w:val="20"/>
        </w:rPr>
      </w:pPr>
      <w:r w:rsidRPr="001B6306">
        <w:rPr>
          <w:rFonts w:ascii="Arial" w:hAnsi="Arial" w:cs="Arial"/>
          <w:b/>
          <w:bCs/>
          <w:sz w:val="20"/>
          <w:szCs w:val="20"/>
        </w:rPr>
        <w:t>Maksymalne wynagrodzenie netto należne Wykonawcy za wykonaną usługę dla danego urządzenia nie może być wyższe niż iloczyn ceny jednostkowej netto za usunięcie 1 m</w:t>
      </w:r>
      <w:r w:rsidRPr="001B6306">
        <w:rPr>
          <w:rFonts w:ascii="Arial" w:hAnsi="Arial" w:cs="Arial"/>
          <w:b/>
          <w:bCs/>
          <w:sz w:val="20"/>
          <w:szCs w:val="20"/>
          <w:vertAlign w:val="superscript"/>
        </w:rPr>
        <w:t>3</w:t>
      </w:r>
      <w:r w:rsidRPr="001B6306">
        <w:rPr>
          <w:rFonts w:ascii="Arial" w:hAnsi="Arial" w:cs="Arial"/>
          <w:b/>
          <w:bCs/>
          <w:sz w:val="20"/>
          <w:szCs w:val="20"/>
        </w:rPr>
        <w:t xml:space="preserve"> odpadu i faktycznie odebranej objętości odpadu zmierzonej ściekomierzem.</w:t>
      </w:r>
    </w:p>
    <w:p w:rsidR="00A40801" w:rsidRPr="00EF2026" w:rsidRDefault="00A40801" w:rsidP="004037BB">
      <w:pPr>
        <w:pStyle w:val="pkt"/>
        <w:numPr>
          <w:ilvl w:val="1"/>
          <w:numId w:val="2"/>
        </w:numPr>
        <w:spacing w:before="0" w:after="0" w:line="276" w:lineRule="auto"/>
        <w:rPr>
          <w:rFonts w:ascii="Arial" w:hAnsi="Arial" w:cs="Arial"/>
          <w:sz w:val="20"/>
          <w:szCs w:val="20"/>
        </w:rPr>
      </w:pPr>
      <w:r w:rsidRPr="00EF2026">
        <w:rPr>
          <w:rFonts w:ascii="Arial" w:hAnsi="Arial" w:cs="Arial"/>
          <w:bCs/>
          <w:sz w:val="20"/>
          <w:szCs w:val="20"/>
        </w:rPr>
        <w:t xml:space="preserve">W uzasadnionych przypadkach wynagrodzenie może zostać powiększone do 10 % wynagrodzenia netto ustalonego w pkt. </w:t>
      </w:r>
      <w:r>
        <w:rPr>
          <w:rFonts w:ascii="Arial" w:hAnsi="Arial" w:cs="Arial"/>
          <w:bCs/>
          <w:sz w:val="20"/>
          <w:szCs w:val="20"/>
        </w:rPr>
        <w:t>10</w:t>
      </w:r>
      <w:r w:rsidRPr="00EF2026">
        <w:rPr>
          <w:rFonts w:ascii="Arial" w:hAnsi="Arial" w:cs="Arial"/>
          <w:bCs/>
          <w:sz w:val="20"/>
          <w:szCs w:val="20"/>
        </w:rPr>
        <w:t>.2, z tytułu kosztów dodatkowych wynikających z konieczności rozcieńczania osadu (zanieczyszczeń stałych) zalegającego na dnie separatora lub osadnika, pozostałego po odpompowaniu fazy wodnej odpadu.</w:t>
      </w:r>
    </w:p>
    <w:p w:rsidR="00A40801" w:rsidRPr="00EF2026" w:rsidRDefault="00A40801" w:rsidP="004037BB">
      <w:pPr>
        <w:pStyle w:val="pkt"/>
        <w:numPr>
          <w:ilvl w:val="1"/>
          <w:numId w:val="2"/>
        </w:numPr>
        <w:spacing w:before="0" w:after="0" w:line="276" w:lineRule="auto"/>
        <w:rPr>
          <w:rFonts w:ascii="Arial" w:hAnsi="Arial" w:cs="Arial"/>
          <w:sz w:val="20"/>
          <w:szCs w:val="20"/>
        </w:rPr>
      </w:pPr>
      <w:r w:rsidRPr="00EF2026">
        <w:rPr>
          <w:rFonts w:ascii="Arial" w:hAnsi="Arial" w:cs="Arial"/>
          <w:bCs/>
          <w:sz w:val="20"/>
          <w:szCs w:val="20"/>
        </w:rPr>
        <w:t xml:space="preserve">Maksymalna objętość odpadu powstałego w trakcie rozcieńczania osadu nie może przekraczać 10 % objętości odpadu faktycznie odebranego, </w:t>
      </w:r>
      <w:r>
        <w:rPr>
          <w:rFonts w:ascii="Arial" w:hAnsi="Arial" w:cs="Arial"/>
          <w:bCs/>
          <w:sz w:val="20"/>
          <w:szCs w:val="20"/>
        </w:rPr>
        <w:t xml:space="preserve">o którym mowa </w:t>
      </w:r>
      <w:r w:rsidRPr="00EF2026">
        <w:rPr>
          <w:rFonts w:ascii="Arial" w:hAnsi="Arial" w:cs="Arial"/>
          <w:bCs/>
          <w:sz w:val="20"/>
          <w:szCs w:val="20"/>
        </w:rPr>
        <w:t xml:space="preserve">w pkt. </w:t>
      </w:r>
      <w:r>
        <w:rPr>
          <w:rFonts w:ascii="Arial" w:hAnsi="Arial" w:cs="Arial"/>
          <w:bCs/>
          <w:sz w:val="20"/>
          <w:szCs w:val="20"/>
        </w:rPr>
        <w:t>10</w:t>
      </w:r>
      <w:r w:rsidRPr="00EF2026">
        <w:rPr>
          <w:rFonts w:ascii="Arial" w:hAnsi="Arial" w:cs="Arial"/>
          <w:bCs/>
          <w:sz w:val="20"/>
          <w:szCs w:val="20"/>
        </w:rPr>
        <w:t>.2.</w:t>
      </w:r>
    </w:p>
    <w:p w:rsidR="00A40801" w:rsidRDefault="00A40801" w:rsidP="006D1B99">
      <w:pPr>
        <w:pStyle w:val="pkt"/>
        <w:numPr>
          <w:ilvl w:val="1"/>
          <w:numId w:val="2"/>
        </w:numPr>
        <w:tabs>
          <w:tab w:val="num" w:pos="851"/>
        </w:tabs>
        <w:spacing w:beforeLines="100" w:after="0" w:line="276" w:lineRule="auto"/>
        <w:ind w:left="851" w:hanging="425"/>
        <w:contextualSpacing/>
        <w:rPr>
          <w:rFonts w:ascii="Arial" w:hAnsi="Arial" w:cs="Arial"/>
          <w:sz w:val="20"/>
          <w:szCs w:val="20"/>
        </w:rPr>
      </w:pPr>
      <w:r w:rsidRPr="00EF2026">
        <w:rPr>
          <w:rFonts w:ascii="Arial" w:hAnsi="Arial" w:cs="Arial"/>
          <w:sz w:val="20"/>
          <w:szCs w:val="20"/>
        </w:rPr>
        <w:t xml:space="preserve">Zamawiający zapłaci wynagrodzenie przelewem na wskazany w umowie rachunek bankowy Wykonawcy w terminie </w:t>
      </w:r>
      <w:r w:rsidRPr="00175956">
        <w:rPr>
          <w:rFonts w:ascii="Arial" w:hAnsi="Arial" w:cs="Arial"/>
          <w:b/>
          <w:sz w:val="20"/>
          <w:szCs w:val="20"/>
        </w:rPr>
        <w:t>do 30 dni</w:t>
      </w:r>
      <w:r w:rsidRPr="00EF2026">
        <w:rPr>
          <w:rFonts w:ascii="Arial" w:hAnsi="Arial" w:cs="Arial"/>
          <w:sz w:val="20"/>
          <w:szCs w:val="20"/>
        </w:rPr>
        <w:t xml:space="preserve"> od daty doręczenia Zamawiającemu wystawionej prawidłowo i zgodnie z umową faktury potwierdzającej wykonanie usługi.</w:t>
      </w:r>
    </w:p>
    <w:p w:rsidR="00A40801" w:rsidRDefault="00A40801" w:rsidP="006D1B99">
      <w:pPr>
        <w:pStyle w:val="pkt"/>
        <w:numPr>
          <w:ilvl w:val="1"/>
          <w:numId w:val="2"/>
        </w:numPr>
        <w:tabs>
          <w:tab w:val="num" w:pos="851"/>
        </w:tabs>
        <w:spacing w:beforeLines="100" w:after="0" w:line="276" w:lineRule="auto"/>
        <w:ind w:left="851" w:hanging="425"/>
        <w:contextualSpacing/>
        <w:rPr>
          <w:rFonts w:ascii="Arial" w:hAnsi="Arial" w:cs="Arial"/>
          <w:sz w:val="20"/>
          <w:szCs w:val="20"/>
        </w:rPr>
      </w:pPr>
      <w:r w:rsidRPr="00EF2026">
        <w:rPr>
          <w:rFonts w:ascii="Arial" w:hAnsi="Arial" w:cs="Arial"/>
          <w:sz w:val="20"/>
          <w:szCs w:val="20"/>
        </w:rPr>
        <w:t xml:space="preserve">Zapłata nastąpi na podstawie faktury, wystawionej zgodnie z protokołem, o którym mowa w pkt. </w:t>
      </w:r>
      <w:r>
        <w:rPr>
          <w:rFonts w:ascii="Arial" w:hAnsi="Arial" w:cs="Arial"/>
          <w:sz w:val="20"/>
          <w:szCs w:val="20"/>
        </w:rPr>
        <w:t>10</w:t>
      </w:r>
      <w:r w:rsidRPr="00EF2026">
        <w:rPr>
          <w:rFonts w:ascii="Arial" w:hAnsi="Arial" w:cs="Arial"/>
          <w:sz w:val="20"/>
          <w:szCs w:val="20"/>
        </w:rPr>
        <w:t>.1 podpisanego przez przedstawicieli Wykonawcy i Zamawiającego (ze strony Zamawiającego przez gospodarza obiektu i osobę odpowiedzialną za realizację umowy) oraz kopią dostarczonej równocześnie Karty Przekazania Odpadu. Faktura nie może być wystawiona przed zatwierdzeniem protokołu odbioru prac przez Zamawiającego oraz bez sporządzenia przez Wykonawcę Karty Przekazania Odpadu.</w:t>
      </w:r>
    </w:p>
    <w:p w:rsidR="00A40801" w:rsidRDefault="00A40801" w:rsidP="006D1B99">
      <w:pPr>
        <w:pStyle w:val="pkt"/>
        <w:numPr>
          <w:ilvl w:val="1"/>
          <w:numId w:val="2"/>
        </w:numPr>
        <w:tabs>
          <w:tab w:val="num" w:pos="851"/>
        </w:tabs>
        <w:spacing w:beforeLines="100" w:after="0" w:line="276" w:lineRule="auto"/>
        <w:ind w:left="851" w:hanging="425"/>
        <w:contextualSpacing/>
        <w:rPr>
          <w:rFonts w:ascii="Arial" w:hAnsi="Arial" w:cs="Arial"/>
          <w:sz w:val="20"/>
          <w:szCs w:val="20"/>
          <w:u w:val="single"/>
        </w:rPr>
      </w:pPr>
      <w:r w:rsidRPr="00EF2026">
        <w:rPr>
          <w:rFonts w:ascii="Arial" w:hAnsi="Arial" w:cs="Arial"/>
          <w:sz w:val="20"/>
          <w:szCs w:val="20"/>
        </w:rPr>
        <w:t>Zamawiający nie dopuszcza dokonywania zaliczek.</w:t>
      </w:r>
    </w:p>
    <w:p w:rsidR="00A40801" w:rsidRDefault="00A40801" w:rsidP="006D1B99">
      <w:pPr>
        <w:pStyle w:val="pkt"/>
        <w:numPr>
          <w:ilvl w:val="0"/>
          <w:numId w:val="2"/>
        </w:numPr>
        <w:spacing w:beforeLines="100" w:after="0" w:line="276" w:lineRule="auto"/>
        <w:contextualSpacing/>
        <w:rPr>
          <w:rFonts w:ascii="Arial" w:hAnsi="Arial" w:cs="Arial"/>
          <w:sz w:val="20"/>
          <w:szCs w:val="20"/>
          <w:u w:val="single"/>
        </w:rPr>
      </w:pPr>
      <w:r w:rsidRPr="00EF2026">
        <w:rPr>
          <w:rFonts w:ascii="Arial" w:hAnsi="Arial" w:cs="Arial"/>
          <w:sz w:val="20"/>
          <w:szCs w:val="20"/>
          <w:u w:val="single"/>
        </w:rPr>
        <w:t xml:space="preserve">Bezpieczeństwo i higiena pracy oraz zasady </w:t>
      </w:r>
      <w:proofErr w:type="spellStart"/>
      <w:r w:rsidRPr="00EF2026">
        <w:rPr>
          <w:rFonts w:ascii="Arial" w:hAnsi="Arial" w:cs="Arial"/>
          <w:sz w:val="20"/>
          <w:szCs w:val="20"/>
          <w:u w:val="single"/>
        </w:rPr>
        <w:t>ppoż</w:t>
      </w:r>
      <w:proofErr w:type="spellEnd"/>
      <w:r w:rsidRPr="00EF2026">
        <w:rPr>
          <w:rFonts w:ascii="Arial" w:hAnsi="Arial" w:cs="Arial"/>
          <w:sz w:val="20"/>
          <w:szCs w:val="20"/>
          <w:u w:val="single"/>
        </w:rPr>
        <w:t xml:space="preserve"> zostały określone w załączniku nr </w:t>
      </w:r>
      <w:r>
        <w:rPr>
          <w:rFonts w:ascii="Arial" w:hAnsi="Arial" w:cs="Arial"/>
          <w:sz w:val="20"/>
          <w:szCs w:val="20"/>
          <w:u w:val="single"/>
        </w:rPr>
        <w:t>3</w:t>
      </w:r>
      <w:r w:rsidRPr="00EF2026">
        <w:rPr>
          <w:rFonts w:ascii="Arial" w:hAnsi="Arial" w:cs="Arial"/>
          <w:sz w:val="20"/>
          <w:szCs w:val="20"/>
          <w:u w:val="single"/>
        </w:rPr>
        <w:t xml:space="preserve"> do umowy.</w:t>
      </w:r>
    </w:p>
    <w:p w:rsidR="00A40801" w:rsidRDefault="00A40801" w:rsidP="006D1B99">
      <w:pPr>
        <w:pStyle w:val="pkt"/>
        <w:numPr>
          <w:ilvl w:val="0"/>
          <w:numId w:val="2"/>
        </w:numPr>
        <w:spacing w:beforeLines="100" w:after="0" w:line="276" w:lineRule="auto"/>
        <w:ind w:left="360"/>
        <w:contextualSpacing/>
        <w:rPr>
          <w:rFonts w:ascii="Arial" w:hAnsi="Arial" w:cs="Arial"/>
          <w:sz w:val="20"/>
          <w:szCs w:val="20"/>
          <w:u w:val="single"/>
        </w:rPr>
      </w:pPr>
      <w:r w:rsidRPr="00EF2026">
        <w:rPr>
          <w:rFonts w:ascii="Arial" w:hAnsi="Arial" w:cs="Arial"/>
          <w:sz w:val="20"/>
          <w:szCs w:val="20"/>
        </w:rPr>
        <w:t>Miejsce wykonania zamówienia: obiekty MPK S.A. w Krakowie wg załącznika nr 4 do SIWZ.</w:t>
      </w:r>
    </w:p>
    <w:p w:rsidR="00A40801" w:rsidRDefault="00A40801" w:rsidP="006D1B99">
      <w:pPr>
        <w:pStyle w:val="pkt"/>
        <w:numPr>
          <w:ilvl w:val="0"/>
          <w:numId w:val="2"/>
        </w:numPr>
        <w:spacing w:beforeLines="100" w:after="0" w:line="276" w:lineRule="auto"/>
        <w:ind w:left="360"/>
        <w:contextualSpacing/>
        <w:rPr>
          <w:rFonts w:ascii="Arial" w:hAnsi="Arial" w:cs="Arial"/>
          <w:sz w:val="20"/>
          <w:szCs w:val="20"/>
          <w:u w:val="single"/>
        </w:rPr>
      </w:pPr>
      <w:r w:rsidRPr="00EF2026">
        <w:rPr>
          <w:rFonts w:ascii="Arial" w:hAnsi="Arial" w:cs="Arial"/>
          <w:color w:val="000000"/>
          <w:sz w:val="20"/>
          <w:szCs w:val="20"/>
        </w:rPr>
        <w:t>W ofercie Wykonawca obowiązany jest wskazać te części zamówienia, których wykonanie zamierza powierzyć podwykonawcom.</w:t>
      </w:r>
    </w:p>
    <w:p w:rsidR="00A40801" w:rsidRPr="00EF2026" w:rsidRDefault="00A40801" w:rsidP="00EF2026">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 w:name="_Toc423084433"/>
      <w:r w:rsidRPr="00EF2026">
        <w:rPr>
          <w:rFonts w:ascii="Arial" w:hAnsi="Arial" w:cs="Arial"/>
          <w:sz w:val="20"/>
          <w:szCs w:val="20"/>
        </w:rPr>
        <w:t>II. Termin wykonania zamówienia</w:t>
      </w:r>
      <w:bookmarkEnd w:id="1"/>
    </w:p>
    <w:p w:rsidR="00A40801" w:rsidRPr="00EF2026" w:rsidRDefault="00A40801" w:rsidP="00EF2026">
      <w:pPr>
        <w:pStyle w:val="pkt"/>
        <w:spacing w:before="0" w:after="0" w:line="276" w:lineRule="auto"/>
        <w:ind w:left="425" w:firstLine="0"/>
        <w:rPr>
          <w:rFonts w:ascii="Arial" w:hAnsi="Arial" w:cs="Arial"/>
          <w:sz w:val="20"/>
          <w:szCs w:val="20"/>
        </w:rPr>
      </w:pPr>
    </w:p>
    <w:p w:rsidR="00A40801" w:rsidRDefault="00A40801" w:rsidP="00EF2026">
      <w:pPr>
        <w:pStyle w:val="pkt"/>
        <w:numPr>
          <w:ilvl w:val="0"/>
          <w:numId w:val="18"/>
        </w:numPr>
        <w:spacing w:before="0" w:after="0" w:line="276" w:lineRule="auto"/>
        <w:ind w:left="425" w:hanging="357"/>
        <w:rPr>
          <w:rFonts w:ascii="Arial" w:hAnsi="Arial" w:cs="Arial"/>
          <w:sz w:val="20"/>
          <w:szCs w:val="20"/>
        </w:rPr>
      </w:pPr>
      <w:r w:rsidRPr="00EF2026">
        <w:rPr>
          <w:rFonts w:ascii="Arial" w:hAnsi="Arial" w:cs="Arial"/>
          <w:sz w:val="20"/>
          <w:szCs w:val="20"/>
        </w:rPr>
        <w:t xml:space="preserve">Termin wykonywania zamówienia: Sukcesywnie, w miarę potrzeb, </w:t>
      </w:r>
      <w:r w:rsidRPr="00EF2026">
        <w:rPr>
          <w:rFonts w:ascii="Arial" w:hAnsi="Arial" w:cs="Arial"/>
          <w:b/>
          <w:sz w:val="20"/>
          <w:szCs w:val="20"/>
        </w:rPr>
        <w:t xml:space="preserve">przez 12 miesięcy </w:t>
      </w:r>
      <w:r w:rsidRPr="00EF2026">
        <w:rPr>
          <w:rFonts w:ascii="Arial" w:hAnsi="Arial" w:cs="Arial"/>
          <w:sz w:val="20"/>
          <w:szCs w:val="20"/>
        </w:rPr>
        <w:t xml:space="preserve">od daty zawarcia umowy, na podstawie indywidualnych zleceń zgłaszanych w miarę potrzeb za pośrednictwem telefonu potwierdzonego pocztą elektroniczną. </w:t>
      </w:r>
    </w:p>
    <w:p w:rsidR="00A40801" w:rsidRPr="00175956" w:rsidRDefault="00A40801" w:rsidP="00EF2026">
      <w:pPr>
        <w:pStyle w:val="pkt"/>
        <w:widowControl w:val="0"/>
        <w:numPr>
          <w:ilvl w:val="0"/>
          <w:numId w:val="18"/>
        </w:numPr>
        <w:adjustRightInd w:val="0"/>
        <w:spacing w:before="0" w:after="0" w:line="276" w:lineRule="auto"/>
        <w:ind w:left="425" w:hanging="357"/>
        <w:rPr>
          <w:rFonts w:ascii="Arial" w:hAnsi="Arial" w:cs="Arial"/>
          <w:sz w:val="20"/>
          <w:szCs w:val="20"/>
        </w:rPr>
      </w:pPr>
      <w:r w:rsidRPr="00EF2026">
        <w:rPr>
          <w:rFonts w:ascii="Arial" w:hAnsi="Arial" w:cs="Arial"/>
          <w:sz w:val="20"/>
          <w:szCs w:val="20"/>
        </w:rPr>
        <w:t xml:space="preserve">Wymagany czas przystąpienia do realizacji zlecenia: w ciągu </w:t>
      </w:r>
      <w:r w:rsidRPr="00EF2026">
        <w:rPr>
          <w:rFonts w:ascii="Arial" w:hAnsi="Arial" w:cs="Arial"/>
          <w:b/>
          <w:sz w:val="20"/>
          <w:szCs w:val="20"/>
        </w:rPr>
        <w:t>24 godzin</w:t>
      </w:r>
      <w:r w:rsidRPr="00EF2026">
        <w:rPr>
          <w:rFonts w:ascii="Arial" w:hAnsi="Arial" w:cs="Arial"/>
          <w:sz w:val="20"/>
          <w:szCs w:val="20"/>
        </w:rPr>
        <w:t xml:space="preserve"> od otrzymania </w:t>
      </w:r>
      <w:r>
        <w:rPr>
          <w:rFonts w:ascii="Arial" w:hAnsi="Arial" w:cs="Arial"/>
          <w:sz w:val="20"/>
          <w:szCs w:val="20"/>
        </w:rPr>
        <w:t>zlecenia</w:t>
      </w:r>
      <w:r w:rsidRPr="00EF2026">
        <w:rPr>
          <w:rFonts w:ascii="Arial" w:hAnsi="Arial" w:cs="Arial"/>
          <w:sz w:val="20"/>
          <w:szCs w:val="20"/>
        </w:rPr>
        <w:t>,</w:t>
      </w:r>
      <w:r w:rsidRPr="00EF2026">
        <w:rPr>
          <w:rFonts w:ascii="Arial" w:hAnsi="Arial" w:cs="Arial"/>
          <w:b/>
          <w:sz w:val="20"/>
          <w:szCs w:val="20"/>
        </w:rPr>
        <w:t xml:space="preserve"> w</w:t>
      </w:r>
      <w:r w:rsidRPr="00EF2026">
        <w:rPr>
          <w:rFonts w:ascii="Arial" w:hAnsi="Arial" w:cs="Arial"/>
          <w:sz w:val="20"/>
          <w:szCs w:val="20"/>
        </w:rPr>
        <w:t xml:space="preserve"> </w:t>
      </w:r>
      <w:r w:rsidRPr="00EF2026">
        <w:rPr>
          <w:rFonts w:ascii="Arial" w:hAnsi="Arial" w:cs="Arial"/>
          <w:b/>
          <w:sz w:val="20"/>
          <w:szCs w:val="20"/>
        </w:rPr>
        <w:t>dni robocze</w:t>
      </w:r>
      <w:r>
        <w:rPr>
          <w:rFonts w:ascii="Arial" w:hAnsi="Arial" w:cs="Arial"/>
          <w:b/>
          <w:sz w:val="20"/>
          <w:szCs w:val="20"/>
        </w:rPr>
        <w:t>.</w:t>
      </w:r>
    </w:p>
    <w:p w:rsidR="00A40801" w:rsidRDefault="00A40801" w:rsidP="00175956">
      <w:pPr>
        <w:pStyle w:val="pkt"/>
        <w:widowControl w:val="0"/>
        <w:adjustRightInd w:val="0"/>
        <w:spacing w:before="0" w:after="0" w:line="276" w:lineRule="auto"/>
        <w:ind w:left="68" w:firstLine="0"/>
        <w:rPr>
          <w:rFonts w:ascii="Arial" w:hAnsi="Arial" w:cs="Arial"/>
          <w:sz w:val="20"/>
          <w:szCs w:val="20"/>
        </w:rPr>
      </w:pPr>
      <w:r>
        <w:rPr>
          <w:rFonts w:ascii="Arial" w:hAnsi="Arial" w:cs="Arial"/>
          <w:sz w:val="20"/>
          <w:szCs w:val="20"/>
        </w:rPr>
        <w:t>P</w:t>
      </w:r>
      <w:r w:rsidRPr="00EF2026">
        <w:rPr>
          <w:rFonts w:ascii="Arial" w:hAnsi="Arial" w:cs="Arial"/>
          <w:sz w:val="20"/>
          <w:szCs w:val="20"/>
        </w:rPr>
        <w:t>rzez dni robocze, rozumie się kolejne dni tygodnia od poniedziałku do piątku, za wyjątkiem dni ustawowo wolnych od pracy.</w:t>
      </w:r>
    </w:p>
    <w:p w:rsidR="00A40801" w:rsidRPr="00EF2026" w:rsidRDefault="00A40801" w:rsidP="00EF2026">
      <w:pPr>
        <w:pStyle w:val="pkt"/>
        <w:widowControl w:val="0"/>
        <w:adjustRightInd w:val="0"/>
        <w:spacing w:before="0" w:after="0" w:line="276" w:lineRule="auto"/>
        <w:ind w:left="425" w:firstLine="0"/>
        <w:rPr>
          <w:rFonts w:ascii="Arial" w:hAnsi="Arial" w:cs="Arial"/>
          <w:sz w:val="20"/>
          <w:szCs w:val="20"/>
        </w:rPr>
      </w:pPr>
    </w:p>
    <w:p w:rsidR="00A40801" w:rsidRPr="00EF2026" w:rsidRDefault="00A40801" w:rsidP="00EF2026">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2" w:name="_Toc423084434"/>
      <w:r w:rsidRPr="00EF2026">
        <w:rPr>
          <w:rFonts w:ascii="Arial" w:hAnsi="Arial" w:cs="Arial"/>
          <w:sz w:val="20"/>
          <w:szCs w:val="20"/>
        </w:rPr>
        <w:t>III. Opis warunków udziału w postępowaniu oraz opis sposobu dokonywania oceny spełniania tych warunków</w:t>
      </w:r>
      <w:bookmarkEnd w:id="2"/>
    </w:p>
    <w:p w:rsidR="00A40801" w:rsidRPr="00EF2026" w:rsidRDefault="00A40801" w:rsidP="00EF2026">
      <w:pPr>
        <w:pStyle w:val="pkt"/>
        <w:spacing w:before="0" w:after="0" w:line="276" w:lineRule="auto"/>
        <w:ind w:left="360" w:firstLine="0"/>
        <w:contextualSpacing/>
        <w:rPr>
          <w:rFonts w:ascii="Arial" w:hAnsi="Arial" w:cs="Arial"/>
          <w:sz w:val="20"/>
          <w:szCs w:val="20"/>
        </w:rPr>
      </w:pPr>
    </w:p>
    <w:p w:rsidR="00A40801" w:rsidRPr="00EF2026" w:rsidRDefault="00A40801" w:rsidP="00EF2026">
      <w:pPr>
        <w:pStyle w:val="pkt"/>
        <w:numPr>
          <w:ilvl w:val="0"/>
          <w:numId w:val="10"/>
        </w:numPr>
        <w:spacing w:before="0" w:after="0" w:line="276" w:lineRule="auto"/>
        <w:contextualSpacing/>
        <w:rPr>
          <w:rFonts w:ascii="Arial" w:hAnsi="Arial" w:cs="Arial"/>
          <w:sz w:val="20"/>
          <w:szCs w:val="20"/>
        </w:rPr>
      </w:pPr>
      <w:r w:rsidRPr="00EF2026">
        <w:rPr>
          <w:rFonts w:ascii="Arial" w:hAnsi="Arial" w:cs="Arial"/>
          <w:sz w:val="20"/>
          <w:szCs w:val="20"/>
        </w:rPr>
        <w:t>O udzielenie zamówienia mogą ubiegać się Wykonawcy, którzy:</w:t>
      </w:r>
    </w:p>
    <w:p w:rsidR="00A40801" w:rsidRPr="00DE261B" w:rsidRDefault="00A40801" w:rsidP="00051E1A">
      <w:pPr>
        <w:pStyle w:val="pkt"/>
        <w:numPr>
          <w:ilvl w:val="1"/>
          <w:numId w:val="10"/>
        </w:numPr>
        <w:spacing w:before="0" w:after="0" w:line="276" w:lineRule="auto"/>
        <w:contextualSpacing/>
        <w:rPr>
          <w:rFonts w:ascii="Arial" w:hAnsi="Arial" w:cs="Arial"/>
          <w:sz w:val="20"/>
          <w:szCs w:val="20"/>
        </w:rPr>
      </w:pPr>
      <w:r w:rsidRPr="00DE261B">
        <w:rPr>
          <w:rFonts w:ascii="Arial" w:hAnsi="Arial" w:cs="Arial"/>
          <w:sz w:val="20"/>
          <w:szCs w:val="20"/>
        </w:rPr>
        <w:t xml:space="preserve">posiadają uprawnienia do wykonywania określonej działalności lub czynności, jeżeli ustawy nakładają obowiązek posiadania takich uprawnień, tj.: podmioty, które będą realizowały usługi, </w:t>
      </w:r>
      <w:r w:rsidRPr="00DE261B">
        <w:rPr>
          <w:rFonts w:ascii="Arial" w:hAnsi="Arial" w:cs="Arial"/>
          <w:bCs/>
          <w:sz w:val="20"/>
          <w:szCs w:val="20"/>
        </w:rPr>
        <w:t>odbioru i utylizacji odpadów</w:t>
      </w:r>
      <w:r w:rsidRPr="00DE261B">
        <w:rPr>
          <w:rFonts w:ascii="Arial" w:hAnsi="Arial" w:cs="Arial"/>
          <w:sz w:val="20"/>
          <w:szCs w:val="20"/>
        </w:rPr>
        <w:t xml:space="preserve">, czyli Wykonawcy lub wskazani Podwykonawcy, posiadają na dzień składania ofert </w:t>
      </w:r>
      <w:r w:rsidRPr="00DE261B">
        <w:rPr>
          <w:rFonts w:ascii="Arial" w:hAnsi="Arial" w:cs="Arial"/>
          <w:b/>
          <w:sz w:val="20"/>
          <w:szCs w:val="20"/>
        </w:rPr>
        <w:t>pozwolenie</w:t>
      </w:r>
      <w:r w:rsidRPr="00DE261B">
        <w:rPr>
          <w:rFonts w:ascii="Arial" w:hAnsi="Arial" w:cs="Arial"/>
          <w:sz w:val="20"/>
          <w:szCs w:val="20"/>
        </w:rPr>
        <w:t xml:space="preserve"> na transport odpadów.</w:t>
      </w:r>
    </w:p>
    <w:p w:rsidR="00A40801" w:rsidRPr="00DE261B" w:rsidRDefault="00A40801" w:rsidP="00051E1A">
      <w:pPr>
        <w:pStyle w:val="pkt"/>
        <w:spacing w:before="0" w:after="0" w:line="276" w:lineRule="auto"/>
        <w:ind w:left="0" w:firstLine="0"/>
        <w:contextualSpacing/>
        <w:rPr>
          <w:rFonts w:ascii="Arial" w:hAnsi="Arial" w:cs="Arial"/>
          <w:sz w:val="20"/>
          <w:szCs w:val="20"/>
        </w:rPr>
      </w:pPr>
      <w:r w:rsidRPr="00DE261B">
        <w:rPr>
          <w:rFonts w:ascii="Arial" w:hAnsi="Arial" w:cs="Arial"/>
          <w:sz w:val="20"/>
          <w:szCs w:val="20"/>
        </w:rPr>
        <w:t>Pozwolenie musi uwzględniać odpady niebezpieczne, o kodach wyszczególnionych w pkt. I.6 SIWZ, które będą wytwarzane na terenie Gminy Kraków i stąd transportowane zgodnie z zapisem ustawy z dnia 14 grudnia 2012 r. o odpadach (</w:t>
      </w:r>
      <w:r w:rsidR="002368D1">
        <w:rPr>
          <w:rFonts w:ascii="Arial" w:hAnsi="Arial" w:cs="Arial"/>
          <w:sz w:val="20"/>
          <w:szCs w:val="20"/>
        </w:rPr>
        <w:t xml:space="preserve">t.j. </w:t>
      </w:r>
      <w:r w:rsidR="002368D1" w:rsidRPr="00DE261B">
        <w:rPr>
          <w:rFonts w:ascii="Arial" w:hAnsi="Arial" w:cs="Arial"/>
          <w:sz w:val="20"/>
          <w:szCs w:val="20"/>
        </w:rPr>
        <w:t xml:space="preserve">Dz. U. </w:t>
      </w:r>
      <w:r w:rsidR="002368D1">
        <w:rPr>
          <w:rFonts w:ascii="Arial" w:hAnsi="Arial" w:cs="Arial"/>
          <w:sz w:val="20"/>
          <w:szCs w:val="20"/>
        </w:rPr>
        <w:t>2016</w:t>
      </w:r>
      <w:r w:rsidR="002368D1" w:rsidRPr="00DE261B">
        <w:rPr>
          <w:rFonts w:ascii="Arial" w:hAnsi="Arial" w:cs="Arial"/>
          <w:sz w:val="20"/>
          <w:szCs w:val="20"/>
        </w:rPr>
        <w:t>.</w:t>
      </w:r>
      <w:r w:rsidR="002368D1">
        <w:rPr>
          <w:rFonts w:ascii="Arial" w:hAnsi="Arial" w:cs="Arial"/>
          <w:sz w:val="20"/>
          <w:szCs w:val="20"/>
        </w:rPr>
        <w:t>1987 z późn. zm.</w:t>
      </w:r>
      <w:r w:rsidRPr="00DE261B">
        <w:rPr>
          <w:rFonts w:ascii="Arial" w:hAnsi="Arial" w:cs="Arial"/>
          <w:sz w:val="20"/>
          <w:szCs w:val="20"/>
        </w:rPr>
        <w:t>) – wymagane dla Wykonawców lub wskazanych Podwykonawców.</w:t>
      </w:r>
    </w:p>
    <w:p w:rsidR="00A40801" w:rsidRPr="00111DC2" w:rsidRDefault="00A40801" w:rsidP="00111DC2">
      <w:pPr>
        <w:pStyle w:val="pkt"/>
        <w:spacing w:before="0" w:after="0" w:line="276" w:lineRule="auto"/>
        <w:ind w:left="556" w:firstLine="0"/>
        <w:contextualSpacing/>
        <w:rPr>
          <w:rFonts w:ascii="Arial" w:hAnsi="Arial" w:cs="Arial"/>
          <w:sz w:val="20"/>
          <w:szCs w:val="20"/>
        </w:rPr>
      </w:pPr>
    </w:p>
    <w:p w:rsidR="00A40801" w:rsidRPr="00EF2026" w:rsidRDefault="00A40801" w:rsidP="00EF2026">
      <w:pPr>
        <w:pStyle w:val="pkt"/>
        <w:numPr>
          <w:ilvl w:val="1"/>
          <w:numId w:val="10"/>
        </w:numPr>
        <w:spacing w:before="0" w:after="0" w:line="276" w:lineRule="auto"/>
        <w:ind w:left="850" w:hanging="493"/>
        <w:contextualSpacing/>
        <w:rPr>
          <w:rFonts w:ascii="Arial" w:hAnsi="Arial" w:cs="Arial"/>
          <w:sz w:val="20"/>
          <w:szCs w:val="20"/>
        </w:rPr>
      </w:pPr>
      <w:r w:rsidRPr="00EF2026">
        <w:rPr>
          <w:rFonts w:ascii="Arial" w:hAnsi="Arial" w:cs="Arial"/>
          <w:sz w:val="20"/>
          <w:szCs w:val="20"/>
        </w:rPr>
        <w:t>posiadają niezbędną wiedzę i doświadczenie oraz dysponują potencjałem technicznym i osobami zdolnymi do wykonania zamówienia lub przedstawią pisemne zobowiązanie innych podmiotów do udostępnienia potencjału technicznego i osób zdolnych do wykonania zamówienia</w:t>
      </w:r>
    </w:p>
    <w:p w:rsidR="00A40801" w:rsidRPr="00EF2026" w:rsidRDefault="00A40801" w:rsidP="00EF2026">
      <w:pPr>
        <w:pStyle w:val="pkt"/>
        <w:numPr>
          <w:ilvl w:val="2"/>
          <w:numId w:val="10"/>
        </w:numPr>
        <w:spacing w:before="0" w:after="0" w:line="276" w:lineRule="auto"/>
        <w:contextualSpacing/>
        <w:rPr>
          <w:rFonts w:ascii="Arial" w:hAnsi="Arial" w:cs="Arial"/>
          <w:sz w:val="20"/>
          <w:szCs w:val="20"/>
        </w:rPr>
      </w:pPr>
      <w:r w:rsidRPr="00EF2026">
        <w:rPr>
          <w:rFonts w:ascii="Arial" w:hAnsi="Arial" w:cs="Arial"/>
          <w:sz w:val="20"/>
          <w:szCs w:val="20"/>
        </w:rPr>
        <w:t xml:space="preserve">poprzez dysponowanie potencjałem technicznym rozumie się </w:t>
      </w:r>
      <w:r w:rsidRPr="00BD0A47">
        <w:rPr>
          <w:rFonts w:ascii="Arial" w:hAnsi="Arial" w:cs="Arial"/>
          <w:sz w:val="20"/>
          <w:szCs w:val="20"/>
          <w:u w:val="single"/>
        </w:rPr>
        <w:t>dysponowanie specjalistycznym pojazdem do hydraulicznego opróżniania separatorów i osadników wyposażonym w ściekomierz</w:t>
      </w:r>
      <w:r w:rsidRPr="00EF2026">
        <w:rPr>
          <w:rFonts w:ascii="Arial" w:hAnsi="Arial" w:cs="Arial"/>
          <w:sz w:val="20"/>
          <w:szCs w:val="20"/>
        </w:rPr>
        <w:t>;</w:t>
      </w:r>
    </w:p>
    <w:p w:rsidR="00A40801" w:rsidRPr="00EF2026" w:rsidRDefault="00A40801" w:rsidP="00EF2026">
      <w:pPr>
        <w:pStyle w:val="pkt"/>
        <w:numPr>
          <w:ilvl w:val="1"/>
          <w:numId w:val="10"/>
        </w:numPr>
        <w:spacing w:before="0" w:after="0" w:line="276" w:lineRule="auto"/>
        <w:ind w:left="850" w:hanging="493"/>
        <w:contextualSpacing/>
        <w:rPr>
          <w:rFonts w:ascii="Arial" w:hAnsi="Arial" w:cs="Arial"/>
          <w:sz w:val="20"/>
          <w:szCs w:val="20"/>
        </w:rPr>
      </w:pPr>
      <w:r w:rsidRPr="00EF2026">
        <w:rPr>
          <w:rFonts w:ascii="Arial" w:hAnsi="Arial" w:cs="Arial"/>
          <w:sz w:val="20"/>
          <w:szCs w:val="20"/>
        </w:rPr>
        <w:t>znajdują się w sytuacji ekonomicznej i finansowej zapewniającej wykonanie zamówienia;</w:t>
      </w:r>
    </w:p>
    <w:p w:rsidR="00A40801" w:rsidRPr="00EF2026" w:rsidRDefault="00A40801" w:rsidP="00EF2026">
      <w:pPr>
        <w:pStyle w:val="pkt"/>
        <w:numPr>
          <w:ilvl w:val="1"/>
          <w:numId w:val="10"/>
        </w:numPr>
        <w:spacing w:before="0" w:after="0" w:line="276" w:lineRule="auto"/>
        <w:ind w:left="850" w:hanging="493"/>
        <w:contextualSpacing/>
        <w:rPr>
          <w:rFonts w:ascii="Arial" w:hAnsi="Arial" w:cs="Arial"/>
          <w:sz w:val="20"/>
          <w:szCs w:val="20"/>
        </w:rPr>
      </w:pPr>
      <w:r w:rsidRPr="00EF2026">
        <w:rPr>
          <w:rFonts w:ascii="Arial" w:hAnsi="Arial" w:cs="Arial"/>
          <w:sz w:val="20"/>
          <w:szCs w:val="20"/>
        </w:rPr>
        <w:t>nie podlegają wykluczeniu z postępowania o udzielenie zamówienia.</w:t>
      </w:r>
    </w:p>
    <w:p w:rsidR="00A40801" w:rsidRPr="00EF2026" w:rsidRDefault="00A40801" w:rsidP="00EF2026">
      <w:pPr>
        <w:pStyle w:val="pkt"/>
        <w:numPr>
          <w:ilvl w:val="0"/>
          <w:numId w:val="10"/>
        </w:numPr>
        <w:spacing w:before="0" w:after="0" w:line="276" w:lineRule="auto"/>
        <w:contextualSpacing/>
        <w:rPr>
          <w:rFonts w:ascii="Arial" w:hAnsi="Arial" w:cs="Arial"/>
          <w:sz w:val="20"/>
          <w:szCs w:val="20"/>
        </w:rPr>
      </w:pPr>
      <w:r w:rsidRPr="00EF2026">
        <w:rPr>
          <w:rFonts w:ascii="Arial" w:hAnsi="Arial" w:cs="Arial"/>
          <w:sz w:val="20"/>
          <w:szCs w:val="20"/>
        </w:rPr>
        <w:t>Wykonawcy mogą wspólnie ubiegać się o udzielenie zamówienia.</w:t>
      </w:r>
    </w:p>
    <w:p w:rsidR="00A40801" w:rsidRPr="00EF2026" w:rsidRDefault="00A40801" w:rsidP="00EF2026">
      <w:pPr>
        <w:pStyle w:val="pkt"/>
        <w:numPr>
          <w:ilvl w:val="0"/>
          <w:numId w:val="10"/>
        </w:numPr>
        <w:spacing w:before="0" w:after="0" w:line="276" w:lineRule="auto"/>
        <w:contextualSpacing/>
        <w:rPr>
          <w:rFonts w:ascii="Arial" w:hAnsi="Arial" w:cs="Arial"/>
          <w:sz w:val="20"/>
          <w:szCs w:val="20"/>
        </w:rPr>
      </w:pPr>
      <w:r w:rsidRPr="00EF2026">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rsidR="00A40801" w:rsidRPr="00EF2026" w:rsidRDefault="00A40801" w:rsidP="00EF2026">
      <w:pPr>
        <w:pStyle w:val="pkt"/>
        <w:numPr>
          <w:ilvl w:val="0"/>
          <w:numId w:val="10"/>
        </w:numPr>
        <w:spacing w:before="0" w:after="0" w:line="276" w:lineRule="auto"/>
        <w:ind w:left="357" w:hanging="357"/>
        <w:contextualSpacing/>
        <w:rPr>
          <w:rFonts w:ascii="Arial" w:hAnsi="Arial" w:cs="Arial"/>
          <w:sz w:val="20"/>
          <w:szCs w:val="20"/>
        </w:rPr>
      </w:pPr>
      <w:r w:rsidRPr="00EF2026">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rsidR="00A40801" w:rsidRPr="00EF2026" w:rsidRDefault="00A40801" w:rsidP="00EF2026">
      <w:pPr>
        <w:pStyle w:val="pkt"/>
        <w:numPr>
          <w:ilvl w:val="0"/>
          <w:numId w:val="10"/>
        </w:numPr>
        <w:spacing w:before="0" w:after="0" w:line="276" w:lineRule="auto"/>
        <w:ind w:left="357" w:hanging="357"/>
        <w:contextualSpacing/>
        <w:rPr>
          <w:rFonts w:ascii="Arial" w:hAnsi="Arial" w:cs="Arial"/>
          <w:sz w:val="20"/>
          <w:szCs w:val="20"/>
        </w:rPr>
      </w:pPr>
      <w:r w:rsidRPr="00EF2026">
        <w:rPr>
          <w:rFonts w:ascii="Arial" w:hAnsi="Arial" w:cs="Arial"/>
          <w:sz w:val="20"/>
          <w:szCs w:val="20"/>
        </w:rPr>
        <w:t>Do Wykonawców, o których mowa w punkcie 2, stosuje się odpowiednio przepisy dotyczące Wykonawcy.</w:t>
      </w:r>
    </w:p>
    <w:p w:rsidR="00A40801" w:rsidRPr="00EF2026" w:rsidRDefault="00A40801" w:rsidP="00EF2026">
      <w:pPr>
        <w:pStyle w:val="pkt"/>
        <w:numPr>
          <w:ilvl w:val="0"/>
          <w:numId w:val="10"/>
        </w:numPr>
        <w:spacing w:before="0" w:after="0" w:line="276" w:lineRule="auto"/>
        <w:contextualSpacing/>
        <w:rPr>
          <w:rFonts w:ascii="Arial" w:hAnsi="Arial" w:cs="Arial"/>
          <w:sz w:val="20"/>
          <w:szCs w:val="20"/>
        </w:rPr>
      </w:pPr>
      <w:r w:rsidRPr="00EF2026">
        <w:rPr>
          <w:rFonts w:ascii="Arial" w:hAnsi="Arial" w:cs="Arial"/>
          <w:sz w:val="20"/>
          <w:szCs w:val="20"/>
        </w:rPr>
        <w:t>Ocena spełnienia przez Wykonawców warunków, o których mowa w punkcie 1 nastąpi na podstawie przedłożonych w ofercie oświadczeń i dokumentów, których wykaz został określony w punkcie IV niniejszej SIWZ, w zakresie spełnia / nie spełnia.</w:t>
      </w:r>
    </w:p>
    <w:p w:rsidR="00A40801" w:rsidRPr="00EF2026" w:rsidRDefault="00A40801" w:rsidP="00EF2026">
      <w:pPr>
        <w:pStyle w:val="pkt"/>
        <w:numPr>
          <w:ilvl w:val="0"/>
          <w:numId w:val="10"/>
        </w:numPr>
        <w:spacing w:before="0" w:after="0" w:line="276" w:lineRule="auto"/>
        <w:contextualSpacing/>
        <w:rPr>
          <w:rFonts w:ascii="Arial" w:hAnsi="Arial" w:cs="Arial"/>
          <w:sz w:val="20"/>
          <w:szCs w:val="20"/>
        </w:rPr>
      </w:pPr>
      <w:r w:rsidRPr="00EF2026">
        <w:rPr>
          <w:rFonts w:ascii="Arial" w:hAnsi="Arial" w:cs="Arial"/>
          <w:sz w:val="20"/>
          <w:szCs w:val="20"/>
        </w:rPr>
        <w:t>Z postępowania o udzielenie zamówienia wyklucza się:</w:t>
      </w:r>
    </w:p>
    <w:p w:rsidR="00A40801" w:rsidRPr="00EF2026" w:rsidRDefault="00A40801" w:rsidP="00EF2026">
      <w:pPr>
        <w:pStyle w:val="pkt"/>
        <w:numPr>
          <w:ilvl w:val="1"/>
          <w:numId w:val="10"/>
        </w:numPr>
        <w:spacing w:before="0" w:after="0" w:line="276" w:lineRule="auto"/>
        <w:contextualSpacing/>
        <w:rPr>
          <w:rFonts w:ascii="Arial" w:hAnsi="Arial" w:cs="Arial"/>
          <w:sz w:val="20"/>
          <w:szCs w:val="20"/>
        </w:rPr>
      </w:pPr>
      <w:r w:rsidRPr="00EF2026">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A40801" w:rsidRPr="00EF2026" w:rsidRDefault="00A40801" w:rsidP="00EF2026">
      <w:pPr>
        <w:pStyle w:val="pkt"/>
        <w:numPr>
          <w:ilvl w:val="1"/>
          <w:numId w:val="10"/>
        </w:numPr>
        <w:spacing w:before="0" w:after="0" w:line="276" w:lineRule="auto"/>
        <w:contextualSpacing/>
        <w:rPr>
          <w:rFonts w:ascii="Arial" w:hAnsi="Arial" w:cs="Arial"/>
          <w:sz w:val="20"/>
          <w:szCs w:val="20"/>
        </w:rPr>
      </w:pPr>
      <w:r w:rsidRPr="00EF2026">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A40801" w:rsidRPr="00EF2026" w:rsidRDefault="00A40801" w:rsidP="00EF2026">
      <w:pPr>
        <w:pStyle w:val="pkt"/>
        <w:numPr>
          <w:ilvl w:val="1"/>
          <w:numId w:val="10"/>
        </w:numPr>
        <w:spacing w:before="0" w:after="0" w:line="276" w:lineRule="auto"/>
        <w:contextualSpacing/>
        <w:rPr>
          <w:rFonts w:ascii="Arial" w:hAnsi="Arial" w:cs="Arial"/>
          <w:sz w:val="20"/>
          <w:szCs w:val="20"/>
        </w:rPr>
      </w:pPr>
      <w:r w:rsidRPr="00EF2026">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A40801" w:rsidRPr="00EF2026" w:rsidRDefault="00A40801" w:rsidP="00EF2026">
      <w:pPr>
        <w:pStyle w:val="pkt"/>
        <w:numPr>
          <w:ilvl w:val="1"/>
          <w:numId w:val="10"/>
        </w:numPr>
        <w:spacing w:before="0" w:after="0" w:line="276" w:lineRule="auto"/>
        <w:contextualSpacing/>
        <w:rPr>
          <w:rFonts w:ascii="Arial" w:hAnsi="Arial" w:cs="Arial"/>
          <w:sz w:val="20"/>
          <w:szCs w:val="20"/>
        </w:rPr>
      </w:pPr>
      <w:r w:rsidRPr="00EF2026">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A40801" w:rsidRPr="00EF2026" w:rsidRDefault="00A40801" w:rsidP="00EF2026">
      <w:pPr>
        <w:pStyle w:val="pkt"/>
        <w:numPr>
          <w:ilvl w:val="1"/>
          <w:numId w:val="10"/>
        </w:numPr>
        <w:spacing w:before="0" w:after="0" w:line="276" w:lineRule="auto"/>
        <w:contextualSpacing/>
        <w:rPr>
          <w:rFonts w:ascii="Arial" w:hAnsi="Arial" w:cs="Arial"/>
          <w:sz w:val="20"/>
          <w:szCs w:val="20"/>
        </w:rPr>
      </w:pPr>
      <w:r w:rsidRPr="00EF2026">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A40801" w:rsidRPr="00EF2026" w:rsidRDefault="00A40801" w:rsidP="00EF2026">
      <w:pPr>
        <w:pStyle w:val="pkt"/>
        <w:numPr>
          <w:ilvl w:val="1"/>
          <w:numId w:val="10"/>
        </w:numPr>
        <w:spacing w:before="0" w:after="0" w:line="276" w:lineRule="auto"/>
        <w:contextualSpacing/>
        <w:rPr>
          <w:rFonts w:ascii="Arial" w:hAnsi="Arial" w:cs="Arial"/>
          <w:sz w:val="20"/>
          <w:szCs w:val="20"/>
        </w:rPr>
      </w:pPr>
      <w:r w:rsidRPr="00EF2026">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A40801" w:rsidRPr="00EF2026" w:rsidRDefault="00A40801" w:rsidP="00EF2026">
      <w:pPr>
        <w:pStyle w:val="pkt"/>
        <w:numPr>
          <w:ilvl w:val="1"/>
          <w:numId w:val="10"/>
        </w:numPr>
        <w:spacing w:before="0" w:after="0" w:line="276" w:lineRule="auto"/>
        <w:contextualSpacing/>
        <w:rPr>
          <w:rFonts w:ascii="Arial" w:hAnsi="Arial" w:cs="Arial"/>
          <w:sz w:val="20"/>
          <w:szCs w:val="20"/>
        </w:rPr>
      </w:pPr>
      <w:r w:rsidRPr="00EF2026">
        <w:rPr>
          <w:rFonts w:ascii="Arial" w:hAnsi="Arial" w:cs="Arial"/>
          <w:sz w:val="20"/>
          <w:szCs w:val="20"/>
        </w:rPr>
        <w:t>spółki komandytowe oraz spółki komandytowo-akcyjne, których komplementariusza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A40801" w:rsidRPr="00EF2026" w:rsidRDefault="00A40801" w:rsidP="00EF2026">
      <w:pPr>
        <w:pStyle w:val="pkt"/>
        <w:numPr>
          <w:ilvl w:val="1"/>
          <w:numId w:val="10"/>
        </w:numPr>
        <w:spacing w:before="0" w:after="0" w:line="276" w:lineRule="auto"/>
        <w:contextualSpacing/>
        <w:rPr>
          <w:rFonts w:ascii="Arial" w:hAnsi="Arial" w:cs="Arial"/>
          <w:sz w:val="20"/>
          <w:szCs w:val="20"/>
        </w:rPr>
      </w:pPr>
      <w:r w:rsidRPr="00EF2026">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A40801" w:rsidRPr="00EF2026" w:rsidRDefault="00A40801" w:rsidP="00EF2026">
      <w:pPr>
        <w:pStyle w:val="pkt"/>
        <w:numPr>
          <w:ilvl w:val="1"/>
          <w:numId w:val="10"/>
        </w:numPr>
        <w:spacing w:before="0" w:after="0" w:line="276" w:lineRule="auto"/>
        <w:contextualSpacing/>
        <w:rPr>
          <w:rFonts w:ascii="Arial" w:hAnsi="Arial" w:cs="Arial"/>
          <w:sz w:val="20"/>
          <w:szCs w:val="20"/>
        </w:rPr>
      </w:pPr>
      <w:r w:rsidRPr="00EF2026">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rsidR="00A40801" w:rsidRPr="00EF2026" w:rsidRDefault="00A40801" w:rsidP="00EF2026">
      <w:pPr>
        <w:pStyle w:val="pkt"/>
        <w:numPr>
          <w:ilvl w:val="1"/>
          <w:numId w:val="10"/>
        </w:numPr>
        <w:spacing w:before="0" w:after="0" w:line="276" w:lineRule="auto"/>
        <w:contextualSpacing/>
        <w:rPr>
          <w:rFonts w:ascii="Arial" w:hAnsi="Arial" w:cs="Arial"/>
          <w:sz w:val="20"/>
          <w:szCs w:val="20"/>
        </w:rPr>
      </w:pPr>
      <w:r w:rsidRPr="00EF2026">
        <w:rPr>
          <w:rFonts w:ascii="Arial" w:hAnsi="Arial" w:cs="Arial"/>
          <w:sz w:val="20"/>
          <w:szCs w:val="20"/>
        </w:rPr>
        <w:t>nie spełniają warunków udziału w postępowaniu, o których mowa w punktach 1.1 do 1.3;</w:t>
      </w:r>
    </w:p>
    <w:p w:rsidR="00A40801" w:rsidRPr="00EF2026" w:rsidRDefault="00A40801" w:rsidP="00EF2026">
      <w:pPr>
        <w:pStyle w:val="pkt"/>
        <w:numPr>
          <w:ilvl w:val="0"/>
          <w:numId w:val="10"/>
        </w:numPr>
        <w:spacing w:before="0" w:after="0" w:line="276" w:lineRule="auto"/>
        <w:contextualSpacing/>
        <w:rPr>
          <w:rFonts w:ascii="Arial" w:hAnsi="Arial" w:cs="Arial"/>
          <w:sz w:val="20"/>
          <w:szCs w:val="20"/>
        </w:rPr>
      </w:pPr>
      <w:r w:rsidRPr="00EF2026">
        <w:rPr>
          <w:rFonts w:ascii="Arial" w:hAnsi="Arial" w:cs="Arial"/>
          <w:sz w:val="20"/>
          <w:szCs w:val="20"/>
        </w:rPr>
        <w:t>Zamawiający wykluczy z postępowania o udzielenie zamówienia również Wykonawców, którzy:</w:t>
      </w:r>
    </w:p>
    <w:p w:rsidR="00A40801" w:rsidRPr="00EF2026" w:rsidRDefault="00A40801" w:rsidP="00EF2026">
      <w:pPr>
        <w:pStyle w:val="pkt"/>
        <w:numPr>
          <w:ilvl w:val="1"/>
          <w:numId w:val="10"/>
        </w:numPr>
        <w:spacing w:before="0" w:after="0" w:line="276" w:lineRule="auto"/>
        <w:contextualSpacing/>
        <w:rPr>
          <w:rFonts w:ascii="Arial" w:hAnsi="Arial" w:cs="Arial"/>
          <w:sz w:val="20"/>
          <w:szCs w:val="20"/>
        </w:rPr>
      </w:pPr>
      <w:r w:rsidRPr="00EF2026">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 ;</w:t>
      </w:r>
    </w:p>
    <w:p w:rsidR="00A40801" w:rsidRPr="00EF2026" w:rsidRDefault="00A40801" w:rsidP="00EF2026">
      <w:pPr>
        <w:pStyle w:val="pkt"/>
        <w:numPr>
          <w:ilvl w:val="1"/>
          <w:numId w:val="10"/>
        </w:numPr>
        <w:spacing w:before="0" w:after="0" w:line="276" w:lineRule="auto"/>
        <w:contextualSpacing/>
        <w:rPr>
          <w:rFonts w:ascii="Arial" w:hAnsi="Arial" w:cs="Arial"/>
          <w:sz w:val="20"/>
          <w:szCs w:val="20"/>
        </w:rPr>
      </w:pPr>
      <w:r w:rsidRPr="00EF2026">
        <w:rPr>
          <w:rFonts w:ascii="Arial" w:hAnsi="Arial" w:cs="Arial"/>
          <w:sz w:val="20"/>
          <w:szCs w:val="20"/>
        </w:rPr>
        <w:t>złożyli nieprawdziwe informacje mające wpływ na wynik prowadzonego postępowania;</w:t>
      </w:r>
    </w:p>
    <w:p w:rsidR="00A40801" w:rsidRPr="00EF2026" w:rsidRDefault="00A40801" w:rsidP="00EF2026">
      <w:pPr>
        <w:pStyle w:val="pkt"/>
        <w:numPr>
          <w:ilvl w:val="1"/>
          <w:numId w:val="10"/>
        </w:numPr>
        <w:spacing w:before="0" w:after="0" w:line="276" w:lineRule="auto"/>
        <w:contextualSpacing/>
        <w:rPr>
          <w:rFonts w:ascii="Arial" w:hAnsi="Arial" w:cs="Arial"/>
          <w:sz w:val="20"/>
          <w:szCs w:val="20"/>
        </w:rPr>
      </w:pPr>
      <w:r w:rsidRPr="00EF2026">
        <w:rPr>
          <w:rFonts w:ascii="Arial" w:hAnsi="Arial" w:cs="Arial"/>
          <w:sz w:val="20"/>
          <w:szCs w:val="20"/>
        </w:rPr>
        <w:t xml:space="preserve">nie złożyli oświadczenia o spełnianiu warunków udziału w postępowaniu lub dokumentów potwierdzających spełnianie tych warunków lub złożone dokumenty zawierają błędy, z zastrzeżeniem </w:t>
      </w:r>
      <w:proofErr w:type="spellStart"/>
      <w:r w:rsidRPr="00EF2026">
        <w:rPr>
          <w:rFonts w:ascii="Arial" w:hAnsi="Arial" w:cs="Arial"/>
          <w:sz w:val="20"/>
          <w:szCs w:val="20"/>
        </w:rPr>
        <w:t>pkt</w:t>
      </w:r>
      <w:proofErr w:type="spellEnd"/>
      <w:r w:rsidRPr="00EF2026">
        <w:rPr>
          <w:rFonts w:ascii="Arial" w:hAnsi="Arial" w:cs="Arial"/>
          <w:sz w:val="20"/>
          <w:szCs w:val="20"/>
        </w:rPr>
        <w:t xml:space="preserve"> XII.2 SIWZ;</w:t>
      </w:r>
    </w:p>
    <w:p w:rsidR="00A40801" w:rsidRPr="00EF2026" w:rsidRDefault="00A40801" w:rsidP="00EF2026">
      <w:pPr>
        <w:pStyle w:val="pkt"/>
        <w:numPr>
          <w:ilvl w:val="1"/>
          <w:numId w:val="10"/>
        </w:numPr>
        <w:spacing w:before="0" w:after="0" w:line="276" w:lineRule="auto"/>
        <w:contextualSpacing/>
        <w:rPr>
          <w:rFonts w:ascii="Arial" w:hAnsi="Arial" w:cs="Arial"/>
          <w:sz w:val="20"/>
          <w:szCs w:val="20"/>
        </w:rPr>
      </w:pPr>
      <w:r w:rsidRPr="00EF2026">
        <w:rPr>
          <w:rFonts w:ascii="Arial" w:hAnsi="Arial" w:cs="Arial"/>
          <w:sz w:val="20"/>
          <w:szCs w:val="20"/>
        </w:rPr>
        <w:t>nie wnieśli wadium, w tym również na przedłużony okres związania ofertą, lub nie zgodzili się na przedłużenie okresu związania ofertą.</w:t>
      </w:r>
    </w:p>
    <w:p w:rsidR="00A40801" w:rsidRDefault="00A40801" w:rsidP="00EF2026">
      <w:pPr>
        <w:pStyle w:val="pkt"/>
        <w:numPr>
          <w:ilvl w:val="0"/>
          <w:numId w:val="10"/>
        </w:numPr>
        <w:spacing w:before="0" w:after="0" w:line="276" w:lineRule="auto"/>
        <w:contextualSpacing/>
        <w:rPr>
          <w:rFonts w:ascii="Arial" w:hAnsi="Arial" w:cs="Arial"/>
          <w:sz w:val="20"/>
          <w:szCs w:val="20"/>
        </w:rPr>
      </w:pPr>
      <w:r w:rsidRPr="00EF2026">
        <w:rPr>
          <w:rFonts w:ascii="Arial" w:hAnsi="Arial" w:cs="Arial"/>
          <w:sz w:val="20"/>
          <w:szCs w:val="20"/>
        </w:rPr>
        <w:t>Ofertę Wykonawcy wykluczonego uznaje się za odrzuconą.</w:t>
      </w:r>
    </w:p>
    <w:p w:rsidR="00A40801" w:rsidRPr="00EF2026" w:rsidRDefault="00A40801" w:rsidP="003210CA">
      <w:pPr>
        <w:pStyle w:val="pkt"/>
        <w:spacing w:before="0" w:after="0" w:line="276" w:lineRule="auto"/>
        <w:ind w:left="360" w:firstLine="0"/>
        <w:contextualSpacing/>
        <w:rPr>
          <w:rFonts w:ascii="Arial" w:hAnsi="Arial" w:cs="Arial"/>
          <w:sz w:val="20"/>
          <w:szCs w:val="20"/>
        </w:rPr>
      </w:pPr>
    </w:p>
    <w:p w:rsidR="00A40801" w:rsidRPr="00EF2026" w:rsidRDefault="00A40801" w:rsidP="00EF2026">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3" w:name="_Toc423084435"/>
      <w:r w:rsidRPr="00EF2026">
        <w:rPr>
          <w:rFonts w:ascii="Arial" w:hAnsi="Arial" w:cs="Arial"/>
          <w:sz w:val="20"/>
          <w:szCs w:val="20"/>
        </w:rPr>
        <w:t>IV. Wykaz oświadczeń i dokumentów, jakie mają dostarczyć Wykonawcy w celu potwierdzenia spełnienia warunków udziału w postępowaniu</w:t>
      </w:r>
      <w:bookmarkEnd w:id="3"/>
    </w:p>
    <w:p w:rsidR="00A40801" w:rsidRPr="00EF2026" w:rsidRDefault="00A40801" w:rsidP="00EF2026">
      <w:pPr>
        <w:pStyle w:val="pkt"/>
        <w:numPr>
          <w:ilvl w:val="0"/>
          <w:numId w:val="3"/>
        </w:numPr>
        <w:spacing w:before="0" w:after="0" w:line="276" w:lineRule="auto"/>
        <w:contextualSpacing/>
        <w:rPr>
          <w:rFonts w:ascii="Arial" w:hAnsi="Arial" w:cs="Arial"/>
          <w:sz w:val="20"/>
          <w:szCs w:val="20"/>
        </w:rPr>
      </w:pPr>
      <w:r w:rsidRPr="00EF2026">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rsidR="00A40801" w:rsidRPr="00EF2026" w:rsidRDefault="00A40801" w:rsidP="00EF2026">
      <w:pPr>
        <w:pStyle w:val="pkt"/>
        <w:numPr>
          <w:ilvl w:val="1"/>
          <w:numId w:val="3"/>
        </w:numPr>
        <w:spacing w:before="0" w:after="0" w:line="276" w:lineRule="auto"/>
        <w:ind w:left="850" w:hanging="493"/>
        <w:contextualSpacing/>
        <w:rPr>
          <w:rFonts w:ascii="Arial" w:hAnsi="Arial" w:cs="Arial"/>
          <w:sz w:val="20"/>
          <w:szCs w:val="20"/>
        </w:rPr>
      </w:pPr>
      <w:r w:rsidRPr="00EF2026">
        <w:rPr>
          <w:rFonts w:ascii="Arial" w:hAnsi="Arial" w:cs="Arial"/>
          <w:sz w:val="20"/>
          <w:szCs w:val="20"/>
        </w:rPr>
        <w:t>Oświadczenie o spełnianiu warunków udziału w postępowaniu, określonych w punkcie III.1 SIWZ (według wzoru stanowiącego załącznik nr 1 do SIWZ).</w:t>
      </w:r>
    </w:p>
    <w:p w:rsidR="00A40801" w:rsidRPr="00EF2026" w:rsidRDefault="00A40801" w:rsidP="00EF2026">
      <w:pPr>
        <w:pStyle w:val="pkt"/>
        <w:numPr>
          <w:ilvl w:val="1"/>
          <w:numId w:val="3"/>
        </w:numPr>
        <w:spacing w:before="0" w:after="0" w:line="276" w:lineRule="auto"/>
        <w:ind w:left="850" w:hanging="493"/>
        <w:contextualSpacing/>
        <w:rPr>
          <w:rFonts w:ascii="Arial" w:hAnsi="Arial" w:cs="Arial"/>
          <w:sz w:val="20"/>
          <w:szCs w:val="20"/>
        </w:rPr>
      </w:pPr>
      <w:r w:rsidRPr="00EF2026">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do ewidencji działalności gospodarczej, </w:t>
      </w:r>
      <w:r w:rsidRPr="00EF2026">
        <w:rPr>
          <w:rFonts w:ascii="Arial" w:hAnsi="Arial" w:cs="Arial"/>
          <w:b/>
          <w:sz w:val="20"/>
          <w:szCs w:val="20"/>
        </w:rPr>
        <w:t>wystawione nie wcześniej niż 6 miesięcy przed upływem terminu składania ofert</w:t>
      </w:r>
      <w:r w:rsidRPr="00EF2026">
        <w:rPr>
          <w:rFonts w:ascii="Arial" w:hAnsi="Arial" w:cs="Arial"/>
          <w:sz w:val="20"/>
          <w:szCs w:val="20"/>
        </w:rPr>
        <w:t>.</w:t>
      </w:r>
    </w:p>
    <w:p w:rsidR="00A40801" w:rsidRPr="00DE261B" w:rsidRDefault="00A40801" w:rsidP="00051E1A">
      <w:pPr>
        <w:pStyle w:val="pkt"/>
        <w:numPr>
          <w:ilvl w:val="1"/>
          <w:numId w:val="3"/>
        </w:numPr>
        <w:spacing w:before="0" w:after="0" w:line="276" w:lineRule="auto"/>
        <w:contextualSpacing/>
        <w:rPr>
          <w:rFonts w:ascii="Arial" w:hAnsi="Arial" w:cs="Arial"/>
          <w:sz w:val="20"/>
          <w:szCs w:val="20"/>
        </w:rPr>
      </w:pPr>
      <w:r w:rsidRPr="00DE261B">
        <w:rPr>
          <w:rFonts w:ascii="Arial" w:hAnsi="Arial" w:cs="Arial"/>
          <w:sz w:val="20"/>
          <w:szCs w:val="20"/>
        </w:rPr>
        <w:t>Kopia aktualnego na dzień składania ofert pozwolenia na transport odpadów.</w:t>
      </w:r>
    </w:p>
    <w:p w:rsidR="00A40801" w:rsidRPr="00DE261B" w:rsidRDefault="00A40801" w:rsidP="00051E1A">
      <w:pPr>
        <w:pStyle w:val="pkt"/>
        <w:spacing w:before="0" w:after="0" w:line="276" w:lineRule="auto"/>
        <w:ind w:left="360" w:firstLine="0"/>
        <w:contextualSpacing/>
        <w:rPr>
          <w:rFonts w:ascii="Arial" w:hAnsi="Arial" w:cs="Arial"/>
          <w:sz w:val="20"/>
          <w:szCs w:val="20"/>
        </w:rPr>
      </w:pPr>
      <w:r w:rsidRPr="00DE261B">
        <w:rPr>
          <w:rFonts w:ascii="Arial" w:hAnsi="Arial" w:cs="Arial"/>
          <w:sz w:val="20"/>
          <w:szCs w:val="20"/>
        </w:rPr>
        <w:t>Pozwolenie musi uwzględniać odpady niebezpieczne, o kodach wyszczególnionych w pkt. I.6 SIWZ, które będą wytwarzane na terenie Gminy Kraków i stąd transportowane,  zgodnie z zapisem ustawy z dnia 14 grudnia 2012 r. o odpadach (</w:t>
      </w:r>
      <w:r w:rsidR="002368D1">
        <w:rPr>
          <w:rFonts w:ascii="Arial" w:hAnsi="Arial" w:cs="Arial"/>
          <w:sz w:val="20"/>
          <w:szCs w:val="20"/>
        </w:rPr>
        <w:t xml:space="preserve">t.j. </w:t>
      </w:r>
      <w:r w:rsidR="002368D1" w:rsidRPr="00DE261B">
        <w:rPr>
          <w:rFonts w:ascii="Arial" w:hAnsi="Arial" w:cs="Arial"/>
          <w:sz w:val="20"/>
          <w:szCs w:val="20"/>
        </w:rPr>
        <w:t xml:space="preserve">Dz. U. </w:t>
      </w:r>
      <w:r w:rsidR="002368D1">
        <w:rPr>
          <w:rFonts w:ascii="Arial" w:hAnsi="Arial" w:cs="Arial"/>
          <w:sz w:val="20"/>
          <w:szCs w:val="20"/>
        </w:rPr>
        <w:t>2016</w:t>
      </w:r>
      <w:r w:rsidR="002368D1" w:rsidRPr="00DE261B">
        <w:rPr>
          <w:rFonts w:ascii="Arial" w:hAnsi="Arial" w:cs="Arial"/>
          <w:sz w:val="20"/>
          <w:szCs w:val="20"/>
        </w:rPr>
        <w:t>.</w:t>
      </w:r>
      <w:r w:rsidR="002368D1">
        <w:rPr>
          <w:rFonts w:ascii="Arial" w:hAnsi="Arial" w:cs="Arial"/>
          <w:sz w:val="20"/>
          <w:szCs w:val="20"/>
        </w:rPr>
        <w:t xml:space="preserve">1987 z późn. </w:t>
      </w:r>
      <w:proofErr w:type="spellStart"/>
      <w:r w:rsidR="002368D1">
        <w:rPr>
          <w:rFonts w:ascii="Arial" w:hAnsi="Arial" w:cs="Arial"/>
          <w:sz w:val="20"/>
          <w:szCs w:val="20"/>
        </w:rPr>
        <w:t>zm</w:t>
      </w:r>
      <w:proofErr w:type="spellEnd"/>
      <w:r w:rsidRPr="00DE261B">
        <w:rPr>
          <w:rFonts w:ascii="Arial" w:hAnsi="Arial" w:cs="Arial"/>
          <w:sz w:val="20"/>
          <w:szCs w:val="20"/>
        </w:rPr>
        <w:t>) – wymagane dla Wykonawców lub wskazanych Podwykonawców.</w:t>
      </w:r>
    </w:p>
    <w:p w:rsidR="00A40801" w:rsidRPr="00EF2026" w:rsidRDefault="00A40801" w:rsidP="00EF2026">
      <w:pPr>
        <w:pStyle w:val="pkt"/>
        <w:numPr>
          <w:ilvl w:val="1"/>
          <w:numId w:val="3"/>
        </w:numPr>
        <w:spacing w:before="0" w:after="0" w:line="276" w:lineRule="auto"/>
        <w:ind w:left="850" w:hanging="493"/>
        <w:contextualSpacing/>
        <w:rPr>
          <w:rFonts w:ascii="Arial" w:hAnsi="Arial" w:cs="Arial"/>
          <w:sz w:val="20"/>
          <w:szCs w:val="20"/>
        </w:rPr>
      </w:pPr>
      <w:r w:rsidRPr="00EF2026">
        <w:rPr>
          <w:rFonts w:ascii="Arial" w:hAnsi="Arial" w:cs="Arial"/>
          <w:sz w:val="20"/>
          <w:szCs w:val="20"/>
        </w:rPr>
        <w:t>Wykaz pojazdu/ów specjalistycznych do hydraulicznego opróżniania separatorów i osadników w celu realizacji zamówienia, wg wzoru (</w:t>
      </w:r>
      <w:r w:rsidRPr="00EF2026">
        <w:rPr>
          <w:rFonts w:ascii="Arial" w:hAnsi="Arial" w:cs="Arial"/>
          <w:b/>
          <w:sz w:val="20"/>
          <w:szCs w:val="20"/>
        </w:rPr>
        <w:t>załącznik nr 5 do SIWZ</w:t>
      </w:r>
      <w:r w:rsidRPr="00EF2026">
        <w:rPr>
          <w:rFonts w:ascii="Arial" w:hAnsi="Arial" w:cs="Arial"/>
          <w:sz w:val="20"/>
          <w:szCs w:val="20"/>
        </w:rPr>
        <w:t>),</w:t>
      </w:r>
    </w:p>
    <w:p w:rsidR="00A40801" w:rsidRPr="00EF2026" w:rsidRDefault="00A40801" w:rsidP="00EF2026">
      <w:pPr>
        <w:pStyle w:val="pkt"/>
        <w:numPr>
          <w:ilvl w:val="0"/>
          <w:numId w:val="3"/>
        </w:numPr>
        <w:spacing w:before="0" w:after="0" w:line="276" w:lineRule="auto"/>
        <w:contextualSpacing/>
        <w:rPr>
          <w:rFonts w:ascii="Arial" w:hAnsi="Arial" w:cs="Arial"/>
          <w:sz w:val="20"/>
          <w:szCs w:val="20"/>
        </w:rPr>
      </w:pPr>
      <w:r w:rsidRPr="00EF2026">
        <w:rPr>
          <w:rFonts w:ascii="Arial" w:hAnsi="Arial" w:cs="Arial"/>
          <w:sz w:val="20"/>
          <w:szCs w:val="20"/>
        </w:rPr>
        <w:t>W przypadku oferty złożonej przez Wykonawców występujących wspólnie, dokumenty wymienione w pkt. 1.2 składa każdy z Wykonawców.</w:t>
      </w:r>
    </w:p>
    <w:p w:rsidR="00A40801" w:rsidRPr="00EF2026" w:rsidRDefault="00A40801" w:rsidP="00EF2026">
      <w:pPr>
        <w:pStyle w:val="pkt"/>
        <w:numPr>
          <w:ilvl w:val="0"/>
          <w:numId w:val="3"/>
        </w:numPr>
        <w:spacing w:before="0" w:after="0" w:line="276" w:lineRule="auto"/>
        <w:ind w:left="357" w:hanging="357"/>
        <w:contextualSpacing/>
        <w:rPr>
          <w:rFonts w:ascii="Arial" w:hAnsi="Arial" w:cs="Arial"/>
          <w:sz w:val="20"/>
          <w:szCs w:val="20"/>
        </w:rPr>
      </w:pPr>
      <w:r w:rsidRPr="00EF2026">
        <w:rPr>
          <w:rFonts w:ascii="Arial" w:hAnsi="Arial" w:cs="Arial"/>
          <w:sz w:val="20"/>
          <w:szCs w:val="20"/>
        </w:rPr>
        <w:t xml:space="preserve">Dokumenty wymienione w punkcie 1 mogą być przedstawione w formie oryginałów albo kopii poświadczonych </w:t>
      </w:r>
      <w:r w:rsidRPr="00EF2026">
        <w:rPr>
          <w:rFonts w:ascii="Arial" w:hAnsi="Arial" w:cs="Arial"/>
          <w:b/>
          <w:sz w:val="20"/>
          <w:szCs w:val="20"/>
        </w:rPr>
        <w:t>„za zgodność z oryginałem”</w:t>
      </w:r>
      <w:r w:rsidRPr="00EF2026">
        <w:rPr>
          <w:rFonts w:ascii="Arial" w:hAnsi="Arial" w:cs="Arial"/>
          <w:sz w:val="20"/>
          <w:szCs w:val="20"/>
        </w:rPr>
        <w:t xml:space="preserve"> przez Wykonawcę, a w przypadku dokumentu, </w:t>
      </w:r>
      <w:r w:rsidRPr="00EF2026">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rsidR="00A40801" w:rsidRPr="00EF2026" w:rsidRDefault="00A40801" w:rsidP="00EF2026">
      <w:pPr>
        <w:pStyle w:val="pkt"/>
        <w:numPr>
          <w:ilvl w:val="0"/>
          <w:numId w:val="3"/>
        </w:numPr>
        <w:spacing w:before="0" w:after="0" w:line="276" w:lineRule="auto"/>
        <w:ind w:left="357" w:hanging="357"/>
        <w:contextualSpacing/>
        <w:rPr>
          <w:rFonts w:ascii="Arial" w:hAnsi="Arial" w:cs="Arial"/>
          <w:sz w:val="20"/>
          <w:szCs w:val="20"/>
        </w:rPr>
      </w:pPr>
      <w:r w:rsidRPr="00EF2026">
        <w:rPr>
          <w:rFonts w:ascii="Arial" w:hAnsi="Arial" w:cs="Arial"/>
          <w:sz w:val="20"/>
          <w:szCs w:val="20"/>
        </w:rPr>
        <w:t xml:space="preserve">Jeżeli Wykonawca ma siedzibę lub miejsce zamieszkania </w:t>
      </w:r>
      <w:r w:rsidRPr="00EF2026">
        <w:rPr>
          <w:rFonts w:ascii="Arial" w:hAnsi="Arial" w:cs="Arial"/>
          <w:b/>
          <w:sz w:val="20"/>
          <w:szCs w:val="20"/>
        </w:rPr>
        <w:t>poza terytorium Rzeczpospolitej Polskiej</w:t>
      </w:r>
      <w:r w:rsidRPr="00EF2026">
        <w:rPr>
          <w:rFonts w:ascii="Arial" w:hAnsi="Arial" w:cs="Arial"/>
          <w:sz w:val="20"/>
          <w:szCs w:val="20"/>
        </w:rPr>
        <w:t>, w kraju w którym nie wydaje się odpisu z rejestru, Wykonawca składa dokument lub dokumenty wystawione w kraju, w którym ma siedzibę lub miejsce zamieszkania, potwierdzające, że nie otwarto jego likwidacji ani nie ogłoszono upadłości.</w:t>
      </w:r>
    </w:p>
    <w:p w:rsidR="00A40801" w:rsidRPr="00EF2026" w:rsidRDefault="00A40801" w:rsidP="00EF2026">
      <w:pPr>
        <w:pStyle w:val="pkt"/>
        <w:numPr>
          <w:ilvl w:val="0"/>
          <w:numId w:val="3"/>
        </w:numPr>
        <w:spacing w:before="0" w:after="0" w:line="276" w:lineRule="auto"/>
        <w:ind w:left="357" w:hanging="357"/>
        <w:contextualSpacing/>
        <w:rPr>
          <w:rFonts w:ascii="Arial" w:hAnsi="Arial" w:cs="Arial"/>
          <w:sz w:val="20"/>
          <w:szCs w:val="20"/>
        </w:rPr>
      </w:pPr>
      <w:r w:rsidRPr="00EF2026">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rsidR="00A40801" w:rsidRPr="00EF2026" w:rsidRDefault="00A40801" w:rsidP="00EF2026">
      <w:pPr>
        <w:pStyle w:val="pkt"/>
        <w:numPr>
          <w:ilvl w:val="0"/>
          <w:numId w:val="3"/>
        </w:numPr>
        <w:spacing w:before="0" w:after="0" w:line="276" w:lineRule="auto"/>
        <w:ind w:left="357" w:hanging="357"/>
        <w:contextualSpacing/>
        <w:rPr>
          <w:rFonts w:ascii="Arial" w:hAnsi="Arial" w:cs="Arial"/>
          <w:sz w:val="20"/>
          <w:szCs w:val="20"/>
        </w:rPr>
      </w:pPr>
      <w:r w:rsidRPr="00EF2026">
        <w:rPr>
          <w:rFonts w:ascii="Arial" w:hAnsi="Arial" w:cs="Arial"/>
          <w:sz w:val="20"/>
          <w:szCs w:val="20"/>
        </w:rPr>
        <w:t>Dokumenty, o których mowa w pkt</w:t>
      </w:r>
      <w:r>
        <w:rPr>
          <w:rFonts w:ascii="Arial" w:hAnsi="Arial" w:cs="Arial"/>
          <w:sz w:val="20"/>
          <w:szCs w:val="20"/>
        </w:rPr>
        <w:t>.</w:t>
      </w:r>
      <w:r w:rsidRPr="00EF2026">
        <w:rPr>
          <w:rFonts w:ascii="Arial" w:hAnsi="Arial" w:cs="Arial"/>
          <w:sz w:val="20"/>
          <w:szCs w:val="20"/>
        </w:rPr>
        <w:t xml:space="preserve"> 4-5 powinny być wystawione nie wcześniej niż 6 miesięcy przed upływem terminu składania ofert. Dokumenty mogą być przedstawione w formie oryginału albo kopii poświadczonej </w:t>
      </w:r>
      <w:r w:rsidRPr="00EF2026">
        <w:rPr>
          <w:rFonts w:ascii="Arial" w:hAnsi="Arial" w:cs="Arial"/>
          <w:b/>
          <w:bCs/>
          <w:sz w:val="20"/>
          <w:szCs w:val="20"/>
        </w:rPr>
        <w:t>„za zgodność z oryginałem”</w:t>
      </w:r>
      <w:r w:rsidRPr="00EF2026">
        <w:rPr>
          <w:rFonts w:ascii="Arial" w:hAnsi="Arial" w:cs="Arial"/>
          <w:sz w:val="20"/>
          <w:szCs w:val="20"/>
        </w:rPr>
        <w:t xml:space="preserve"> przez Wykonawcę. </w:t>
      </w:r>
    </w:p>
    <w:p w:rsidR="00A40801" w:rsidRPr="00EF2026" w:rsidRDefault="00A40801" w:rsidP="00EF2026">
      <w:pPr>
        <w:pStyle w:val="pkt"/>
        <w:numPr>
          <w:ilvl w:val="0"/>
          <w:numId w:val="3"/>
        </w:numPr>
        <w:spacing w:before="0" w:after="0" w:line="276" w:lineRule="auto"/>
        <w:ind w:left="357" w:hanging="357"/>
        <w:contextualSpacing/>
        <w:rPr>
          <w:rFonts w:ascii="Arial" w:hAnsi="Arial" w:cs="Arial"/>
          <w:sz w:val="20"/>
          <w:szCs w:val="20"/>
        </w:rPr>
      </w:pPr>
      <w:r w:rsidRPr="00EF2026">
        <w:rPr>
          <w:rFonts w:ascii="Arial" w:hAnsi="Arial" w:cs="Arial"/>
          <w:sz w:val="20"/>
          <w:szCs w:val="20"/>
        </w:rPr>
        <w:t xml:space="preserve">Jeżeli </w:t>
      </w:r>
      <w:r w:rsidRPr="00EF2026">
        <w:rPr>
          <w:rFonts w:ascii="Arial" w:hAnsi="Arial" w:cs="Arial"/>
          <w:b/>
          <w:sz w:val="20"/>
          <w:szCs w:val="20"/>
        </w:rPr>
        <w:t>w kraju pochodzenia osoby lub w kraju</w:t>
      </w:r>
      <w:r w:rsidRPr="00EF2026">
        <w:rPr>
          <w:rFonts w:ascii="Arial" w:hAnsi="Arial" w:cs="Arial"/>
          <w:sz w:val="20"/>
          <w:szCs w:val="20"/>
        </w:rPr>
        <w:t>, w którym Wykonawca ma siedzibę lub miejsce zamieszkania, nie wydaje się dokumentów, o których mowa w punkcie 4-5,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pkt</w:t>
      </w:r>
      <w:r>
        <w:rPr>
          <w:rFonts w:ascii="Arial" w:hAnsi="Arial" w:cs="Arial"/>
          <w:sz w:val="20"/>
          <w:szCs w:val="20"/>
        </w:rPr>
        <w:t>.</w:t>
      </w:r>
      <w:r w:rsidRPr="00EF2026">
        <w:rPr>
          <w:rFonts w:ascii="Arial" w:hAnsi="Arial" w:cs="Arial"/>
          <w:sz w:val="20"/>
          <w:szCs w:val="20"/>
        </w:rPr>
        <w:t xml:space="preserve"> 6 stosuje się odpowiednio.</w:t>
      </w:r>
    </w:p>
    <w:p w:rsidR="00A40801" w:rsidRDefault="00A40801" w:rsidP="00EF2026">
      <w:pPr>
        <w:pStyle w:val="pkt"/>
        <w:numPr>
          <w:ilvl w:val="0"/>
          <w:numId w:val="3"/>
        </w:numPr>
        <w:spacing w:before="0" w:after="0" w:line="276" w:lineRule="auto"/>
        <w:contextualSpacing/>
        <w:rPr>
          <w:rFonts w:ascii="Arial" w:hAnsi="Arial" w:cs="Arial"/>
          <w:sz w:val="20"/>
          <w:szCs w:val="20"/>
        </w:rPr>
      </w:pPr>
      <w:r w:rsidRPr="00EF2026">
        <w:rPr>
          <w:rFonts w:ascii="Arial" w:hAnsi="Arial" w:cs="Arial"/>
          <w:sz w:val="20"/>
          <w:szCs w:val="20"/>
        </w:rPr>
        <w:t xml:space="preserve">Dokumenty sporządzone w języku obcym są składane wraz z tłumaczeniem na język polski. </w:t>
      </w:r>
    </w:p>
    <w:p w:rsidR="00A40801" w:rsidRPr="00EF2026" w:rsidRDefault="00A40801" w:rsidP="00D57D58">
      <w:pPr>
        <w:pStyle w:val="pkt"/>
        <w:spacing w:before="0" w:after="0" w:line="276" w:lineRule="auto"/>
        <w:ind w:left="360" w:firstLine="0"/>
        <w:contextualSpacing/>
        <w:rPr>
          <w:rFonts w:ascii="Arial" w:hAnsi="Arial" w:cs="Arial"/>
          <w:sz w:val="20"/>
          <w:szCs w:val="20"/>
        </w:rPr>
      </w:pPr>
    </w:p>
    <w:p w:rsidR="00A40801" w:rsidRPr="00EF2026" w:rsidRDefault="00A40801" w:rsidP="00EF2026">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4" w:name="_Toc423084436"/>
      <w:r w:rsidRPr="00EF2026">
        <w:rPr>
          <w:rFonts w:ascii="Arial" w:hAnsi="Arial" w:cs="Arial"/>
          <w:sz w:val="20"/>
          <w:szCs w:val="20"/>
        </w:rPr>
        <w:t>V. Informacja o sposobie porozumiewania się Zamawiającego z Wykonawcami oraz  przekazywania oświadczeń  i  dokumentów</w:t>
      </w:r>
      <w:bookmarkEnd w:id="4"/>
    </w:p>
    <w:p w:rsidR="00A40801" w:rsidRPr="00EF2026" w:rsidRDefault="00A40801" w:rsidP="00EF2026">
      <w:pPr>
        <w:pStyle w:val="pkt"/>
        <w:numPr>
          <w:ilvl w:val="0"/>
          <w:numId w:val="11"/>
        </w:numPr>
        <w:spacing w:before="0" w:after="0" w:line="276" w:lineRule="auto"/>
        <w:contextualSpacing/>
        <w:rPr>
          <w:rFonts w:ascii="Arial" w:hAnsi="Arial" w:cs="Arial"/>
          <w:sz w:val="20"/>
          <w:szCs w:val="20"/>
        </w:rPr>
      </w:pPr>
      <w:r w:rsidRPr="00EF2026">
        <w:rPr>
          <w:rFonts w:ascii="Arial" w:hAnsi="Arial" w:cs="Arial"/>
          <w:sz w:val="20"/>
          <w:szCs w:val="20"/>
        </w:rPr>
        <w:t>Postępowanie o udzielenie zamówienia prowadzi się w języku polskim.</w:t>
      </w:r>
    </w:p>
    <w:p w:rsidR="00A40801" w:rsidRPr="00EF2026" w:rsidRDefault="00A40801" w:rsidP="00EF2026">
      <w:pPr>
        <w:pStyle w:val="pkt"/>
        <w:numPr>
          <w:ilvl w:val="0"/>
          <w:numId w:val="11"/>
        </w:numPr>
        <w:spacing w:before="0" w:after="0" w:line="276" w:lineRule="auto"/>
        <w:contextualSpacing/>
        <w:rPr>
          <w:rFonts w:ascii="Arial" w:hAnsi="Arial" w:cs="Arial"/>
          <w:sz w:val="20"/>
          <w:szCs w:val="20"/>
        </w:rPr>
      </w:pPr>
      <w:r w:rsidRPr="00EF2026">
        <w:rPr>
          <w:rFonts w:ascii="Arial" w:hAnsi="Arial" w:cs="Arial"/>
          <w:sz w:val="20"/>
          <w:szCs w:val="20"/>
        </w:rPr>
        <w:t>Wszelkie oświadczenia, wnioski, zawiadomienia, informacje oraz protesty Zamawiający i Wykonawcy przekazują pisemnie lub faksem lub drogą elektroniczną.</w:t>
      </w:r>
    </w:p>
    <w:p w:rsidR="00A40801" w:rsidRDefault="00A40801" w:rsidP="00EF2026">
      <w:pPr>
        <w:pStyle w:val="pkt"/>
        <w:numPr>
          <w:ilvl w:val="0"/>
          <w:numId w:val="11"/>
        </w:numPr>
        <w:spacing w:before="0" w:after="0" w:line="276" w:lineRule="auto"/>
        <w:contextualSpacing/>
        <w:rPr>
          <w:rFonts w:ascii="Arial" w:hAnsi="Arial" w:cs="Arial"/>
          <w:sz w:val="20"/>
          <w:szCs w:val="20"/>
        </w:rPr>
      </w:pPr>
      <w:r w:rsidRPr="00EF2026">
        <w:rPr>
          <w:rFonts w:ascii="Arial" w:hAnsi="Arial" w:cs="Arial"/>
          <w:sz w:val="20"/>
          <w:szCs w:val="20"/>
        </w:rPr>
        <w:t>Jeżeli Zamawiający lub Wykonawcy przekazują oświadczenia, wnioski, zawiadomienia, informacje oraz protesty za pomocą faksu lub drogą elektroniczną, każda ze stron na żądanie drugiej niezwłocznie potwierdza fakt ich otrzymania.</w:t>
      </w:r>
    </w:p>
    <w:p w:rsidR="00A40801" w:rsidRPr="00EF2026" w:rsidRDefault="00A40801" w:rsidP="00D57D58">
      <w:pPr>
        <w:pStyle w:val="pkt"/>
        <w:spacing w:before="0" w:after="0" w:line="276" w:lineRule="auto"/>
        <w:ind w:left="360" w:firstLine="0"/>
        <w:contextualSpacing/>
        <w:rPr>
          <w:rFonts w:ascii="Arial" w:hAnsi="Arial" w:cs="Arial"/>
          <w:sz w:val="20"/>
          <w:szCs w:val="20"/>
        </w:rPr>
      </w:pPr>
    </w:p>
    <w:p w:rsidR="00A40801" w:rsidRPr="00EF2026" w:rsidRDefault="00A40801" w:rsidP="00EF2026">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5" w:name="_Toc423084437"/>
      <w:r w:rsidRPr="00EF2026">
        <w:rPr>
          <w:rFonts w:ascii="Arial" w:hAnsi="Arial" w:cs="Arial"/>
          <w:sz w:val="20"/>
          <w:szCs w:val="20"/>
        </w:rPr>
        <w:t>VI. Wskazanie osób uprawnionych do porozumiewania się z wykonawcami</w:t>
      </w:r>
      <w:bookmarkEnd w:id="5"/>
    </w:p>
    <w:p w:rsidR="00A40801" w:rsidRPr="00EF2026" w:rsidRDefault="00A40801" w:rsidP="00EF2026">
      <w:pPr>
        <w:pStyle w:val="pkt"/>
        <w:numPr>
          <w:ilvl w:val="0"/>
          <w:numId w:val="15"/>
        </w:numPr>
        <w:shd w:val="clear" w:color="auto" w:fill="FFFFFF"/>
        <w:spacing w:before="0" w:after="0" w:line="276" w:lineRule="auto"/>
        <w:contextualSpacing/>
        <w:rPr>
          <w:rFonts w:ascii="Arial" w:hAnsi="Arial" w:cs="Arial"/>
          <w:sz w:val="20"/>
          <w:szCs w:val="20"/>
        </w:rPr>
      </w:pPr>
      <w:r w:rsidRPr="00EF2026">
        <w:rPr>
          <w:rFonts w:ascii="Arial" w:hAnsi="Arial" w:cs="Arial"/>
          <w:sz w:val="20"/>
          <w:szCs w:val="20"/>
        </w:rPr>
        <w:t>Osobami uprawnionymi do porozumiewania się z Wykonawcami są:</w:t>
      </w:r>
    </w:p>
    <w:p w:rsidR="00A40801" w:rsidRPr="00EF2026" w:rsidRDefault="00A40801" w:rsidP="00EF2026">
      <w:pPr>
        <w:pStyle w:val="pkt"/>
        <w:numPr>
          <w:ilvl w:val="1"/>
          <w:numId w:val="15"/>
        </w:numPr>
        <w:shd w:val="clear" w:color="auto" w:fill="FFFFFF"/>
        <w:spacing w:before="0" w:after="0" w:line="276" w:lineRule="auto"/>
        <w:ind w:hanging="150"/>
        <w:contextualSpacing/>
        <w:rPr>
          <w:rFonts w:ascii="Arial" w:hAnsi="Arial" w:cs="Arial"/>
          <w:sz w:val="20"/>
          <w:szCs w:val="20"/>
        </w:rPr>
      </w:pPr>
      <w:r w:rsidRPr="00EF2026">
        <w:rPr>
          <w:rFonts w:ascii="Arial" w:hAnsi="Arial" w:cs="Arial"/>
          <w:sz w:val="20"/>
          <w:szCs w:val="20"/>
        </w:rPr>
        <w:t xml:space="preserve">. W sprawach formalnych: p. </w:t>
      </w:r>
      <w:r>
        <w:rPr>
          <w:rFonts w:ascii="Arial" w:hAnsi="Arial" w:cs="Arial"/>
          <w:sz w:val="20"/>
          <w:szCs w:val="20"/>
        </w:rPr>
        <w:t>Magdalena Prorok</w:t>
      </w:r>
      <w:r w:rsidRPr="00EF2026">
        <w:rPr>
          <w:rFonts w:ascii="Arial" w:hAnsi="Arial" w:cs="Arial"/>
          <w:sz w:val="20"/>
          <w:szCs w:val="20"/>
        </w:rPr>
        <w:t>, tel. 12 254 </w:t>
      </w:r>
      <w:r w:rsidR="00920BF5">
        <w:rPr>
          <w:rFonts w:ascii="Arial" w:hAnsi="Arial" w:cs="Arial"/>
          <w:sz w:val="20"/>
          <w:szCs w:val="20"/>
        </w:rPr>
        <w:t>12</w:t>
      </w:r>
      <w:r w:rsidRPr="00EF2026">
        <w:rPr>
          <w:rFonts w:ascii="Arial" w:hAnsi="Arial" w:cs="Arial"/>
          <w:sz w:val="20"/>
          <w:szCs w:val="20"/>
        </w:rPr>
        <w:t xml:space="preserve"> </w:t>
      </w:r>
      <w:r w:rsidR="00920BF5">
        <w:rPr>
          <w:rFonts w:ascii="Arial" w:hAnsi="Arial" w:cs="Arial"/>
          <w:sz w:val="20"/>
          <w:szCs w:val="20"/>
        </w:rPr>
        <w:t>44</w:t>
      </w:r>
      <w:r w:rsidRPr="00EF2026">
        <w:rPr>
          <w:rFonts w:ascii="Arial" w:hAnsi="Arial" w:cs="Arial"/>
          <w:sz w:val="20"/>
          <w:szCs w:val="20"/>
        </w:rPr>
        <w:t xml:space="preserve">, faks: 12 254 12 41. e-mail: </w:t>
      </w:r>
      <w:hyperlink r:id="rId7" w:history="1">
        <w:r w:rsidRPr="00EF2026">
          <w:rPr>
            <w:rStyle w:val="Hipercze"/>
            <w:rFonts w:ascii="Arial" w:hAnsi="Arial" w:cs="Arial"/>
            <w:sz w:val="20"/>
            <w:szCs w:val="20"/>
          </w:rPr>
          <w:t>zamowienia@mpk.krakow.pl</w:t>
        </w:r>
      </w:hyperlink>
    </w:p>
    <w:p w:rsidR="00A40801" w:rsidRDefault="00A40801" w:rsidP="00EF2026">
      <w:pPr>
        <w:pStyle w:val="pkt"/>
        <w:numPr>
          <w:ilvl w:val="1"/>
          <w:numId w:val="15"/>
        </w:numPr>
        <w:shd w:val="clear" w:color="auto" w:fill="FFFFFF"/>
        <w:spacing w:before="0" w:after="0" w:line="276" w:lineRule="auto"/>
        <w:ind w:left="572" w:hanging="147"/>
        <w:contextualSpacing/>
        <w:rPr>
          <w:rFonts w:ascii="Arial" w:hAnsi="Arial" w:cs="Arial"/>
          <w:sz w:val="20"/>
          <w:szCs w:val="20"/>
        </w:rPr>
      </w:pPr>
      <w:r w:rsidRPr="00EF2026">
        <w:rPr>
          <w:rFonts w:ascii="Arial" w:hAnsi="Arial" w:cs="Arial"/>
          <w:sz w:val="20"/>
          <w:szCs w:val="20"/>
        </w:rPr>
        <w:t>. W sprawach dotyczących przedmiotu zamówienia: p. </w:t>
      </w:r>
      <w:r>
        <w:rPr>
          <w:rFonts w:ascii="Arial" w:hAnsi="Arial" w:cs="Arial"/>
          <w:sz w:val="20"/>
          <w:szCs w:val="20"/>
        </w:rPr>
        <w:t>Jacek Poprawa</w:t>
      </w:r>
      <w:r w:rsidRPr="00EF2026">
        <w:rPr>
          <w:rFonts w:ascii="Arial" w:hAnsi="Arial" w:cs="Arial"/>
          <w:sz w:val="20"/>
          <w:szCs w:val="20"/>
        </w:rPr>
        <w:t xml:space="preserve">, tel. 12 254 </w:t>
      </w:r>
      <w:r>
        <w:rPr>
          <w:rFonts w:ascii="Arial" w:hAnsi="Arial" w:cs="Arial"/>
          <w:sz w:val="20"/>
          <w:szCs w:val="20"/>
        </w:rPr>
        <w:t>10 36</w:t>
      </w:r>
      <w:r w:rsidRPr="00EF2026">
        <w:rPr>
          <w:rFonts w:ascii="Arial" w:hAnsi="Arial" w:cs="Arial"/>
          <w:sz w:val="20"/>
          <w:szCs w:val="20"/>
        </w:rPr>
        <w:t>.</w:t>
      </w:r>
    </w:p>
    <w:p w:rsidR="00A40801" w:rsidRPr="00EF2026" w:rsidRDefault="00A40801" w:rsidP="00D57D58">
      <w:pPr>
        <w:pStyle w:val="pkt"/>
        <w:shd w:val="clear" w:color="auto" w:fill="FFFFFF"/>
        <w:spacing w:before="0" w:after="0" w:line="276" w:lineRule="auto"/>
        <w:ind w:left="572" w:firstLine="0"/>
        <w:contextualSpacing/>
        <w:rPr>
          <w:rFonts w:ascii="Arial" w:hAnsi="Arial" w:cs="Arial"/>
          <w:sz w:val="20"/>
          <w:szCs w:val="20"/>
        </w:rPr>
      </w:pPr>
    </w:p>
    <w:p w:rsidR="00A40801" w:rsidRPr="00EF2026" w:rsidRDefault="00A40801" w:rsidP="00EF2026">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6" w:name="_Toc423084438"/>
      <w:r w:rsidRPr="00EF2026">
        <w:rPr>
          <w:rFonts w:ascii="Arial" w:hAnsi="Arial" w:cs="Arial"/>
          <w:sz w:val="20"/>
          <w:szCs w:val="20"/>
        </w:rPr>
        <w:t>VII. Termin związania ofertą</w:t>
      </w:r>
      <w:bookmarkEnd w:id="6"/>
    </w:p>
    <w:p w:rsidR="00A40801" w:rsidRPr="00EF2026" w:rsidRDefault="00A40801" w:rsidP="00EF2026">
      <w:pPr>
        <w:pStyle w:val="pkt"/>
        <w:numPr>
          <w:ilvl w:val="0"/>
          <w:numId w:val="4"/>
        </w:numPr>
        <w:spacing w:before="0" w:after="0" w:line="276" w:lineRule="auto"/>
        <w:contextualSpacing/>
        <w:rPr>
          <w:rFonts w:ascii="Arial" w:hAnsi="Arial" w:cs="Arial"/>
          <w:b/>
          <w:sz w:val="20"/>
          <w:szCs w:val="20"/>
        </w:rPr>
      </w:pPr>
      <w:r w:rsidRPr="00EF2026">
        <w:rPr>
          <w:rFonts w:ascii="Arial" w:hAnsi="Arial" w:cs="Arial"/>
          <w:sz w:val="20"/>
          <w:szCs w:val="20"/>
        </w:rPr>
        <w:t xml:space="preserve">Wykonawca jest związany ofertą od upływu terminu składania ofert: </w:t>
      </w:r>
      <w:r w:rsidRPr="00EF2026">
        <w:rPr>
          <w:rFonts w:ascii="Arial" w:hAnsi="Arial" w:cs="Arial"/>
          <w:b/>
          <w:sz w:val="20"/>
          <w:szCs w:val="20"/>
        </w:rPr>
        <w:t>60 dni.</w:t>
      </w:r>
    </w:p>
    <w:p w:rsidR="00A40801" w:rsidRPr="00EF2026" w:rsidRDefault="00A40801" w:rsidP="00EF2026">
      <w:pPr>
        <w:pStyle w:val="pkt"/>
        <w:numPr>
          <w:ilvl w:val="0"/>
          <w:numId w:val="4"/>
        </w:numPr>
        <w:spacing w:before="0" w:after="0" w:line="276" w:lineRule="auto"/>
        <w:contextualSpacing/>
        <w:rPr>
          <w:rFonts w:ascii="Arial" w:hAnsi="Arial" w:cs="Arial"/>
          <w:sz w:val="20"/>
          <w:szCs w:val="20"/>
        </w:rPr>
      </w:pPr>
      <w:bookmarkStart w:id="7" w:name="_Toc70402020"/>
      <w:bookmarkStart w:id="8" w:name="_Toc71533546"/>
      <w:r w:rsidRPr="00EF2026">
        <w:rPr>
          <w:rFonts w:ascii="Arial" w:hAnsi="Arial" w:cs="Arial"/>
          <w:sz w:val="20"/>
          <w:szCs w:val="20"/>
        </w:rPr>
        <w:t>Wykonawca samodzielnie lub na wniosek Zamawiającego może przedłużyć termin związania ofertą o oznaczony okres.</w:t>
      </w:r>
    </w:p>
    <w:p w:rsidR="00A40801" w:rsidRPr="00EF2026" w:rsidRDefault="00A40801" w:rsidP="00EF2026">
      <w:pPr>
        <w:pStyle w:val="pkt"/>
        <w:numPr>
          <w:ilvl w:val="0"/>
          <w:numId w:val="4"/>
        </w:numPr>
        <w:spacing w:before="0" w:after="0" w:line="276" w:lineRule="auto"/>
        <w:contextualSpacing/>
        <w:rPr>
          <w:rFonts w:ascii="Arial" w:hAnsi="Arial" w:cs="Arial"/>
          <w:sz w:val="20"/>
          <w:szCs w:val="20"/>
        </w:rPr>
      </w:pPr>
      <w:r w:rsidRPr="00EF2026">
        <w:rPr>
          <w:rFonts w:ascii="Arial" w:hAnsi="Arial" w:cs="Arial"/>
          <w:sz w:val="20"/>
          <w:szCs w:val="20"/>
        </w:rPr>
        <w:t>Odmowa wyrażenia zgody, o której mowa w ust. 2, nie powoduje utraty wadium.</w:t>
      </w:r>
    </w:p>
    <w:p w:rsidR="00A40801" w:rsidRPr="00EF2026" w:rsidRDefault="00A40801" w:rsidP="00EF2026">
      <w:pPr>
        <w:pStyle w:val="pkt"/>
        <w:numPr>
          <w:ilvl w:val="0"/>
          <w:numId w:val="4"/>
        </w:numPr>
        <w:spacing w:before="0" w:after="0" w:line="276" w:lineRule="auto"/>
        <w:contextualSpacing/>
        <w:rPr>
          <w:rFonts w:ascii="Arial" w:hAnsi="Arial" w:cs="Arial"/>
          <w:sz w:val="20"/>
          <w:szCs w:val="20"/>
        </w:rPr>
      </w:pPr>
      <w:r w:rsidRPr="00EF2026">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40801" w:rsidRPr="00EF2026" w:rsidRDefault="00A40801" w:rsidP="00EF2026">
      <w:pPr>
        <w:pStyle w:val="pkt"/>
        <w:numPr>
          <w:ilvl w:val="0"/>
          <w:numId w:val="4"/>
        </w:numPr>
        <w:spacing w:before="0" w:after="0" w:line="276" w:lineRule="auto"/>
        <w:contextualSpacing/>
        <w:rPr>
          <w:rFonts w:ascii="Arial" w:hAnsi="Arial" w:cs="Arial"/>
          <w:sz w:val="20"/>
          <w:szCs w:val="20"/>
        </w:rPr>
      </w:pPr>
      <w:r w:rsidRPr="00EF2026">
        <w:rPr>
          <w:rFonts w:ascii="Arial" w:hAnsi="Arial" w:cs="Arial"/>
          <w:sz w:val="20"/>
          <w:szCs w:val="20"/>
        </w:rPr>
        <w:t>Bieg terminu związania ofertą rozpoczyna się wraz z upływem terminu otwarcia ofert.</w:t>
      </w:r>
    </w:p>
    <w:p w:rsidR="00A40801" w:rsidRPr="00EF2026" w:rsidRDefault="00A40801" w:rsidP="00EF2026">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r w:rsidRPr="00EF2026">
        <w:rPr>
          <w:rFonts w:ascii="Arial" w:hAnsi="Arial" w:cs="Arial"/>
          <w:sz w:val="20"/>
          <w:szCs w:val="20"/>
        </w:rPr>
        <w:t xml:space="preserve"> </w:t>
      </w:r>
      <w:bookmarkStart w:id="9" w:name="_Toc423084439"/>
      <w:r w:rsidRPr="00EF2026">
        <w:rPr>
          <w:rFonts w:ascii="Arial" w:hAnsi="Arial" w:cs="Arial"/>
          <w:sz w:val="20"/>
          <w:szCs w:val="20"/>
        </w:rPr>
        <w:t>VIII. Wymagania dotyczące wadium</w:t>
      </w:r>
      <w:bookmarkEnd w:id="7"/>
      <w:bookmarkEnd w:id="8"/>
      <w:bookmarkEnd w:id="9"/>
    </w:p>
    <w:p w:rsidR="00A40801" w:rsidRPr="00EF2026" w:rsidRDefault="00A40801" w:rsidP="00EF2026">
      <w:pPr>
        <w:numPr>
          <w:ilvl w:val="0"/>
          <w:numId w:val="14"/>
        </w:numPr>
        <w:spacing w:after="0"/>
        <w:contextualSpacing/>
        <w:rPr>
          <w:rFonts w:ascii="Arial" w:hAnsi="Arial" w:cs="Arial"/>
          <w:sz w:val="20"/>
          <w:szCs w:val="20"/>
        </w:rPr>
      </w:pPr>
      <w:r w:rsidRPr="00EF2026">
        <w:rPr>
          <w:rFonts w:ascii="Arial" w:hAnsi="Arial" w:cs="Arial"/>
          <w:sz w:val="20"/>
          <w:szCs w:val="20"/>
        </w:rPr>
        <w:t xml:space="preserve">Wykonawca przystępujący do przetargu obowiązany jest wnieść przed upływem terminu składania ofert wadium w </w:t>
      </w:r>
      <w:r w:rsidRPr="007B69ED">
        <w:rPr>
          <w:rFonts w:ascii="Arial" w:hAnsi="Arial" w:cs="Arial"/>
          <w:sz w:val="20"/>
          <w:szCs w:val="20"/>
        </w:rPr>
        <w:t>wysokości</w:t>
      </w:r>
      <w:r w:rsidRPr="007B69ED">
        <w:rPr>
          <w:rFonts w:ascii="Arial" w:hAnsi="Arial" w:cs="Arial"/>
          <w:b/>
          <w:sz w:val="20"/>
          <w:szCs w:val="20"/>
        </w:rPr>
        <w:t xml:space="preserve">: 3.000,00 zł </w:t>
      </w:r>
      <w:r w:rsidRPr="007B69ED">
        <w:rPr>
          <w:rFonts w:ascii="Arial" w:hAnsi="Arial" w:cs="Arial"/>
          <w:sz w:val="20"/>
          <w:szCs w:val="20"/>
        </w:rPr>
        <w:t>(słownie</w:t>
      </w:r>
      <w:r w:rsidRPr="00EF2026">
        <w:rPr>
          <w:rFonts w:ascii="Arial" w:hAnsi="Arial" w:cs="Arial"/>
          <w:sz w:val="20"/>
          <w:szCs w:val="20"/>
        </w:rPr>
        <w:t xml:space="preserve">: </w:t>
      </w:r>
      <w:r>
        <w:rPr>
          <w:rFonts w:ascii="Arial" w:hAnsi="Arial" w:cs="Arial"/>
          <w:sz w:val="20"/>
          <w:szCs w:val="20"/>
        </w:rPr>
        <w:t>trzy</w:t>
      </w:r>
      <w:r w:rsidRPr="00EF2026">
        <w:rPr>
          <w:rFonts w:ascii="Arial" w:hAnsi="Arial" w:cs="Arial"/>
          <w:sz w:val="20"/>
          <w:szCs w:val="20"/>
        </w:rPr>
        <w:t xml:space="preserve"> tysiące zł 00/100)</w:t>
      </w:r>
    </w:p>
    <w:p w:rsidR="00A40801" w:rsidRPr="00EF2026" w:rsidRDefault="00A40801" w:rsidP="00EF2026">
      <w:pPr>
        <w:numPr>
          <w:ilvl w:val="0"/>
          <w:numId w:val="14"/>
        </w:numPr>
        <w:spacing w:after="0"/>
        <w:contextualSpacing/>
        <w:rPr>
          <w:rFonts w:ascii="Arial" w:hAnsi="Arial" w:cs="Arial"/>
          <w:sz w:val="20"/>
          <w:szCs w:val="20"/>
        </w:rPr>
      </w:pPr>
      <w:r w:rsidRPr="00EF2026">
        <w:rPr>
          <w:rFonts w:ascii="Arial" w:hAnsi="Arial" w:cs="Arial"/>
          <w:sz w:val="20"/>
          <w:szCs w:val="20"/>
        </w:rPr>
        <w:t>Wadium może być wnoszone w jednej lub kilku następujących formach:</w:t>
      </w:r>
    </w:p>
    <w:p w:rsidR="00A40801" w:rsidRPr="00EF2026" w:rsidRDefault="00A40801" w:rsidP="00EF2026">
      <w:pPr>
        <w:numPr>
          <w:ilvl w:val="1"/>
          <w:numId w:val="14"/>
        </w:numPr>
        <w:spacing w:after="0"/>
        <w:contextualSpacing/>
        <w:rPr>
          <w:rFonts w:ascii="Arial" w:hAnsi="Arial" w:cs="Arial"/>
          <w:sz w:val="20"/>
          <w:szCs w:val="20"/>
        </w:rPr>
      </w:pPr>
      <w:r w:rsidRPr="00EF2026">
        <w:rPr>
          <w:rFonts w:ascii="Arial" w:hAnsi="Arial" w:cs="Arial"/>
          <w:sz w:val="20"/>
          <w:szCs w:val="20"/>
        </w:rPr>
        <w:t>pieniądzu;</w:t>
      </w:r>
    </w:p>
    <w:p w:rsidR="00A40801" w:rsidRPr="00EF2026" w:rsidRDefault="00A40801" w:rsidP="00EF2026">
      <w:pPr>
        <w:numPr>
          <w:ilvl w:val="1"/>
          <w:numId w:val="14"/>
        </w:numPr>
        <w:spacing w:after="0"/>
        <w:contextualSpacing/>
        <w:rPr>
          <w:rFonts w:ascii="Arial" w:hAnsi="Arial" w:cs="Arial"/>
          <w:sz w:val="20"/>
          <w:szCs w:val="20"/>
        </w:rPr>
      </w:pPr>
      <w:r w:rsidRPr="00EF2026">
        <w:rPr>
          <w:rFonts w:ascii="Arial" w:hAnsi="Arial" w:cs="Arial"/>
          <w:sz w:val="20"/>
          <w:szCs w:val="20"/>
        </w:rPr>
        <w:t>poręczeniach bankowych lub poręczeniach spółdzielczej kasy oszczędnościowo-kredytowej, z tym że poręczenie kasy jest zawsze poręczeniem pieniężnym;</w:t>
      </w:r>
    </w:p>
    <w:p w:rsidR="00A40801" w:rsidRPr="00EF2026" w:rsidRDefault="00A40801" w:rsidP="00EF2026">
      <w:pPr>
        <w:numPr>
          <w:ilvl w:val="1"/>
          <w:numId w:val="14"/>
        </w:numPr>
        <w:spacing w:after="0"/>
        <w:contextualSpacing/>
        <w:rPr>
          <w:rFonts w:ascii="Arial" w:hAnsi="Arial" w:cs="Arial"/>
          <w:sz w:val="20"/>
          <w:szCs w:val="20"/>
        </w:rPr>
      </w:pPr>
      <w:r w:rsidRPr="00EF2026">
        <w:rPr>
          <w:rFonts w:ascii="Arial" w:hAnsi="Arial" w:cs="Arial"/>
          <w:sz w:val="20"/>
          <w:szCs w:val="20"/>
        </w:rPr>
        <w:t>gwarancjach bankowych;</w:t>
      </w:r>
    </w:p>
    <w:p w:rsidR="00A40801" w:rsidRPr="00EF2026" w:rsidRDefault="00A40801" w:rsidP="00EF2026">
      <w:pPr>
        <w:numPr>
          <w:ilvl w:val="1"/>
          <w:numId w:val="14"/>
        </w:numPr>
        <w:spacing w:after="0"/>
        <w:contextualSpacing/>
        <w:rPr>
          <w:rFonts w:ascii="Arial" w:hAnsi="Arial" w:cs="Arial"/>
          <w:sz w:val="20"/>
          <w:szCs w:val="20"/>
        </w:rPr>
      </w:pPr>
      <w:r w:rsidRPr="00EF2026">
        <w:rPr>
          <w:rFonts w:ascii="Arial" w:hAnsi="Arial" w:cs="Arial"/>
          <w:sz w:val="20"/>
          <w:szCs w:val="20"/>
        </w:rPr>
        <w:t>gwarancjach ubezpieczeniowych;</w:t>
      </w:r>
    </w:p>
    <w:p w:rsidR="00A40801" w:rsidRPr="00EF2026" w:rsidRDefault="00A40801" w:rsidP="00EF2026">
      <w:pPr>
        <w:numPr>
          <w:ilvl w:val="1"/>
          <w:numId w:val="14"/>
        </w:numPr>
        <w:spacing w:after="0"/>
        <w:contextualSpacing/>
        <w:rPr>
          <w:rFonts w:ascii="Arial" w:hAnsi="Arial" w:cs="Arial"/>
          <w:sz w:val="20"/>
          <w:szCs w:val="20"/>
        </w:rPr>
      </w:pPr>
      <w:r w:rsidRPr="00EF2026">
        <w:rPr>
          <w:rFonts w:ascii="Arial" w:hAnsi="Arial" w:cs="Arial"/>
          <w:sz w:val="20"/>
          <w:szCs w:val="20"/>
        </w:rPr>
        <w:t xml:space="preserve">poręczeniach udzielanych przez podmioty, o których mowa w art. 6b ust. 5 </w:t>
      </w:r>
      <w:proofErr w:type="spellStart"/>
      <w:r w:rsidRPr="00EF2026">
        <w:rPr>
          <w:rFonts w:ascii="Arial" w:hAnsi="Arial" w:cs="Arial"/>
          <w:sz w:val="20"/>
          <w:szCs w:val="20"/>
        </w:rPr>
        <w:t>pkt</w:t>
      </w:r>
      <w:proofErr w:type="spellEnd"/>
      <w:r w:rsidRPr="00EF2026">
        <w:rPr>
          <w:rFonts w:ascii="Arial" w:hAnsi="Arial" w:cs="Arial"/>
          <w:sz w:val="20"/>
          <w:szCs w:val="20"/>
        </w:rPr>
        <w:t xml:space="preserve"> 2 ustawy z dnia 9 listopada 2000r. o utworzeniu Polskiej Agencji Rozwoju Przedsiębiorczości </w:t>
      </w:r>
    </w:p>
    <w:p w:rsidR="00A40801" w:rsidRPr="00EF2026" w:rsidRDefault="00A40801" w:rsidP="00EF2026">
      <w:pPr>
        <w:numPr>
          <w:ilvl w:val="0"/>
          <w:numId w:val="14"/>
        </w:numPr>
        <w:spacing w:after="0"/>
        <w:contextualSpacing/>
        <w:jc w:val="both"/>
        <w:rPr>
          <w:rFonts w:ascii="Arial" w:hAnsi="Arial" w:cs="Arial"/>
          <w:sz w:val="20"/>
          <w:szCs w:val="20"/>
        </w:rPr>
      </w:pPr>
      <w:r w:rsidRPr="00EF2026">
        <w:rPr>
          <w:rFonts w:ascii="Arial" w:hAnsi="Arial" w:cs="Arial"/>
          <w:sz w:val="20"/>
          <w:szCs w:val="20"/>
        </w:rPr>
        <w:t xml:space="preserve">W przypadku wnoszenia wadium w pieniądzu, kwotę należy wpłacić w Kasie Głównej MPK S.A. w Krakowie przy ul. J. Brożka 3 (kasa czynna jest: w poniedziałki, środy i piątki – w dni robocze – w godz. od 9.00 do 13.00, we wtorki i czwartki kasa jest nieczynna) lub przelać na konto Zamawiającego w </w:t>
      </w:r>
      <w:r w:rsidRPr="00E52467">
        <w:rPr>
          <w:rFonts w:ascii="Arial" w:hAnsi="Arial" w:cs="Arial"/>
          <w:b/>
          <w:sz w:val="20"/>
          <w:szCs w:val="20"/>
        </w:rPr>
        <w:t>Bank</w:t>
      </w:r>
      <w:r>
        <w:rPr>
          <w:rFonts w:ascii="Arial" w:hAnsi="Arial" w:cs="Arial"/>
          <w:b/>
          <w:sz w:val="20"/>
          <w:szCs w:val="20"/>
        </w:rPr>
        <w:t>u</w:t>
      </w:r>
      <w:r w:rsidRPr="00E52467">
        <w:rPr>
          <w:rFonts w:ascii="Arial" w:hAnsi="Arial" w:cs="Arial"/>
          <w:b/>
          <w:sz w:val="20"/>
          <w:szCs w:val="20"/>
        </w:rPr>
        <w:t xml:space="preserve"> Zachodni</w:t>
      </w:r>
      <w:r>
        <w:rPr>
          <w:rFonts w:ascii="Arial" w:hAnsi="Arial" w:cs="Arial"/>
          <w:b/>
          <w:sz w:val="20"/>
          <w:szCs w:val="20"/>
        </w:rPr>
        <w:t>m</w:t>
      </w:r>
      <w:r w:rsidRPr="00E52467">
        <w:rPr>
          <w:rFonts w:ascii="Arial" w:hAnsi="Arial" w:cs="Arial"/>
          <w:b/>
          <w:sz w:val="20"/>
          <w:szCs w:val="20"/>
        </w:rPr>
        <w:t xml:space="preserve">  WBK nr 30 1090 2053 0000 0001 3089 5742</w:t>
      </w:r>
      <w:r w:rsidRPr="00EF2026">
        <w:rPr>
          <w:rFonts w:ascii="Arial" w:hAnsi="Arial" w:cs="Arial"/>
          <w:sz w:val="20"/>
          <w:szCs w:val="20"/>
        </w:rPr>
        <w:t xml:space="preserve">, z dopiskiem </w:t>
      </w:r>
      <w:r w:rsidRPr="00C0662A">
        <w:rPr>
          <w:rFonts w:ascii="Arial" w:hAnsi="Arial" w:cs="Arial"/>
          <w:b/>
          <w:sz w:val="20"/>
          <w:szCs w:val="20"/>
        </w:rPr>
        <w:t xml:space="preserve">„Wadium </w:t>
      </w:r>
      <w:r w:rsidRPr="00C0662A">
        <w:rPr>
          <w:rFonts w:ascii="Arial" w:hAnsi="Arial" w:cs="Arial"/>
          <w:b/>
          <w:bCs/>
          <w:sz w:val="20"/>
          <w:szCs w:val="20"/>
        </w:rPr>
        <w:t>do</w:t>
      </w:r>
      <w:r w:rsidRPr="00C0662A">
        <w:rPr>
          <w:rFonts w:ascii="Arial" w:hAnsi="Arial" w:cs="Arial"/>
          <w:b/>
          <w:sz w:val="20"/>
          <w:szCs w:val="20"/>
        </w:rPr>
        <w:t xml:space="preserve"> zabezpieczenia</w:t>
      </w:r>
      <w:r w:rsidRPr="003A3FAD">
        <w:rPr>
          <w:rFonts w:ascii="Arial" w:hAnsi="Arial" w:cs="Arial"/>
          <w:b/>
          <w:sz w:val="20"/>
          <w:szCs w:val="20"/>
        </w:rPr>
        <w:t xml:space="preserve"> oferty złożonej przez………. </w:t>
      </w:r>
      <w:r w:rsidRPr="00E24DE2">
        <w:rPr>
          <w:rFonts w:ascii="Arial" w:hAnsi="Arial" w:cs="Arial"/>
          <w:b/>
          <w:sz w:val="20"/>
          <w:szCs w:val="20"/>
        </w:rPr>
        <w:t xml:space="preserve">– </w:t>
      </w:r>
      <w:r w:rsidRPr="00E24DE2">
        <w:rPr>
          <w:rFonts w:ascii="Arial" w:hAnsi="Arial" w:cs="Arial"/>
          <w:b/>
          <w:bCs/>
          <w:sz w:val="20"/>
          <w:szCs w:val="20"/>
        </w:rPr>
        <w:t>Opróżnianie oraz oczyszczanie separatorów i osadników</w:t>
      </w:r>
      <w:r>
        <w:rPr>
          <w:rFonts w:ascii="Arial" w:hAnsi="Arial" w:cs="Arial"/>
          <w:b/>
          <w:sz w:val="20"/>
          <w:szCs w:val="20"/>
        </w:rPr>
        <w:t>, znak sprawy LZ-281-102/17</w:t>
      </w:r>
      <w:r w:rsidRPr="00E24DE2">
        <w:rPr>
          <w:rFonts w:ascii="Arial" w:hAnsi="Arial" w:cs="Arial"/>
          <w:b/>
          <w:sz w:val="20"/>
          <w:szCs w:val="20"/>
        </w:rPr>
        <w:t>”</w:t>
      </w:r>
      <w:r w:rsidRPr="00E24DE2">
        <w:rPr>
          <w:rFonts w:ascii="Arial" w:hAnsi="Arial" w:cs="Arial"/>
          <w:sz w:val="20"/>
          <w:szCs w:val="20"/>
        </w:rPr>
        <w:t>.</w:t>
      </w:r>
      <w:r w:rsidRPr="00EF2026">
        <w:rPr>
          <w:rFonts w:ascii="Arial" w:hAnsi="Arial" w:cs="Arial"/>
          <w:sz w:val="20"/>
          <w:szCs w:val="20"/>
        </w:rPr>
        <w:t xml:space="preserve"> Wadium będzie wniesione w momencie uznania rachunku Zamawiającego (realnego wpływu wadium na rachunek Zamawiającego przed terminem otwarcia ofert). W przypadku przelewu wadium na konto, do oferty należy dołączyć kopię przelewu. Wadium wniesione w pieniądzu Zamawiający przechowuje na rachunku bankowym.</w:t>
      </w:r>
    </w:p>
    <w:p w:rsidR="00A40801" w:rsidRPr="00EF2026" w:rsidRDefault="00A40801" w:rsidP="00EF2026">
      <w:pPr>
        <w:pStyle w:val="Zwykytekst"/>
        <w:spacing w:line="276" w:lineRule="auto"/>
        <w:ind w:left="360"/>
        <w:jc w:val="both"/>
        <w:rPr>
          <w:rFonts w:ascii="Arial" w:hAnsi="Arial" w:cs="Arial"/>
        </w:rPr>
      </w:pPr>
      <w:r w:rsidRPr="00EF2026">
        <w:rPr>
          <w:rFonts w:ascii="Arial" w:hAnsi="Arial" w:cs="Arial"/>
          <w:b/>
        </w:rPr>
        <w:t>W przypadku dokonywania przelewu środków na wskazane powyżej konto w walucie innej niż PLN na Wykonawcy spoczywa obowiązek zlecenia we własnym banku przewalutowania kwoty przelewanych środków. Koszty operacji bankowej ponosi Wykonawca</w:t>
      </w:r>
    </w:p>
    <w:p w:rsidR="00A40801" w:rsidRPr="00EF2026" w:rsidRDefault="00A40801" w:rsidP="00EF2026">
      <w:pPr>
        <w:numPr>
          <w:ilvl w:val="0"/>
          <w:numId w:val="14"/>
        </w:numPr>
        <w:spacing w:after="0"/>
        <w:contextualSpacing/>
        <w:jc w:val="both"/>
        <w:rPr>
          <w:rFonts w:ascii="Arial" w:hAnsi="Arial" w:cs="Arial"/>
          <w:sz w:val="20"/>
          <w:szCs w:val="20"/>
        </w:rPr>
      </w:pPr>
      <w:r w:rsidRPr="00EF2026">
        <w:rPr>
          <w:rFonts w:ascii="Arial" w:hAnsi="Arial" w:cs="Arial"/>
          <w:sz w:val="20"/>
          <w:szCs w:val="20"/>
        </w:rPr>
        <w:t xml:space="preserve">W przypadku wnoszenia wadium w formie gwarancji lub poręczeń należy złożyć w ofercie </w:t>
      </w:r>
      <w:r w:rsidRPr="00EF2026">
        <w:rPr>
          <w:rFonts w:ascii="Arial" w:hAnsi="Arial" w:cs="Arial"/>
          <w:b/>
          <w:sz w:val="20"/>
          <w:szCs w:val="20"/>
        </w:rPr>
        <w:t>oryginał dokumentu i kopię poświadczoną „za zgodność z oryginałem” przez Wykonawcę</w:t>
      </w:r>
      <w:r w:rsidRPr="00EF2026">
        <w:rPr>
          <w:rFonts w:ascii="Arial" w:hAnsi="Arial" w:cs="Arial"/>
          <w:sz w:val="20"/>
          <w:szCs w:val="20"/>
        </w:rPr>
        <w:t>, przy czym oryginał gwarancji / poręczenia należy złożyć w formie umożliwiającej zwrot po zakończeniu postępowania.</w:t>
      </w:r>
    </w:p>
    <w:p w:rsidR="006D1B99" w:rsidRDefault="00A40801" w:rsidP="00EF2026">
      <w:pPr>
        <w:pStyle w:val="pkt"/>
        <w:pBdr>
          <w:top w:val="single" w:sz="4" w:space="0" w:color="auto"/>
          <w:left w:val="single" w:sz="4" w:space="0" w:color="auto"/>
          <w:bottom w:val="single" w:sz="4" w:space="6" w:color="auto"/>
          <w:right w:val="single" w:sz="4" w:space="4" w:color="auto"/>
        </w:pBdr>
        <w:tabs>
          <w:tab w:val="left" w:pos="426"/>
        </w:tabs>
        <w:spacing w:before="0" w:after="0" w:line="276" w:lineRule="auto"/>
        <w:ind w:left="357" w:firstLine="0"/>
        <w:contextualSpacing/>
        <w:rPr>
          <w:rFonts w:ascii="Arial" w:hAnsi="Arial" w:cs="Arial"/>
          <w:b/>
          <w:i/>
          <w:sz w:val="18"/>
          <w:szCs w:val="18"/>
        </w:rPr>
      </w:pPr>
      <w:r w:rsidRPr="00EF2026">
        <w:rPr>
          <w:rFonts w:ascii="Arial" w:hAnsi="Arial" w:cs="Arial"/>
          <w:b/>
          <w:i/>
          <w:sz w:val="20"/>
          <w:szCs w:val="20"/>
        </w:rPr>
        <w:t xml:space="preserve"> Dokument gwarancji lub poręczenia musi zawierać w treści możliwość zatrzymania wadium przez Zamawiającego na zasadach określonych w załączniku nr  3  do SIWZ.</w:t>
      </w:r>
      <w:r w:rsidRPr="00051E1A">
        <w:rPr>
          <w:rFonts w:ascii="Arial" w:hAnsi="Arial" w:cs="Arial"/>
          <w:b/>
          <w:i/>
          <w:sz w:val="18"/>
          <w:szCs w:val="18"/>
        </w:rPr>
        <w:t xml:space="preserve"> </w:t>
      </w:r>
      <w:r w:rsidRPr="00AF0833">
        <w:rPr>
          <w:rFonts w:ascii="Arial" w:hAnsi="Arial" w:cs="Arial"/>
          <w:b/>
          <w:i/>
          <w:sz w:val="18"/>
          <w:szCs w:val="18"/>
        </w:rPr>
        <w:t>Dokument gwarancji lub poręczenia musi być sporządzony w języku polskim pod rygorem nieważności</w:t>
      </w:r>
      <w:r w:rsidR="006D1B99">
        <w:rPr>
          <w:rFonts w:ascii="Arial" w:hAnsi="Arial" w:cs="Arial"/>
          <w:b/>
          <w:i/>
          <w:sz w:val="18"/>
          <w:szCs w:val="18"/>
        </w:rPr>
        <w:t xml:space="preserve">. </w:t>
      </w:r>
    </w:p>
    <w:p w:rsidR="00A40801" w:rsidRPr="00EF2026" w:rsidRDefault="006D1B99" w:rsidP="00EF2026">
      <w:pPr>
        <w:pStyle w:val="pkt"/>
        <w:pBdr>
          <w:top w:val="single" w:sz="4" w:space="0" w:color="auto"/>
          <w:left w:val="single" w:sz="4" w:space="0" w:color="auto"/>
          <w:bottom w:val="single" w:sz="4" w:space="6" w:color="auto"/>
          <w:right w:val="single" w:sz="4" w:space="4" w:color="auto"/>
        </w:pBdr>
        <w:tabs>
          <w:tab w:val="left" w:pos="426"/>
        </w:tabs>
        <w:spacing w:before="0" w:after="0" w:line="276" w:lineRule="auto"/>
        <w:ind w:left="357" w:firstLine="0"/>
        <w:contextualSpacing/>
        <w:rPr>
          <w:rFonts w:ascii="Arial" w:hAnsi="Arial" w:cs="Arial"/>
          <w:b/>
          <w:i/>
          <w:sz w:val="20"/>
          <w:szCs w:val="20"/>
        </w:rPr>
      </w:pPr>
      <w:r w:rsidRPr="006D1B99">
        <w:rPr>
          <w:rFonts w:ascii="Arial" w:hAnsi="Arial" w:cs="Arial"/>
          <w:b/>
          <w:i/>
          <w:sz w:val="18"/>
          <w:szCs w:val="18"/>
        </w:rPr>
        <w:t>Gwarancje lub poręczenia powinny być nieodwołalne, bezwarunkowe i płatne na pierwsze żądanie Beneficjenta. 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r>
        <w:rPr>
          <w:rFonts w:ascii="Arial" w:hAnsi="Arial" w:cs="Arial"/>
          <w:b/>
          <w:i/>
          <w:sz w:val="18"/>
          <w:szCs w:val="18"/>
        </w:rPr>
        <w:t>.</w:t>
      </w:r>
    </w:p>
    <w:p w:rsidR="00A40801" w:rsidRPr="00EF2026" w:rsidRDefault="00A40801" w:rsidP="00EF2026">
      <w:pPr>
        <w:spacing w:after="0"/>
        <w:ind w:left="360"/>
        <w:contextualSpacing/>
        <w:rPr>
          <w:rFonts w:ascii="Arial" w:hAnsi="Arial" w:cs="Arial"/>
          <w:sz w:val="20"/>
          <w:szCs w:val="20"/>
        </w:rPr>
      </w:pPr>
    </w:p>
    <w:p w:rsidR="00A40801" w:rsidRPr="00EF2026" w:rsidRDefault="00A40801" w:rsidP="00EF2026">
      <w:pPr>
        <w:numPr>
          <w:ilvl w:val="0"/>
          <w:numId w:val="14"/>
        </w:numPr>
        <w:spacing w:after="0"/>
        <w:contextualSpacing/>
        <w:rPr>
          <w:rFonts w:ascii="Arial" w:hAnsi="Arial" w:cs="Arial"/>
          <w:sz w:val="20"/>
          <w:szCs w:val="20"/>
        </w:rPr>
      </w:pPr>
      <w:r w:rsidRPr="00EF2026">
        <w:rPr>
          <w:rFonts w:ascii="Arial" w:hAnsi="Arial" w:cs="Arial"/>
          <w:sz w:val="20"/>
          <w:szCs w:val="20"/>
        </w:rPr>
        <w:t xml:space="preserve">Wykonawca zobowiązany jest wnieść wadium </w:t>
      </w:r>
      <w:r w:rsidRPr="00EF2026">
        <w:rPr>
          <w:rFonts w:ascii="Arial" w:hAnsi="Arial" w:cs="Arial"/>
          <w:b/>
          <w:sz w:val="20"/>
          <w:szCs w:val="20"/>
        </w:rPr>
        <w:t>na cały okres związania ofertą</w:t>
      </w:r>
      <w:r w:rsidRPr="00EF2026">
        <w:rPr>
          <w:rFonts w:ascii="Arial" w:hAnsi="Arial" w:cs="Arial"/>
          <w:sz w:val="20"/>
          <w:szCs w:val="20"/>
        </w:rPr>
        <w:t>.</w:t>
      </w:r>
    </w:p>
    <w:p w:rsidR="00A40801" w:rsidRPr="00EF2026" w:rsidRDefault="00A40801" w:rsidP="00EF2026">
      <w:pPr>
        <w:numPr>
          <w:ilvl w:val="0"/>
          <w:numId w:val="14"/>
        </w:numPr>
        <w:spacing w:after="0"/>
        <w:contextualSpacing/>
        <w:jc w:val="both"/>
        <w:rPr>
          <w:rFonts w:ascii="Arial" w:hAnsi="Arial" w:cs="Arial"/>
          <w:sz w:val="20"/>
          <w:szCs w:val="20"/>
        </w:rPr>
      </w:pPr>
      <w:r w:rsidRPr="00EF2026">
        <w:rPr>
          <w:rFonts w:ascii="Arial" w:hAnsi="Arial" w:cs="Arial"/>
          <w:sz w:val="20"/>
          <w:szCs w:val="20"/>
        </w:rPr>
        <w:t>Wykonawca, którego oferta nie będzie zabezpieczona wadium odpowiadającemu powyższym wymaganiom, zostanie przez Zamawiającego wykluczony z ubiegania się o udzielenie zamówienia.</w:t>
      </w:r>
    </w:p>
    <w:p w:rsidR="00A40801" w:rsidRPr="00EF2026" w:rsidRDefault="00A40801" w:rsidP="00EF2026">
      <w:pPr>
        <w:numPr>
          <w:ilvl w:val="0"/>
          <w:numId w:val="14"/>
        </w:numPr>
        <w:spacing w:after="0"/>
        <w:contextualSpacing/>
        <w:jc w:val="both"/>
        <w:rPr>
          <w:rFonts w:ascii="Arial" w:hAnsi="Arial" w:cs="Arial"/>
          <w:sz w:val="20"/>
          <w:szCs w:val="20"/>
        </w:rPr>
      </w:pPr>
      <w:bookmarkStart w:id="10" w:name="_Toc208623486"/>
      <w:bookmarkStart w:id="11" w:name="_Toc215968522"/>
      <w:r w:rsidRPr="00EF2026">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rsidR="00A40801" w:rsidRPr="00EF2026" w:rsidRDefault="00A40801" w:rsidP="00EF2026">
      <w:pPr>
        <w:numPr>
          <w:ilvl w:val="0"/>
          <w:numId w:val="14"/>
        </w:numPr>
        <w:spacing w:after="0"/>
        <w:contextualSpacing/>
        <w:jc w:val="both"/>
        <w:rPr>
          <w:rFonts w:ascii="Arial" w:hAnsi="Arial" w:cs="Arial"/>
          <w:sz w:val="20"/>
          <w:szCs w:val="20"/>
        </w:rPr>
      </w:pPr>
      <w:r w:rsidRPr="00EF2026">
        <w:rPr>
          <w:rFonts w:ascii="Arial" w:hAnsi="Arial" w:cs="Arial"/>
          <w:iCs/>
          <w:sz w:val="20"/>
          <w:szCs w:val="20"/>
        </w:rPr>
        <w:t>Zamawiający zwraca niezwłocznie wadium, na wniosek wykonawcy, który wycofał ofertę przed upływem terminu składania ofert.</w:t>
      </w:r>
    </w:p>
    <w:bookmarkEnd w:id="10"/>
    <w:bookmarkEnd w:id="11"/>
    <w:p w:rsidR="00A40801" w:rsidRPr="00EF2026" w:rsidRDefault="00A40801" w:rsidP="00EF2026">
      <w:pPr>
        <w:numPr>
          <w:ilvl w:val="0"/>
          <w:numId w:val="14"/>
        </w:numPr>
        <w:spacing w:after="0"/>
        <w:contextualSpacing/>
        <w:jc w:val="both"/>
        <w:rPr>
          <w:rFonts w:ascii="Arial" w:hAnsi="Arial" w:cs="Arial"/>
          <w:sz w:val="20"/>
          <w:szCs w:val="20"/>
        </w:rPr>
      </w:pPr>
      <w:r w:rsidRPr="00EF2026">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rsidR="00A40801" w:rsidRPr="00EF2026" w:rsidRDefault="00A40801" w:rsidP="00EF2026">
      <w:pPr>
        <w:numPr>
          <w:ilvl w:val="0"/>
          <w:numId w:val="14"/>
        </w:numPr>
        <w:spacing w:after="0"/>
        <w:contextualSpacing/>
        <w:jc w:val="both"/>
        <w:rPr>
          <w:rFonts w:ascii="Arial" w:hAnsi="Arial" w:cs="Arial"/>
          <w:sz w:val="20"/>
          <w:szCs w:val="20"/>
        </w:rPr>
      </w:pPr>
      <w:r w:rsidRPr="00EF2026">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A40801" w:rsidRPr="00EF2026" w:rsidRDefault="00A40801" w:rsidP="00EF2026">
      <w:pPr>
        <w:numPr>
          <w:ilvl w:val="0"/>
          <w:numId w:val="14"/>
        </w:numPr>
        <w:spacing w:after="0"/>
        <w:contextualSpacing/>
        <w:jc w:val="both"/>
        <w:rPr>
          <w:rFonts w:ascii="Arial" w:hAnsi="Arial" w:cs="Arial"/>
          <w:sz w:val="20"/>
          <w:szCs w:val="20"/>
        </w:rPr>
      </w:pPr>
      <w:r w:rsidRPr="00EF2026">
        <w:rPr>
          <w:rFonts w:ascii="Arial" w:hAnsi="Arial" w:cs="Arial"/>
          <w:b/>
          <w:sz w:val="20"/>
          <w:szCs w:val="20"/>
        </w:rPr>
        <w:t>Zamawiający zatrzymuje wadium wraz z odsetkami, jeżeli Wykonawca w odpowiedzi na wezwanie o którym mowa w pkt. XII.2 SIWZ nie złożył dokumentów lub oświadczeń, o których mowa w pkt. IV.1 lub pełnomocnictw, co powodowałoby brak możliwości wybrania oferty złożonej przez Wykonawcę jako najkorzystniejszej, chyba że udowodni, że wynika to z przyczyn nieleżących po jego stronie.</w:t>
      </w:r>
    </w:p>
    <w:p w:rsidR="00A40801" w:rsidRPr="00EF2026" w:rsidRDefault="00A40801" w:rsidP="00EF2026">
      <w:pPr>
        <w:numPr>
          <w:ilvl w:val="0"/>
          <w:numId w:val="14"/>
        </w:numPr>
        <w:spacing w:after="0"/>
        <w:contextualSpacing/>
        <w:jc w:val="both"/>
        <w:rPr>
          <w:rFonts w:ascii="Arial" w:hAnsi="Arial" w:cs="Arial"/>
          <w:sz w:val="20"/>
          <w:szCs w:val="20"/>
        </w:rPr>
      </w:pPr>
      <w:r w:rsidRPr="00EF2026">
        <w:rPr>
          <w:rFonts w:ascii="Arial" w:hAnsi="Arial" w:cs="Arial"/>
          <w:sz w:val="20"/>
          <w:szCs w:val="20"/>
        </w:rPr>
        <w:t>Zamawiający zatrzymuje wadium wraz z odsetkami, jeżeli Wykonawca, którego oferta została wybrana:</w:t>
      </w:r>
    </w:p>
    <w:p w:rsidR="00A40801" w:rsidRPr="00EF2026" w:rsidRDefault="00A40801" w:rsidP="00EF2026">
      <w:pPr>
        <w:numPr>
          <w:ilvl w:val="1"/>
          <w:numId w:val="14"/>
        </w:numPr>
        <w:spacing w:after="0"/>
        <w:contextualSpacing/>
        <w:jc w:val="both"/>
        <w:rPr>
          <w:rFonts w:ascii="Arial" w:hAnsi="Arial" w:cs="Arial"/>
          <w:sz w:val="20"/>
          <w:szCs w:val="20"/>
        </w:rPr>
      </w:pPr>
      <w:r w:rsidRPr="00EF2026">
        <w:rPr>
          <w:rFonts w:ascii="Arial" w:hAnsi="Arial" w:cs="Arial"/>
          <w:sz w:val="20"/>
          <w:szCs w:val="20"/>
        </w:rPr>
        <w:t>odmówił podpisania umowy w sprawie zamówienia na warunkach określonych w ofercie;</w:t>
      </w:r>
    </w:p>
    <w:p w:rsidR="00A40801" w:rsidRPr="00EF2026" w:rsidRDefault="00A40801" w:rsidP="00EF2026">
      <w:pPr>
        <w:numPr>
          <w:ilvl w:val="1"/>
          <w:numId w:val="14"/>
        </w:numPr>
        <w:spacing w:after="0"/>
        <w:contextualSpacing/>
        <w:jc w:val="both"/>
        <w:rPr>
          <w:rFonts w:ascii="Arial" w:hAnsi="Arial" w:cs="Arial"/>
          <w:sz w:val="20"/>
          <w:szCs w:val="20"/>
        </w:rPr>
      </w:pPr>
      <w:r w:rsidRPr="00EF2026">
        <w:rPr>
          <w:rFonts w:ascii="Arial" w:hAnsi="Arial" w:cs="Arial"/>
          <w:sz w:val="20"/>
          <w:szCs w:val="20"/>
        </w:rPr>
        <w:t>zawarcie umowy w sprawie zamówienia stało się niemożliwe z przyczyn leżących po stronie Wykonawcy.</w:t>
      </w:r>
    </w:p>
    <w:p w:rsidR="00A40801" w:rsidRPr="00EF2026" w:rsidRDefault="00A40801" w:rsidP="00EF2026">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2" w:name="_Toc423084440"/>
      <w:r w:rsidRPr="00EF2026">
        <w:rPr>
          <w:rFonts w:ascii="Arial" w:hAnsi="Arial" w:cs="Arial"/>
          <w:sz w:val="20"/>
          <w:szCs w:val="20"/>
        </w:rPr>
        <w:t>IX. Opis sposobu przygotowywania ofert</w:t>
      </w:r>
      <w:bookmarkEnd w:id="12"/>
    </w:p>
    <w:p w:rsidR="00A40801" w:rsidRPr="00EF2026" w:rsidRDefault="00A40801" w:rsidP="00EF2026">
      <w:pPr>
        <w:pStyle w:val="Zwykytekst"/>
        <w:numPr>
          <w:ilvl w:val="0"/>
          <w:numId w:val="5"/>
        </w:numPr>
        <w:spacing w:line="276" w:lineRule="auto"/>
        <w:contextualSpacing/>
        <w:jc w:val="both"/>
        <w:rPr>
          <w:rFonts w:ascii="Arial" w:hAnsi="Arial" w:cs="Arial"/>
        </w:rPr>
      </w:pPr>
      <w:r w:rsidRPr="00EF2026">
        <w:rPr>
          <w:rFonts w:ascii="Arial" w:hAnsi="Arial" w:cs="Arial"/>
        </w:rPr>
        <w:t>Oferta powinna być przygotowana z uwzględnieniem poniższych zasad:</w:t>
      </w:r>
    </w:p>
    <w:p w:rsidR="00A40801" w:rsidRPr="00EF2026" w:rsidRDefault="00A40801" w:rsidP="00EF2026">
      <w:pPr>
        <w:pStyle w:val="Zwykytekst"/>
        <w:numPr>
          <w:ilvl w:val="1"/>
          <w:numId w:val="5"/>
        </w:numPr>
        <w:spacing w:line="276" w:lineRule="auto"/>
        <w:contextualSpacing/>
        <w:jc w:val="both"/>
        <w:rPr>
          <w:rFonts w:ascii="Arial" w:hAnsi="Arial" w:cs="Arial"/>
        </w:rPr>
      </w:pPr>
      <w:r w:rsidRPr="00EF2026">
        <w:rPr>
          <w:rFonts w:ascii="Arial" w:hAnsi="Arial" w:cs="Arial"/>
        </w:rPr>
        <w:t>Wykonawca może złożyć tylko jedną ofertę.</w:t>
      </w:r>
    </w:p>
    <w:p w:rsidR="00A40801" w:rsidRPr="00EF2026" w:rsidRDefault="00A40801" w:rsidP="00EF2026">
      <w:pPr>
        <w:pStyle w:val="Zwykytekst"/>
        <w:numPr>
          <w:ilvl w:val="1"/>
          <w:numId w:val="5"/>
        </w:numPr>
        <w:spacing w:line="276" w:lineRule="auto"/>
        <w:contextualSpacing/>
        <w:jc w:val="both"/>
        <w:rPr>
          <w:rFonts w:ascii="Arial" w:hAnsi="Arial" w:cs="Arial"/>
        </w:rPr>
      </w:pPr>
      <w:r w:rsidRPr="00EF2026">
        <w:rPr>
          <w:rFonts w:ascii="Arial" w:hAnsi="Arial" w:cs="Arial"/>
        </w:rPr>
        <w:t>Ofertę należy złożyć w formie pisemnej pod rygorem nieważności.</w:t>
      </w:r>
    </w:p>
    <w:p w:rsidR="00A40801" w:rsidRPr="00EF2026" w:rsidRDefault="00A40801" w:rsidP="00EF2026">
      <w:pPr>
        <w:pStyle w:val="Zwykytekst"/>
        <w:numPr>
          <w:ilvl w:val="1"/>
          <w:numId w:val="5"/>
        </w:numPr>
        <w:spacing w:line="276" w:lineRule="auto"/>
        <w:contextualSpacing/>
        <w:jc w:val="both"/>
        <w:rPr>
          <w:rFonts w:ascii="Arial" w:hAnsi="Arial" w:cs="Arial"/>
        </w:rPr>
      </w:pPr>
      <w:r w:rsidRPr="00EF2026">
        <w:rPr>
          <w:rFonts w:ascii="Arial" w:hAnsi="Arial" w:cs="Arial"/>
        </w:rPr>
        <w:t>Oferta musi odpowiadać wymogom określonym w niniejszej specyfikacji.</w:t>
      </w:r>
    </w:p>
    <w:p w:rsidR="00A40801" w:rsidRPr="00EF2026" w:rsidRDefault="00A40801" w:rsidP="00EF2026">
      <w:pPr>
        <w:pStyle w:val="Zwykytekst"/>
        <w:numPr>
          <w:ilvl w:val="1"/>
          <w:numId w:val="5"/>
        </w:numPr>
        <w:spacing w:line="276" w:lineRule="auto"/>
        <w:contextualSpacing/>
        <w:jc w:val="both"/>
        <w:rPr>
          <w:rFonts w:ascii="Arial" w:hAnsi="Arial" w:cs="Arial"/>
        </w:rPr>
      </w:pPr>
      <w:r w:rsidRPr="00EF2026">
        <w:rPr>
          <w:rFonts w:ascii="Arial" w:hAnsi="Arial" w:cs="Arial"/>
        </w:rPr>
        <w:t>Nie dopuszcza się składania ofert częściowych.</w:t>
      </w:r>
    </w:p>
    <w:p w:rsidR="00A40801" w:rsidRPr="00EF2026" w:rsidRDefault="00A40801" w:rsidP="00EF2026">
      <w:pPr>
        <w:pStyle w:val="Zwykytekst"/>
        <w:numPr>
          <w:ilvl w:val="1"/>
          <w:numId w:val="5"/>
        </w:numPr>
        <w:spacing w:line="276" w:lineRule="auto"/>
        <w:contextualSpacing/>
        <w:jc w:val="both"/>
        <w:rPr>
          <w:rFonts w:ascii="Arial" w:hAnsi="Arial" w:cs="Arial"/>
        </w:rPr>
      </w:pPr>
      <w:r w:rsidRPr="00EF2026">
        <w:rPr>
          <w:rFonts w:ascii="Arial" w:hAnsi="Arial" w:cs="Arial"/>
        </w:rPr>
        <w:t>Nie dopuszcza się składania ofert wariantowych.</w:t>
      </w:r>
    </w:p>
    <w:p w:rsidR="00A40801" w:rsidRPr="00EF2026" w:rsidRDefault="00A40801" w:rsidP="00EF2026">
      <w:pPr>
        <w:pStyle w:val="Zwykytekst"/>
        <w:numPr>
          <w:ilvl w:val="1"/>
          <w:numId w:val="5"/>
        </w:numPr>
        <w:spacing w:line="276" w:lineRule="auto"/>
        <w:contextualSpacing/>
        <w:jc w:val="both"/>
        <w:rPr>
          <w:rFonts w:ascii="Arial" w:hAnsi="Arial" w:cs="Arial"/>
        </w:rPr>
      </w:pPr>
      <w:r w:rsidRPr="00EF2026">
        <w:rPr>
          <w:rFonts w:ascii="Arial" w:hAnsi="Arial" w:cs="Arial"/>
        </w:rPr>
        <w:t>Ofertę należy sporządzić w języku polskim pod rygorem nieważności.</w:t>
      </w:r>
    </w:p>
    <w:p w:rsidR="00A40801" w:rsidRPr="00EF2026" w:rsidRDefault="00A40801" w:rsidP="00EF2026">
      <w:pPr>
        <w:pStyle w:val="Zwykytekst"/>
        <w:numPr>
          <w:ilvl w:val="1"/>
          <w:numId w:val="5"/>
        </w:numPr>
        <w:spacing w:line="276" w:lineRule="auto"/>
        <w:contextualSpacing/>
        <w:jc w:val="both"/>
        <w:rPr>
          <w:rFonts w:ascii="Arial" w:hAnsi="Arial" w:cs="Arial"/>
        </w:rPr>
      </w:pPr>
      <w:r w:rsidRPr="00EF2026">
        <w:rPr>
          <w:rFonts w:ascii="Arial" w:hAnsi="Arial" w:cs="Arial"/>
        </w:rPr>
        <w:t>Załączone do oferty dokumenty sporządzone w językach obcych winny być przetłumaczone na język polski.</w:t>
      </w:r>
    </w:p>
    <w:p w:rsidR="00A40801" w:rsidRPr="00EF2026" w:rsidRDefault="00A40801" w:rsidP="00EF2026">
      <w:pPr>
        <w:pStyle w:val="Zwykytekst"/>
        <w:numPr>
          <w:ilvl w:val="1"/>
          <w:numId w:val="5"/>
        </w:numPr>
        <w:spacing w:line="276" w:lineRule="auto"/>
        <w:contextualSpacing/>
        <w:jc w:val="both"/>
        <w:rPr>
          <w:rFonts w:ascii="Arial" w:hAnsi="Arial" w:cs="Arial"/>
        </w:rPr>
      </w:pPr>
      <w:r w:rsidRPr="00EF2026">
        <w:rPr>
          <w:rFonts w:ascii="Arial" w:hAnsi="Arial" w:cs="Arial"/>
        </w:rPr>
        <w:t>Ofertę należy złożyć w jednym egzemplarzu, w zamkniętym opakowaniu uniemożliwiającym odczytanie jego zawartości, opatrzonym informacjami:</w:t>
      </w:r>
    </w:p>
    <w:p w:rsidR="00A40801" w:rsidRPr="00EF2026" w:rsidRDefault="00A40801" w:rsidP="00EF2026">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jc w:val="center"/>
        <w:rPr>
          <w:rFonts w:ascii="Arial" w:hAnsi="Arial" w:cs="Arial"/>
          <w:b/>
        </w:rPr>
      </w:pPr>
      <w:r w:rsidRPr="00EF2026">
        <w:rPr>
          <w:rFonts w:ascii="Arial" w:hAnsi="Arial" w:cs="Arial"/>
          <w:b/>
        </w:rPr>
        <w:t>OFERTA</w:t>
      </w:r>
    </w:p>
    <w:p w:rsidR="00A40801" w:rsidRPr="00EF2026" w:rsidRDefault="00A40801" w:rsidP="00EF2026">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rPr>
          <w:rFonts w:ascii="Arial" w:hAnsi="Arial" w:cs="Arial"/>
          <w:b/>
        </w:rPr>
      </w:pPr>
      <w:r w:rsidRPr="00EF2026">
        <w:rPr>
          <w:rFonts w:ascii="Arial" w:hAnsi="Arial" w:cs="Arial"/>
        </w:rPr>
        <w:t>adresat:</w:t>
      </w:r>
      <w:r w:rsidRPr="00EF2026">
        <w:rPr>
          <w:rFonts w:ascii="Arial" w:hAnsi="Arial" w:cs="Arial"/>
        </w:rPr>
        <w:tab/>
      </w:r>
      <w:r w:rsidRPr="00EF2026">
        <w:rPr>
          <w:rFonts w:ascii="Arial" w:hAnsi="Arial" w:cs="Arial"/>
          <w:b/>
        </w:rPr>
        <w:t>MPK S.A. w Krakowie, ul. Jana Brożka 3, 30-347 Kraków</w:t>
      </w:r>
    </w:p>
    <w:p w:rsidR="00A40801" w:rsidRPr="00EF2026" w:rsidRDefault="00A40801" w:rsidP="00EF2026">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rPr>
          <w:rFonts w:ascii="Arial" w:hAnsi="Arial" w:cs="Arial"/>
        </w:rPr>
      </w:pPr>
      <w:r w:rsidRPr="00EF2026">
        <w:rPr>
          <w:rFonts w:ascii="Arial" w:hAnsi="Arial" w:cs="Arial"/>
        </w:rPr>
        <w:t>tryb postępowania:</w:t>
      </w:r>
      <w:r w:rsidRPr="00EF2026">
        <w:rPr>
          <w:rFonts w:ascii="Arial" w:hAnsi="Arial" w:cs="Arial"/>
        </w:rPr>
        <w:tab/>
        <w:t>przetarg sektorowy</w:t>
      </w:r>
    </w:p>
    <w:p w:rsidR="00A40801" w:rsidRPr="00EF2026" w:rsidRDefault="00A40801" w:rsidP="00EF2026">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rPr>
          <w:rFonts w:ascii="Arial" w:hAnsi="Arial" w:cs="Arial"/>
          <w:b/>
        </w:rPr>
      </w:pPr>
      <w:r w:rsidRPr="00EF2026">
        <w:rPr>
          <w:rFonts w:ascii="Arial" w:hAnsi="Arial" w:cs="Arial"/>
        </w:rPr>
        <w:t>znak sprawy:</w:t>
      </w:r>
      <w:r w:rsidRPr="00EF2026">
        <w:rPr>
          <w:rFonts w:ascii="Arial" w:hAnsi="Arial" w:cs="Arial"/>
        </w:rPr>
        <w:tab/>
      </w:r>
      <w:r>
        <w:rPr>
          <w:rFonts w:ascii="Arial" w:hAnsi="Arial" w:cs="Arial"/>
          <w:b/>
        </w:rPr>
        <w:t>L</w:t>
      </w:r>
      <w:r w:rsidRPr="00EF2026">
        <w:rPr>
          <w:rFonts w:ascii="Arial" w:hAnsi="Arial" w:cs="Arial"/>
          <w:b/>
        </w:rPr>
        <w:t>Z-281-</w:t>
      </w:r>
      <w:r>
        <w:rPr>
          <w:rFonts w:ascii="Arial" w:hAnsi="Arial" w:cs="Arial"/>
          <w:b/>
        </w:rPr>
        <w:t>102/17</w:t>
      </w:r>
    </w:p>
    <w:p w:rsidR="00A40801" w:rsidRPr="00EF2026" w:rsidRDefault="00A40801" w:rsidP="00EF2026">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2831" w:hanging="1980"/>
        <w:contextualSpacing/>
        <w:rPr>
          <w:rFonts w:ascii="Arial" w:hAnsi="Arial" w:cs="Arial"/>
          <w:b/>
        </w:rPr>
      </w:pPr>
      <w:r w:rsidRPr="00EF2026">
        <w:rPr>
          <w:rFonts w:ascii="Arial" w:hAnsi="Arial" w:cs="Arial"/>
        </w:rPr>
        <w:t>Nazwa postępowania:</w:t>
      </w:r>
      <w:r w:rsidRPr="00EF2026">
        <w:rPr>
          <w:rFonts w:ascii="Arial" w:hAnsi="Arial" w:cs="Arial"/>
        </w:rPr>
        <w:tab/>
      </w:r>
      <w:r w:rsidRPr="00EF2026">
        <w:rPr>
          <w:rFonts w:ascii="Arial" w:hAnsi="Arial" w:cs="Arial"/>
          <w:b/>
        </w:rPr>
        <w:t>„</w:t>
      </w:r>
      <w:r w:rsidRPr="00EF2026">
        <w:rPr>
          <w:rFonts w:ascii="Arial" w:hAnsi="Arial" w:cs="Arial"/>
          <w:b/>
          <w:bCs/>
        </w:rPr>
        <w:t>Opróżnianie oraz oczyszczanie separatorów i osadników w obiektach MPK S.A. w Krakowie, w tym odbiór i utylizacja odpadów powstałych przy realizacji tych usług</w:t>
      </w:r>
      <w:r w:rsidRPr="00EF2026">
        <w:rPr>
          <w:rFonts w:ascii="Arial" w:hAnsi="Arial" w:cs="Arial"/>
          <w:b/>
        </w:rPr>
        <w:t>”</w:t>
      </w:r>
    </w:p>
    <w:p w:rsidR="00A40801" w:rsidRPr="00EF2026" w:rsidRDefault="00A40801" w:rsidP="00EF2026">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2700" w:hanging="1849"/>
        <w:contextualSpacing/>
        <w:rPr>
          <w:rFonts w:ascii="Arial" w:hAnsi="Arial" w:cs="Arial"/>
        </w:rPr>
      </w:pPr>
      <w:r w:rsidRPr="00EF2026">
        <w:rPr>
          <w:rFonts w:ascii="Arial" w:hAnsi="Arial" w:cs="Arial"/>
        </w:rPr>
        <w:t>nazwa (imię i nazwisko) Wykonawcy: ……………………………………………………..</w:t>
      </w:r>
    </w:p>
    <w:p w:rsidR="00A40801" w:rsidRPr="00EF2026" w:rsidRDefault="00A40801" w:rsidP="00EF2026">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rPr>
          <w:rFonts w:ascii="Arial" w:hAnsi="Arial" w:cs="Arial"/>
        </w:rPr>
      </w:pPr>
      <w:r w:rsidRPr="00EF2026">
        <w:rPr>
          <w:rFonts w:ascii="Arial" w:hAnsi="Arial" w:cs="Arial"/>
        </w:rPr>
        <w:t xml:space="preserve">adres Wykonawcy: </w:t>
      </w:r>
      <w:r w:rsidRPr="00EF2026">
        <w:rPr>
          <w:rFonts w:ascii="Arial" w:hAnsi="Arial" w:cs="Arial"/>
        </w:rPr>
        <w:tab/>
        <w:t>.....................................................................................................</w:t>
      </w:r>
    </w:p>
    <w:p w:rsidR="00A40801" w:rsidRPr="00EF2026" w:rsidRDefault="00A40801" w:rsidP="00EF2026">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jc w:val="center"/>
        <w:rPr>
          <w:rFonts w:ascii="Arial" w:hAnsi="Arial" w:cs="Arial"/>
          <w:b/>
        </w:rPr>
      </w:pPr>
      <w:r w:rsidRPr="00EF2026">
        <w:rPr>
          <w:rFonts w:ascii="Arial" w:hAnsi="Arial" w:cs="Arial"/>
          <w:b/>
        </w:rPr>
        <w:t xml:space="preserve">„NIE OTWIERAĆ PRZED </w:t>
      </w:r>
      <w:r w:rsidR="00942C04">
        <w:rPr>
          <w:rFonts w:ascii="Arial" w:hAnsi="Arial" w:cs="Arial"/>
          <w:b/>
        </w:rPr>
        <w:t>28.06.</w:t>
      </w:r>
      <w:r>
        <w:rPr>
          <w:rFonts w:ascii="Arial" w:hAnsi="Arial" w:cs="Arial"/>
          <w:b/>
        </w:rPr>
        <w:t>2017</w:t>
      </w:r>
      <w:r w:rsidRPr="00EF2026">
        <w:rPr>
          <w:rFonts w:ascii="Arial" w:hAnsi="Arial" w:cs="Arial"/>
          <w:b/>
        </w:rPr>
        <w:t xml:space="preserve"> r. GODZ. 11:</w:t>
      </w:r>
      <w:r>
        <w:rPr>
          <w:rFonts w:ascii="Arial" w:hAnsi="Arial" w:cs="Arial"/>
          <w:b/>
        </w:rPr>
        <w:t>30</w:t>
      </w:r>
      <w:r w:rsidRPr="00EF2026">
        <w:rPr>
          <w:rFonts w:ascii="Arial" w:hAnsi="Arial" w:cs="Arial"/>
          <w:b/>
        </w:rPr>
        <w:t>”</w:t>
      </w:r>
    </w:p>
    <w:p w:rsidR="00A40801" w:rsidRPr="00EF2026" w:rsidRDefault="00A40801" w:rsidP="00EF2026">
      <w:pPr>
        <w:pStyle w:val="pkt"/>
        <w:numPr>
          <w:ilvl w:val="1"/>
          <w:numId w:val="5"/>
        </w:numPr>
        <w:spacing w:before="0" w:after="0" w:line="276" w:lineRule="auto"/>
        <w:ind w:left="850" w:hanging="493"/>
        <w:contextualSpacing/>
        <w:rPr>
          <w:rFonts w:ascii="Arial" w:hAnsi="Arial" w:cs="Arial"/>
          <w:sz w:val="20"/>
          <w:szCs w:val="20"/>
        </w:rPr>
      </w:pPr>
      <w:r w:rsidRPr="00EF2026">
        <w:rPr>
          <w:rFonts w:ascii="Arial" w:hAnsi="Arial" w:cs="Arial"/>
          <w:sz w:val="20"/>
          <w:szCs w:val="20"/>
        </w:rPr>
        <w:t xml:space="preserve">Wymaga się, aby oferta była podpisana przez osobę lub osoby </w:t>
      </w:r>
      <w:r w:rsidRPr="00EF2026">
        <w:rPr>
          <w:rFonts w:ascii="Arial" w:hAnsi="Arial" w:cs="Arial"/>
          <w:b/>
          <w:sz w:val="20"/>
          <w:szCs w:val="20"/>
        </w:rPr>
        <w:t>uprawnione do zaciągania zobowiązań</w:t>
      </w:r>
      <w:r w:rsidRPr="00EF2026">
        <w:rPr>
          <w:rFonts w:ascii="Arial" w:hAnsi="Arial" w:cs="Arial"/>
          <w:sz w:val="20"/>
          <w:szCs w:val="20"/>
        </w:rPr>
        <w:t>, w sposób jednoznacznie identyfikujący osobę lub osoby podpisujące ofertę.</w:t>
      </w:r>
    </w:p>
    <w:p w:rsidR="00A40801" w:rsidRPr="00EF2026" w:rsidRDefault="00A40801" w:rsidP="00EF2026">
      <w:pPr>
        <w:pStyle w:val="pkt"/>
        <w:numPr>
          <w:ilvl w:val="1"/>
          <w:numId w:val="5"/>
        </w:numPr>
        <w:spacing w:before="0" w:after="0" w:line="276" w:lineRule="auto"/>
        <w:contextualSpacing/>
        <w:rPr>
          <w:rFonts w:ascii="Arial" w:hAnsi="Arial" w:cs="Arial"/>
          <w:sz w:val="20"/>
          <w:szCs w:val="20"/>
        </w:rPr>
      </w:pPr>
      <w:r w:rsidRPr="00EF2026">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rsidR="00A40801" w:rsidRPr="00EF2026" w:rsidRDefault="00A40801" w:rsidP="00EF2026">
      <w:pPr>
        <w:pStyle w:val="pkt"/>
        <w:numPr>
          <w:ilvl w:val="1"/>
          <w:numId w:val="5"/>
        </w:numPr>
        <w:spacing w:before="0" w:after="0" w:line="276" w:lineRule="auto"/>
        <w:contextualSpacing/>
        <w:rPr>
          <w:rFonts w:ascii="Arial" w:hAnsi="Arial" w:cs="Arial"/>
          <w:sz w:val="20"/>
          <w:szCs w:val="20"/>
        </w:rPr>
      </w:pPr>
      <w:r w:rsidRPr="00EF2026">
        <w:rPr>
          <w:rFonts w:ascii="Arial" w:hAnsi="Arial" w:cs="Arial"/>
          <w:sz w:val="20"/>
          <w:szCs w:val="20"/>
        </w:rPr>
        <w:t xml:space="preserve">Wszystkie kopie składane wraz z ofertą winny być poświadczone </w:t>
      </w:r>
      <w:r w:rsidRPr="00EF2026">
        <w:rPr>
          <w:rFonts w:ascii="Arial" w:hAnsi="Arial" w:cs="Arial"/>
          <w:b/>
          <w:sz w:val="20"/>
          <w:szCs w:val="20"/>
        </w:rPr>
        <w:t>„za zgodność z oryginałem”</w:t>
      </w:r>
      <w:r w:rsidRPr="00EF2026">
        <w:rPr>
          <w:rFonts w:ascii="Arial" w:hAnsi="Arial" w:cs="Arial"/>
          <w:sz w:val="20"/>
          <w:szCs w:val="20"/>
        </w:rPr>
        <w:t xml:space="preserve"> przez Wykonawcę.</w:t>
      </w:r>
    </w:p>
    <w:p w:rsidR="00A40801" w:rsidRPr="00EF2026" w:rsidRDefault="00A40801" w:rsidP="00EF2026">
      <w:pPr>
        <w:pStyle w:val="pkt"/>
        <w:numPr>
          <w:ilvl w:val="1"/>
          <w:numId w:val="5"/>
        </w:numPr>
        <w:spacing w:before="0" w:after="0" w:line="276" w:lineRule="auto"/>
        <w:contextualSpacing/>
        <w:rPr>
          <w:rFonts w:ascii="Arial" w:hAnsi="Arial" w:cs="Arial"/>
          <w:sz w:val="20"/>
          <w:szCs w:val="20"/>
        </w:rPr>
      </w:pPr>
      <w:r w:rsidRPr="00EF2026">
        <w:rPr>
          <w:rFonts w:ascii="Arial" w:hAnsi="Arial" w:cs="Arial"/>
          <w:sz w:val="20"/>
          <w:szCs w:val="20"/>
        </w:rPr>
        <w:t>Wszystkie strony winny być parafowane oraz ponumerowane.</w:t>
      </w:r>
    </w:p>
    <w:p w:rsidR="00A40801" w:rsidRPr="00EF2026" w:rsidRDefault="00A40801" w:rsidP="00EF2026">
      <w:pPr>
        <w:pStyle w:val="pkt"/>
        <w:numPr>
          <w:ilvl w:val="1"/>
          <w:numId w:val="5"/>
        </w:numPr>
        <w:spacing w:before="0" w:after="0" w:line="276" w:lineRule="auto"/>
        <w:contextualSpacing/>
        <w:rPr>
          <w:rFonts w:ascii="Arial" w:hAnsi="Arial" w:cs="Arial"/>
          <w:sz w:val="20"/>
          <w:szCs w:val="20"/>
        </w:rPr>
      </w:pPr>
      <w:r w:rsidRPr="00EF2026">
        <w:rPr>
          <w:rFonts w:ascii="Arial" w:hAnsi="Arial" w:cs="Arial"/>
          <w:sz w:val="20"/>
          <w:szCs w:val="20"/>
        </w:rPr>
        <w:t>Wymaga się, aby wszelkie poprawki były dokonane w sposób czytelny, dodatkowo opatrzone datą dokonania poprawki oraz parafą osoby podpisującej ofertę.</w:t>
      </w:r>
    </w:p>
    <w:p w:rsidR="00A40801" w:rsidRPr="00EF2026" w:rsidRDefault="00A40801" w:rsidP="00EF2026">
      <w:pPr>
        <w:pStyle w:val="pkt"/>
        <w:numPr>
          <w:ilvl w:val="1"/>
          <w:numId w:val="5"/>
        </w:numPr>
        <w:spacing w:before="0" w:after="0" w:line="276" w:lineRule="auto"/>
        <w:contextualSpacing/>
        <w:rPr>
          <w:rFonts w:ascii="Arial" w:hAnsi="Arial" w:cs="Arial"/>
          <w:sz w:val="20"/>
          <w:szCs w:val="20"/>
        </w:rPr>
      </w:pPr>
      <w:r w:rsidRPr="00EF2026">
        <w:rPr>
          <w:rFonts w:ascii="Arial" w:hAnsi="Arial" w:cs="Arial"/>
          <w:sz w:val="20"/>
          <w:szCs w:val="20"/>
        </w:rPr>
        <w:t>Koszty opracowania i złożenia oferty ponosi Wykonawca.</w:t>
      </w:r>
    </w:p>
    <w:p w:rsidR="00A40801" w:rsidRPr="00EF2026" w:rsidRDefault="00A40801" w:rsidP="00EF2026">
      <w:pPr>
        <w:pStyle w:val="pkt"/>
        <w:numPr>
          <w:ilvl w:val="0"/>
          <w:numId w:val="5"/>
        </w:numPr>
        <w:spacing w:before="0" w:after="0" w:line="276" w:lineRule="auto"/>
        <w:contextualSpacing/>
        <w:rPr>
          <w:rFonts w:ascii="Arial" w:hAnsi="Arial" w:cs="Arial"/>
          <w:sz w:val="20"/>
          <w:szCs w:val="20"/>
          <w:u w:val="single"/>
        </w:rPr>
      </w:pPr>
      <w:r w:rsidRPr="00EF2026">
        <w:rPr>
          <w:rFonts w:ascii="Arial" w:hAnsi="Arial" w:cs="Arial"/>
          <w:sz w:val="20"/>
          <w:szCs w:val="20"/>
          <w:u w:val="single"/>
        </w:rPr>
        <w:t>Zmiany i wycofanie oferty</w:t>
      </w:r>
      <w:r w:rsidRPr="00EF2026">
        <w:rPr>
          <w:rFonts w:ascii="Arial" w:hAnsi="Arial" w:cs="Arial"/>
          <w:sz w:val="20"/>
          <w:szCs w:val="20"/>
        </w:rPr>
        <w:t>:</w:t>
      </w:r>
    </w:p>
    <w:p w:rsidR="00A40801" w:rsidRPr="00EF2026" w:rsidRDefault="00A40801" w:rsidP="00EF2026">
      <w:pPr>
        <w:pStyle w:val="pkt"/>
        <w:numPr>
          <w:ilvl w:val="1"/>
          <w:numId w:val="5"/>
        </w:numPr>
        <w:spacing w:before="0" w:after="0" w:line="276" w:lineRule="auto"/>
        <w:contextualSpacing/>
        <w:rPr>
          <w:rFonts w:ascii="Arial" w:hAnsi="Arial" w:cs="Arial"/>
          <w:sz w:val="20"/>
          <w:szCs w:val="20"/>
        </w:rPr>
      </w:pPr>
      <w:r w:rsidRPr="00EF2026">
        <w:rPr>
          <w:rFonts w:ascii="Arial" w:hAnsi="Arial" w:cs="Arial"/>
          <w:sz w:val="20"/>
          <w:szCs w:val="20"/>
        </w:rPr>
        <w:t xml:space="preserve">Wykonawca może, przed upływem terminu składania ofert, wprowadzić zmiany </w:t>
      </w:r>
      <w:r w:rsidRPr="00EF2026">
        <w:rPr>
          <w:rFonts w:ascii="Arial" w:hAnsi="Arial" w:cs="Arial"/>
          <w:sz w:val="20"/>
          <w:szCs w:val="20"/>
        </w:rPr>
        <w:br/>
        <w:t>w złożonej ofercie lub ją wycofać. Zarówno zmiany jak i wycofanie oferty wymagają zachowania formy pisemnej.</w:t>
      </w:r>
    </w:p>
    <w:p w:rsidR="00A40801" w:rsidRPr="00EF2026" w:rsidRDefault="00A40801" w:rsidP="00EF2026">
      <w:pPr>
        <w:pStyle w:val="pkt"/>
        <w:numPr>
          <w:ilvl w:val="1"/>
          <w:numId w:val="5"/>
        </w:numPr>
        <w:spacing w:before="0" w:after="0" w:line="276" w:lineRule="auto"/>
        <w:contextualSpacing/>
        <w:rPr>
          <w:rFonts w:ascii="Arial" w:hAnsi="Arial" w:cs="Arial"/>
          <w:sz w:val="20"/>
          <w:szCs w:val="20"/>
        </w:rPr>
      </w:pPr>
      <w:r w:rsidRPr="00EF2026">
        <w:rPr>
          <w:rFonts w:ascii="Arial" w:hAnsi="Arial" w:cs="Arial"/>
          <w:sz w:val="20"/>
          <w:szCs w:val="20"/>
        </w:rPr>
        <w:t>Zmiany dotyczące treści oferty powinny być przygotowane, opakowane i zaadresowane w ten sam sposób, co oferta pierwotna.</w:t>
      </w:r>
    </w:p>
    <w:p w:rsidR="00A40801" w:rsidRPr="00EF2026" w:rsidRDefault="00A40801" w:rsidP="00EF2026">
      <w:pPr>
        <w:pStyle w:val="pkt"/>
        <w:numPr>
          <w:ilvl w:val="1"/>
          <w:numId w:val="5"/>
        </w:numPr>
        <w:spacing w:before="0" w:after="0" w:line="276" w:lineRule="auto"/>
        <w:contextualSpacing/>
        <w:rPr>
          <w:rFonts w:ascii="Arial" w:hAnsi="Arial" w:cs="Arial"/>
          <w:sz w:val="20"/>
          <w:szCs w:val="20"/>
        </w:rPr>
      </w:pPr>
      <w:r w:rsidRPr="00EF2026">
        <w:rPr>
          <w:rFonts w:ascii="Arial" w:hAnsi="Arial" w:cs="Arial"/>
          <w:sz w:val="20"/>
          <w:szCs w:val="20"/>
        </w:rPr>
        <w:t xml:space="preserve">Opakowanie, w którym składana jest </w:t>
      </w:r>
      <w:r w:rsidRPr="00EF2026">
        <w:rPr>
          <w:rFonts w:ascii="Arial" w:hAnsi="Arial" w:cs="Arial"/>
          <w:sz w:val="20"/>
          <w:szCs w:val="20"/>
          <w:u w:val="single"/>
        </w:rPr>
        <w:t>zmieniona oferta</w:t>
      </w:r>
      <w:r w:rsidRPr="00EF2026">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A40801" w:rsidRPr="00EF2026" w:rsidRDefault="00A40801" w:rsidP="00EF2026">
      <w:pPr>
        <w:pStyle w:val="pkt"/>
        <w:numPr>
          <w:ilvl w:val="1"/>
          <w:numId w:val="5"/>
        </w:numPr>
        <w:spacing w:before="0" w:after="0" w:line="276" w:lineRule="auto"/>
        <w:contextualSpacing/>
        <w:rPr>
          <w:rFonts w:ascii="Arial" w:hAnsi="Arial" w:cs="Arial"/>
          <w:sz w:val="20"/>
          <w:szCs w:val="20"/>
        </w:rPr>
      </w:pPr>
      <w:r w:rsidRPr="00EF2026">
        <w:rPr>
          <w:rFonts w:ascii="Arial" w:hAnsi="Arial" w:cs="Arial"/>
          <w:sz w:val="20"/>
          <w:szCs w:val="20"/>
        </w:rPr>
        <w:t xml:space="preserve">Powiadomienie o </w:t>
      </w:r>
      <w:r w:rsidRPr="00EF2026">
        <w:rPr>
          <w:rFonts w:ascii="Arial" w:hAnsi="Arial" w:cs="Arial"/>
          <w:sz w:val="20"/>
          <w:szCs w:val="20"/>
          <w:u w:val="single"/>
        </w:rPr>
        <w:t>wycofaniu oferty</w:t>
      </w:r>
      <w:r w:rsidRPr="00EF2026">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rsidR="00A40801" w:rsidRPr="00EF2026" w:rsidRDefault="00A40801" w:rsidP="00EF2026">
      <w:pPr>
        <w:pStyle w:val="pkt"/>
        <w:numPr>
          <w:ilvl w:val="1"/>
          <w:numId w:val="5"/>
        </w:numPr>
        <w:spacing w:before="0" w:after="0" w:line="276" w:lineRule="auto"/>
        <w:contextualSpacing/>
        <w:rPr>
          <w:rFonts w:ascii="Arial" w:hAnsi="Arial" w:cs="Arial"/>
          <w:sz w:val="20"/>
          <w:szCs w:val="20"/>
        </w:rPr>
      </w:pPr>
      <w:r w:rsidRPr="00EF2026">
        <w:rPr>
          <w:rFonts w:ascii="Arial" w:hAnsi="Arial" w:cs="Arial"/>
          <w:sz w:val="20"/>
          <w:szCs w:val="20"/>
        </w:rPr>
        <w:t>Od Wykonawcy osobiście odbierającego ofertę wymaga się odpowiednio:</w:t>
      </w:r>
    </w:p>
    <w:p w:rsidR="00A40801" w:rsidRPr="00EF2026" w:rsidRDefault="00A40801" w:rsidP="00EF2026">
      <w:pPr>
        <w:pStyle w:val="pkt"/>
        <w:numPr>
          <w:ilvl w:val="2"/>
          <w:numId w:val="5"/>
        </w:numPr>
        <w:spacing w:before="0" w:after="0" w:line="276" w:lineRule="auto"/>
        <w:contextualSpacing/>
        <w:rPr>
          <w:rFonts w:ascii="Arial" w:hAnsi="Arial" w:cs="Arial"/>
          <w:sz w:val="20"/>
          <w:szCs w:val="20"/>
        </w:rPr>
      </w:pPr>
      <w:r w:rsidRPr="00EF2026">
        <w:rPr>
          <w:rFonts w:ascii="Arial" w:hAnsi="Arial" w:cs="Arial"/>
          <w:sz w:val="20"/>
          <w:szCs w:val="20"/>
        </w:rPr>
        <w:t>Przedstawienia dokumentu tożsamości;</w:t>
      </w:r>
    </w:p>
    <w:p w:rsidR="00A40801" w:rsidRPr="00EF2026" w:rsidRDefault="00A40801" w:rsidP="00EF2026">
      <w:pPr>
        <w:pStyle w:val="pkt"/>
        <w:numPr>
          <w:ilvl w:val="2"/>
          <w:numId w:val="5"/>
        </w:numPr>
        <w:spacing w:before="0" w:after="0" w:line="276" w:lineRule="auto"/>
        <w:contextualSpacing/>
        <w:rPr>
          <w:rFonts w:ascii="Arial" w:hAnsi="Arial" w:cs="Arial"/>
          <w:sz w:val="20"/>
          <w:szCs w:val="20"/>
        </w:rPr>
      </w:pPr>
      <w:r w:rsidRPr="00EF2026">
        <w:rPr>
          <w:rFonts w:ascii="Arial" w:hAnsi="Arial" w:cs="Arial"/>
          <w:sz w:val="20"/>
          <w:szCs w:val="20"/>
        </w:rPr>
        <w:t>Złożenia czytelnego podpisu z datą pod oświadczeniem potwierdzającym osobisty odbiór oferty;</w:t>
      </w:r>
    </w:p>
    <w:p w:rsidR="00A40801" w:rsidRPr="00EF2026" w:rsidRDefault="00A40801" w:rsidP="00EF2026">
      <w:pPr>
        <w:pStyle w:val="pkt"/>
        <w:numPr>
          <w:ilvl w:val="1"/>
          <w:numId w:val="5"/>
        </w:numPr>
        <w:spacing w:before="0" w:after="0" w:line="276" w:lineRule="auto"/>
        <w:contextualSpacing/>
        <w:rPr>
          <w:rFonts w:ascii="Arial" w:hAnsi="Arial" w:cs="Arial"/>
          <w:sz w:val="20"/>
          <w:szCs w:val="20"/>
        </w:rPr>
      </w:pPr>
      <w:r w:rsidRPr="00EF2026">
        <w:rPr>
          <w:rFonts w:ascii="Arial" w:hAnsi="Arial" w:cs="Arial"/>
          <w:sz w:val="20"/>
          <w:szCs w:val="20"/>
        </w:rPr>
        <w:t>Jeżeli ofertę odbiera pełnomocnik Wykonawcy – zobowiązany jest do przedłożenia pełnomocnictwa do osobistego odebrania wycofanej oferty.</w:t>
      </w:r>
    </w:p>
    <w:p w:rsidR="00A40801" w:rsidRPr="00EF2026" w:rsidRDefault="00A40801" w:rsidP="00EF2026">
      <w:pPr>
        <w:pStyle w:val="pkt"/>
        <w:numPr>
          <w:ilvl w:val="0"/>
          <w:numId w:val="5"/>
        </w:numPr>
        <w:spacing w:before="0" w:after="0" w:line="276" w:lineRule="auto"/>
        <w:contextualSpacing/>
        <w:rPr>
          <w:rFonts w:ascii="Arial" w:hAnsi="Arial" w:cs="Arial"/>
          <w:b/>
          <w:sz w:val="20"/>
          <w:szCs w:val="20"/>
          <w:u w:val="single"/>
        </w:rPr>
      </w:pPr>
      <w:r w:rsidRPr="00EF2026">
        <w:rPr>
          <w:rFonts w:ascii="Arial" w:hAnsi="Arial" w:cs="Arial"/>
          <w:b/>
          <w:sz w:val="20"/>
          <w:szCs w:val="20"/>
          <w:u w:val="single"/>
        </w:rPr>
        <w:t>Zawartość oferty</w:t>
      </w:r>
      <w:r w:rsidRPr="00EF2026">
        <w:rPr>
          <w:rFonts w:ascii="Arial" w:hAnsi="Arial" w:cs="Arial"/>
          <w:b/>
          <w:sz w:val="20"/>
          <w:szCs w:val="20"/>
        </w:rPr>
        <w:t>:</w:t>
      </w:r>
    </w:p>
    <w:p w:rsidR="00A40801" w:rsidRPr="00EF2026" w:rsidRDefault="00A40801" w:rsidP="00EF2026">
      <w:pPr>
        <w:pStyle w:val="pkt"/>
        <w:numPr>
          <w:ilvl w:val="1"/>
          <w:numId w:val="5"/>
        </w:numPr>
        <w:spacing w:before="0" w:after="0" w:line="276" w:lineRule="auto"/>
        <w:ind w:left="850" w:hanging="493"/>
        <w:contextualSpacing/>
        <w:rPr>
          <w:rFonts w:ascii="Arial" w:hAnsi="Arial" w:cs="Arial"/>
          <w:sz w:val="20"/>
          <w:szCs w:val="20"/>
        </w:rPr>
      </w:pPr>
      <w:r w:rsidRPr="00EF2026">
        <w:rPr>
          <w:rFonts w:ascii="Arial" w:hAnsi="Arial" w:cs="Arial"/>
          <w:sz w:val="20"/>
          <w:szCs w:val="20"/>
        </w:rPr>
        <w:t>Dowód wniesienia wadium;</w:t>
      </w:r>
    </w:p>
    <w:p w:rsidR="00A40801" w:rsidRPr="00EF2026" w:rsidRDefault="00A40801" w:rsidP="00EF2026">
      <w:pPr>
        <w:pStyle w:val="pkt"/>
        <w:numPr>
          <w:ilvl w:val="1"/>
          <w:numId w:val="5"/>
        </w:numPr>
        <w:spacing w:before="0" w:after="0" w:line="276" w:lineRule="auto"/>
        <w:ind w:left="850" w:hanging="493"/>
        <w:contextualSpacing/>
        <w:rPr>
          <w:rFonts w:ascii="Arial" w:hAnsi="Arial" w:cs="Arial"/>
          <w:sz w:val="20"/>
          <w:szCs w:val="20"/>
        </w:rPr>
      </w:pPr>
      <w:r w:rsidRPr="00EF2026">
        <w:rPr>
          <w:rFonts w:ascii="Arial" w:hAnsi="Arial" w:cs="Arial"/>
          <w:sz w:val="20"/>
          <w:szCs w:val="20"/>
        </w:rPr>
        <w:t>Wypełniony formularz oferty (zgodnie z</w:t>
      </w:r>
      <w:r w:rsidRPr="00EF2026">
        <w:rPr>
          <w:rFonts w:ascii="Arial" w:hAnsi="Arial" w:cs="Arial"/>
          <w:b/>
          <w:sz w:val="20"/>
          <w:szCs w:val="20"/>
        </w:rPr>
        <w:t xml:space="preserve"> </w:t>
      </w:r>
      <w:r w:rsidRPr="00EF2026">
        <w:rPr>
          <w:rFonts w:ascii="Arial" w:hAnsi="Arial" w:cs="Arial"/>
          <w:sz w:val="20"/>
          <w:szCs w:val="20"/>
        </w:rPr>
        <w:t>załącznikiem nr 2 do SIWZ), podpisany przez Wykonawcę, w sposób określony w punkcie IX.1.9 SIWZ;</w:t>
      </w:r>
    </w:p>
    <w:p w:rsidR="00A40801" w:rsidRPr="00EF2026" w:rsidRDefault="00A40801" w:rsidP="00EF2026">
      <w:pPr>
        <w:pStyle w:val="pkt"/>
        <w:numPr>
          <w:ilvl w:val="1"/>
          <w:numId w:val="5"/>
        </w:numPr>
        <w:spacing w:before="0" w:after="0" w:line="276" w:lineRule="auto"/>
        <w:ind w:left="850" w:hanging="493"/>
        <w:contextualSpacing/>
        <w:rPr>
          <w:rFonts w:ascii="Arial" w:hAnsi="Arial" w:cs="Arial"/>
          <w:sz w:val="20"/>
          <w:szCs w:val="20"/>
        </w:rPr>
      </w:pPr>
      <w:r w:rsidRPr="00EF2026">
        <w:rPr>
          <w:rFonts w:ascii="Arial" w:hAnsi="Arial" w:cs="Arial"/>
          <w:sz w:val="20"/>
          <w:szCs w:val="20"/>
        </w:rPr>
        <w:t>Oświadczenia i dokumenty wymienione w punkcie IV SIWZ, podpisane przez Wykonawcę w sposób określony w punkcie IX.1.9 SIWZ.;</w:t>
      </w:r>
    </w:p>
    <w:p w:rsidR="00A40801" w:rsidRPr="00EF2026" w:rsidRDefault="00A40801" w:rsidP="00EF2026">
      <w:pPr>
        <w:pStyle w:val="pkt"/>
        <w:numPr>
          <w:ilvl w:val="1"/>
          <w:numId w:val="5"/>
        </w:numPr>
        <w:spacing w:before="0" w:after="0" w:line="276" w:lineRule="auto"/>
        <w:ind w:left="850" w:hanging="493"/>
        <w:contextualSpacing/>
        <w:rPr>
          <w:rFonts w:ascii="Arial" w:hAnsi="Arial" w:cs="Arial"/>
          <w:sz w:val="20"/>
          <w:szCs w:val="20"/>
        </w:rPr>
      </w:pPr>
      <w:r w:rsidRPr="00EF2026">
        <w:rPr>
          <w:rFonts w:ascii="Arial" w:hAnsi="Arial" w:cs="Arial"/>
          <w:sz w:val="20"/>
          <w:szCs w:val="20"/>
        </w:rPr>
        <w:t>Upoważnienie (pełnomocnictwo) do reprezentowania firmy w postępowaniu, jeżeli nie wynika ono z dokumentów przedstawionych w ofercie;</w:t>
      </w:r>
    </w:p>
    <w:p w:rsidR="00A40801" w:rsidRPr="00EF2026" w:rsidRDefault="00A40801" w:rsidP="00EF2026">
      <w:pPr>
        <w:pStyle w:val="pkt"/>
        <w:numPr>
          <w:ilvl w:val="1"/>
          <w:numId w:val="5"/>
        </w:numPr>
        <w:spacing w:before="0" w:after="0" w:line="276" w:lineRule="auto"/>
        <w:ind w:left="850" w:hanging="493"/>
        <w:contextualSpacing/>
        <w:rPr>
          <w:rFonts w:ascii="Arial" w:hAnsi="Arial" w:cs="Arial"/>
          <w:sz w:val="20"/>
          <w:szCs w:val="20"/>
        </w:rPr>
      </w:pPr>
      <w:r w:rsidRPr="00EF2026">
        <w:rPr>
          <w:rFonts w:ascii="Arial" w:hAnsi="Arial" w:cs="Arial"/>
          <w:sz w:val="20"/>
          <w:szCs w:val="20"/>
        </w:rPr>
        <w:t>Umowa spółki cywilnej określająca sposób reprezentacji Wykonawcy, jeśli dotyczy;</w:t>
      </w:r>
    </w:p>
    <w:p w:rsidR="00A40801" w:rsidRPr="00EF2026" w:rsidRDefault="00A40801" w:rsidP="00EF2026">
      <w:pPr>
        <w:pStyle w:val="pkt"/>
        <w:numPr>
          <w:ilvl w:val="1"/>
          <w:numId w:val="5"/>
        </w:numPr>
        <w:spacing w:before="0" w:after="0" w:line="276" w:lineRule="auto"/>
        <w:ind w:left="850" w:hanging="493"/>
        <w:contextualSpacing/>
        <w:rPr>
          <w:rFonts w:ascii="Arial" w:hAnsi="Arial" w:cs="Arial"/>
          <w:sz w:val="20"/>
          <w:szCs w:val="20"/>
        </w:rPr>
      </w:pPr>
      <w:r w:rsidRPr="00EF2026">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rsidR="00A40801" w:rsidRPr="00EF2026" w:rsidRDefault="00A40801" w:rsidP="00EF2026">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3" w:name="_Toc423084441"/>
      <w:r w:rsidRPr="00EF2026">
        <w:rPr>
          <w:rFonts w:ascii="Arial" w:hAnsi="Arial" w:cs="Arial"/>
          <w:sz w:val="20"/>
          <w:szCs w:val="20"/>
        </w:rPr>
        <w:t>X. Miejsce oraz termin składania i otwarcia ofert</w:t>
      </w:r>
      <w:bookmarkEnd w:id="13"/>
    </w:p>
    <w:p w:rsidR="00A40801" w:rsidRPr="00EF2026" w:rsidRDefault="00A40801" w:rsidP="00EF2026">
      <w:pPr>
        <w:pStyle w:val="pkt"/>
        <w:numPr>
          <w:ilvl w:val="0"/>
          <w:numId w:val="6"/>
        </w:numPr>
        <w:spacing w:before="0" w:after="0" w:line="276" w:lineRule="auto"/>
        <w:contextualSpacing/>
        <w:rPr>
          <w:rFonts w:ascii="Arial" w:hAnsi="Arial" w:cs="Arial"/>
          <w:sz w:val="20"/>
          <w:szCs w:val="20"/>
        </w:rPr>
      </w:pPr>
      <w:r w:rsidRPr="00EF2026">
        <w:rPr>
          <w:rFonts w:ascii="Arial" w:hAnsi="Arial" w:cs="Arial"/>
          <w:sz w:val="20"/>
          <w:szCs w:val="20"/>
        </w:rPr>
        <w:t xml:space="preserve">Oferty należy składać w budynku administracyjnym MPK S.A. w Krakowie przy </w:t>
      </w:r>
      <w:r w:rsidRPr="00EF2026">
        <w:rPr>
          <w:rFonts w:ascii="Arial" w:hAnsi="Arial" w:cs="Arial"/>
          <w:sz w:val="20"/>
          <w:szCs w:val="20"/>
        </w:rPr>
        <w:br/>
        <w:t xml:space="preserve">ul. J. Brożka 3, w Biurze Obsługi Klienta (parter) lub przesłać na adres korespondencyjny Przedsiębiorstwa, w terminie </w:t>
      </w:r>
      <w:r w:rsidRPr="00EF2026">
        <w:rPr>
          <w:rFonts w:ascii="Arial" w:hAnsi="Arial" w:cs="Arial"/>
          <w:b/>
          <w:sz w:val="20"/>
          <w:szCs w:val="20"/>
        </w:rPr>
        <w:t xml:space="preserve">do dnia </w:t>
      </w:r>
      <w:r w:rsidR="00447EA6">
        <w:rPr>
          <w:rFonts w:ascii="Arial" w:hAnsi="Arial" w:cs="Arial"/>
          <w:b/>
          <w:sz w:val="20"/>
          <w:szCs w:val="20"/>
        </w:rPr>
        <w:t>28.06.</w:t>
      </w:r>
      <w:r>
        <w:rPr>
          <w:rFonts w:ascii="Arial" w:hAnsi="Arial" w:cs="Arial"/>
          <w:b/>
          <w:sz w:val="20"/>
          <w:szCs w:val="20"/>
        </w:rPr>
        <w:t>2017</w:t>
      </w:r>
      <w:r w:rsidRPr="00EF2026">
        <w:rPr>
          <w:rFonts w:ascii="Arial" w:hAnsi="Arial" w:cs="Arial"/>
          <w:b/>
          <w:sz w:val="20"/>
          <w:szCs w:val="20"/>
        </w:rPr>
        <w:t xml:space="preserve"> r. o godz. </w:t>
      </w:r>
      <w:r>
        <w:rPr>
          <w:rFonts w:ascii="Arial" w:hAnsi="Arial" w:cs="Arial"/>
          <w:b/>
          <w:sz w:val="20"/>
          <w:szCs w:val="20"/>
        </w:rPr>
        <w:t>10:3</w:t>
      </w:r>
      <w:r w:rsidRPr="00EF2026">
        <w:rPr>
          <w:rFonts w:ascii="Arial" w:hAnsi="Arial" w:cs="Arial"/>
          <w:b/>
          <w:sz w:val="20"/>
          <w:szCs w:val="20"/>
        </w:rPr>
        <w:t>0</w:t>
      </w:r>
      <w:r w:rsidRPr="00EF2026">
        <w:rPr>
          <w:rFonts w:ascii="Arial" w:hAnsi="Arial" w:cs="Arial"/>
          <w:sz w:val="20"/>
          <w:szCs w:val="20"/>
        </w:rPr>
        <w:t xml:space="preserve"> (liczy się data wpływu oferty do MPK S.A.).</w:t>
      </w:r>
    </w:p>
    <w:p w:rsidR="00A40801" w:rsidRPr="00EF2026" w:rsidRDefault="00A40801" w:rsidP="00EF2026">
      <w:pPr>
        <w:pStyle w:val="pkt"/>
        <w:numPr>
          <w:ilvl w:val="0"/>
          <w:numId w:val="6"/>
        </w:numPr>
        <w:spacing w:before="0" w:after="0" w:line="276" w:lineRule="auto"/>
        <w:contextualSpacing/>
        <w:rPr>
          <w:rFonts w:ascii="Arial" w:hAnsi="Arial" w:cs="Arial"/>
          <w:sz w:val="20"/>
          <w:szCs w:val="20"/>
        </w:rPr>
      </w:pPr>
      <w:r w:rsidRPr="00EF2026">
        <w:rPr>
          <w:rFonts w:ascii="Arial" w:hAnsi="Arial" w:cs="Arial"/>
          <w:sz w:val="20"/>
          <w:szCs w:val="20"/>
        </w:rPr>
        <w:t>Zamawiający niezwłocznie zawiadamia wykonawcę o złożeniu oferty po terminie. Oferta złożona po terminie nie podlega zwrotowi.</w:t>
      </w:r>
    </w:p>
    <w:p w:rsidR="00A40801" w:rsidRPr="00EF2026" w:rsidRDefault="00A40801" w:rsidP="00EF2026">
      <w:pPr>
        <w:pStyle w:val="pkt"/>
        <w:numPr>
          <w:ilvl w:val="0"/>
          <w:numId w:val="6"/>
        </w:numPr>
        <w:spacing w:before="0" w:after="0" w:line="276" w:lineRule="auto"/>
        <w:contextualSpacing/>
        <w:rPr>
          <w:rFonts w:ascii="Arial" w:hAnsi="Arial" w:cs="Arial"/>
          <w:sz w:val="20"/>
          <w:szCs w:val="20"/>
        </w:rPr>
      </w:pPr>
      <w:r w:rsidRPr="00EF2026">
        <w:rPr>
          <w:rFonts w:ascii="Arial" w:hAnsi="Arial" w:cs="Arial"/>
          <w:sz w:val="20"/>
          <w:szCs w:val="20"/>
        </w:rPr>
        <w:t xml:space="preserve">Otwarcie ofert nastąpi </w:t>
      </w:r>
      <w:r w:rsidRPr="00EF2026">
        <w:rPr>
          <w:rFonts w:ascii="Arial" w:hAnsi="Arial" w:cs="Arial"/>
          <w:b/>
          <w:sz w:val="20"/>
          <w:szCs w:val="20"/>
        </w:rPr>
        <w:t xml:space="preserve">w dniu </w:t>
      </w:r>
      <w:r w:rsidR="00447EA6">
        <w:rPr>
          <w:rFonts w:ascii="Arial" w:hAnsi="Arial" w:cs="Arial"/>
          <w:b/>
          <w:sz w:val="20"/>
          <w:szCs w:val="20"/>
        </w:rPr>
        <w:t>28.06.</w:t>
      </w:r>
      <w:r>
        <w:rPr>
          <w:rFonts w:ascii="Arial" w:hAnsi="Arial" w:cs="Arial"/>
          <w:b/>
          <w:sz w:val="20"/>
          <w:szCs w:val="20"/>
        </w:rPr>
        <w:t>2017</w:t>
      </w:r>
      <w:r w:rsidRPr="00EF2026">
        <w:rPr>
          <w:rFonts w:ascii="Arial" w:hAnsi="Arial" w:cs="Arial"/>
          <w:b/>
          <w:sz w:val="20"/>
          <w:szCs w:val="20"/>
        </w:rPr>
        <w:t xml:space="preserve"> r. o godz. 11:</w:t>
      </w:r>
      <w:r>
        <w:rPr>
          <w:rFonts w:ascii="Arial" w:hAnsi="Arial" w:cs="Arial"/>
          <w:b/>
          <w:sz w:val="20"/>
          <w:szCs w:val="20"/>
        </w:rPr>
        <w:t>30</w:t>
      </w:r>
      <w:r w:rsidRPr="00EF2026">
        <w:rPr>
          <w:rFonts w:ascii="Arial" w:hAnsi="Arial" w:cs="Arial"/>
          <w:b/>
          <w:sz w:val="20"/>
          <w:szCs w:val="20"/>
        </w:rPr>
        <w:t xml:space="preserve"> </w:t>
      </w:r>
      <w:r w:rsidRPr="00EF2026">
        <w:rPr>
          <w:rFonts w:ascii="Arial" w:hAnsi="Arial" w:cs="Arial"/>
          <w:sz w:val="20"/>
          <w:szCs w:val="20"/>
        </w:rPr>
        <w:t>w budynku administracyjnym MPK S.A. w Krakowie przy ul. J. Brożka 3, w Centrum Konferencyjnym (parter).</w:t>
      </w:r>
    </w:p>
    <w:p w:rsidR="00A40801" w:rsidRPr="00EF2026" w:rsidRDefault="00A40801" w:rsidP="00EF2026">
      <w:pPr>
        <w:pStyle w:val="pkt"/>
        <w:numPr>
          <w:ilvl w:val="0"/>
          <w:numId w:val="6"/>
        </w:numPr>
        <w:spacing w:before="0" w:after="0" w:line="276" w:lineRule="auto"/>
        <w:contextualSpacing/>
        <w:rPr>
          <w:rFonts w:ascii="Arial" w:hAnsi="Arial" w:cs="Arial"/>
          <w:sz w:val="20"/>
          <w:szCs w:val="20"/>
        </w:rPr>
      </w:pPr>
      <w:r w:rsidRPr="00EF2026">
        <w:rPr>
          <w:rFonts w:ascii="Arial" w:hAnsi="Arial" w:cs="Arial"/>
          <w:sz w:val="20"/>
          <w:szCs w:val="20"/>
        </w:rPr>
        <w:t>Otwarcie ofert jest jawne.</w:t>
      </w:r>
    </w:p>
    <w:p w:rsidR="00A40801" w:rsidRPr="00EF2026" w:rsidRDefault="00A40801" w:rsidP="00EF2026">
      <w:pPr>
        <w:pStyle w:val="pkt"/>
        <w:numPr>
          <w:ilvl w:val="0"/>
          <w:numId w:val="6"/>
        </w:numPr>
        <w:spacing w:before="0" w:after="0" w:line="276" w:lineRule="auto"/>
        <w:contextualSpacing/>
        <w:rPr>
          <w:rFonts w:ascii="Arial" w:hAnsi="Arial" w:cs="Arial"/>
          <w:sz w:val="20"/>
          <w:szCs w:val="20"/>
        </w:rPr>
      </w:pPr>
      <w:r w:rsidRPr="00EF2026">
        <w:rPr>
          <w:rFonts w:ascii="Arial" w:hAnsi="Arial" w:cs="Arial"/>
          <w:sz w:val="20"/>
          <w:szCs w:val="20"/>
        </w:rPr>
        <w:t xml:space="preserve">Bezpośrednio przed otwarciem ofert Zamawiający poda </w:t>
      </w:r>
      <w:r w:rsidR="006D1B99">
        <w:rPr>
          <w:rFonts w:ascii="Arial" w:hAnsi="Arial" w:cs="Arial"/>
          <w:sz w:val="20"/>
          <w:szCs w:val="20"/>
        </w:rPr>
        <w:t xml:space="preserve">cenę netto </w:t>
      </w:r>
      <w:r w:rsidR="006D1B99" w:rsidRPr="006D1B99">
        <w:rPr>
          <w:rFonts w:ascii="Arial" w:hAnsi="Arial" w:cs="Arial"/>
          <w:sz w:val="20"/>
          <w:szCs w:val="20"/>
        </w:rPr>
        <w:t>za usunięcie 1 m</w:t>
      </w:r>
      <w:r w:rsidR="006D1B99" w:rsidRPr="006D1B99">
        <w:rPr>
          <w:rFonts w:ascii="Arial" w:hAnsi="Arial" w:cs="Arial"/>
          <w:sz w:val="20"/>
          <w:szCs w:val="20"/>
          <w:vertAlign w:val="superscript"/>
        </w:rPr>
        <w:t>3</w:t>
      </w:r>
      <w:r w:rsidR="006D1B99" w:rsidRPr="006D1B99">
        <w:rPr>
          <w:rFonts w:ascii="Arial" w:hAnsi="Arial" w:cs="Arial"/>
          <w:sz w:val="20"/>
          <w:szCs w:val="20"/>
        </w:rPr>
        <w:t xml:space="preserve"> odpadu</w:t>
      </w:r>
      <w:r w:rsidRPr="00EF2026">
        <w:rPr>
          <w:rFonts w:ascii="Arial" w:hAnsi="Arial" w:cs="Arial"/>
          <w:sz w:val="20"/>
          <w:szCs w:val="20"/>
        </w:rPr>
        <w:t>.</w:t>
      </w:r>
    </w:p>
    <w:p w:rsidR="00A40801" w:rsidRPr="00EF2026" w:rsidRDefault="00A40801" w:rsidP="00EF2026">
      <w:pPr>
        <w:pStyle w:val="pkt"/>
        <w:numPr>
          <w:ilvl w:val="0"/>
          <w:numId w:val="6"/>
        </w:numPr>
        <w:spacing w:before="0" w:after="0" w:line="276" w:lineRule="auto"/>
        <w:contextualSpacing/>
        <w:rPr>
          <w:rFonts w:ascii="Arial" w:hAnsi="Arial" w:cs="Arial"/>
          <w:sz w:val="20"/>
          <w:szCs w:val="20"/>
        </w:rPr>
      </w:pPr>
      <w:r w:rsidRPr="00EF2026">
        <w:rPr>
          <w:rFonts w:ascii="Arial" w:hAnsi="Arial" w:cs="Arial"/>
          <w:sz w:val="20"/>
          <w:szCs w:val="20"/>
        </w:rPr>
        <w:t>Podczas otwarcia ofert zostaną podane nazwy (firmy) oraz adresy wykonawców, a także informacje dotyczące ceny i innych istotnych elementów ofert.</w:t>
      </w:r>
    </w:p>
    <w:p w:rsidR="00A40801" w:rsidRPr="00EF2026" w:rsidRDefault="00A40801" w:rsidP="00EF2026">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4" w:name="_Toc423084442"/>
      <w:r w:rsidRPr="00EF2026">
        <w:rPr>
          <w:rFonts w:ascii="Arial" w:hAnsi="Arial" w:cs="Arial"/>
          <w:sz w:val="20"/>
          <w:szCs w:val="20"/>
        </w:rPr>
        <w:t>XI. Opis sposobu obliczenia ceny</w:t>
      </w:r>
      <w:bookmarkEnd w:id="14"/>
    </w:p>
    <w:p w:rsidR="00A40801" w:rsidRPr="00EF2026" w:rsidRDefault="00A40801" w:rsidP="00EF2026">
      <w:pPr>
        <w:pStyle w:val="pkt"/>
        <w:numPr>
          <w:ilvl w:val="0"/>
          <w:numId w:val="7"/>
        </w:numPr>
        <w:spacing w:before="0" w:after="0" w:line="276" w:lineRule="auto"/>
        <w:contextualSpacing/>
        <w:rPr>
          <w:rFonts w:ascii="Arial" w:hAnsi="Arial" w:cs="Arial"/>
          <w:sz w:val="20"/>
          <w:szCs w:val="20"/>
        </w:rPr>
      </w:pPr>
      <w:r w:rsidRPr="00EF2026">
        <w:rPr>
          <w:rFonts w:ascii="Arial" w:hAnsi="Arial" w:cs="Arial"/>
          <w:sz w:val="20"/>
          <w:szCs w:val="20"/>
        </w:rPr>
        <w:t xml:space="preserve">W ofercie należy podać cenę ryczałtową netto za usługę usunięcia </w:t>
      </w:r>
      <w:r w:rsidRPr="00EF2026">
        <w:rPr>
          <w:rFonts w:ascii="Arial" w:hAnsi="Arial" w:cs="Arial"/>
          <w:b/>
          <w:sz w:val="20"/>
          <w:szCs w:val="20"/>
        </w:rPr>
        <w:t>1</w:t>
      </w:r>
      <w:r w:rsidRPr="00EF2026">
        <w:rPr>
          <w:rFonts w:ascii="Arial" w:hAnsi="Arial" w:cs="Arial"/>
          <w:sz w:val="20"/>
          <w:szCs w:val="20"/>
        </w:rPr>
        <w:t xml:space="preserve"> </w:t>
      </w:r>
      <w:r w:rsidRPr="00EF2026">
        <w:rPr>
          <w:rFonts w:ascii="Arial" w:hAnsi="Arial" w:cs="Arial"/>
          <w:b/>
          <w:sz w:val="20"/>
          <w:szCs w:val="20"/>
        </w:rPr>
        <w:t>m</w:t>
      </w:r>
      <w:r w:rsidRPr="00EF2026">
        <w:rPr>
          <w:rFonts w:ascii="Arial" w:hAnsi="Arial" w:cs="Arial"/>
          <w:b/>
          <w:sz w:val="20"/>
          <w:szCs w:val="20"/>
          <w:vertAlign w:val="superscript"/>
        </w:rPr>
        <w:t>3</w:t>
      </w:r>
      <w:r w:rsidRPr="00EF2026">
        <w:rPr>
          <w:rFonts w:ascii="Arial" w:hAnsi="Arial" w:cs="Arial"/>
          <w:sz w:val="20"/>
          <w:szCs w:val="20"/>
        </w:rPr>
        <w:t xml:space="preserve"> odpadu, zgodnie ze wzorem formularza ofertowego stanowiącego załącznik nr 2 do SIWZ.</w:t>
      </w:r>
    </w:p>
    <w:p w:rsidR="00A40801" w:rsidRPr="00175956" w:rsidRDefault="00A40801" w:rsidP="00EF2026">
      <w:pPr>
        <w:pStyle w:val="pkt"/>
        <w:numPr>
          <w:ilvl w:val="0"/>
          <w:numId w:val="7"/>
        </w:numPr>
        <w:spacing w:before="0" w:after="0" w:line="276" w:lineRule="auto"/>
        <w:contextualSpacing/>
        <w:rPr>
          <w:rFonts w:ascii="Arial" w:hAnsi="Arial" w:cs="Arial"/>
          <w:sz w:val="20"/>
          <w:szCs w:val="20"/>
        </w:rPr>
      </w:pPr>
      <w:r w:rsidRPr="00175956">
        <w:rPr>
          <w:rFonts w:ascii="Arial" w:hAnsi="Arial" w:cs="Arial"/>
          <w:sz w:val="20"/>
          <w:szCs w:val="20"/>
        </w:rPr>
        <w:t xml:space="preserve">Wartość należności za wykonaną usługę będzie wynikać ze wzoru: </w:t>
      </w:r>
    </w:p>
    <w:p w:rsidR="00A40801" w:rsidRPr="00EF2026" w:rsidRDefault="00A40801" w:rsidP="00111DC2">
      <w:pPr>
        <w:pStyle w:val="pkt"/>
        <w:spacing w:before="0" w:after="0" w:line="276" w:lineRule="auto"/>
        <w:ind w:left="360" w:firstLine="0"/>
        <w:contextualSpacing/>
        <w:rPr>
          <w:rFonts w:ascii="Arial" w:hAnsi="Arial" w:cs="Arial"/>
          <w:b/>
          <w:sz w:val="20"/>
          <w:szCs w:val="20"/>
        </w:rPr>
      </w:pPr>
      <w:r>
        <w:rPr>
          <w:rFonts w:ascii="Arial" w:hAnsi="Arial" w:cs="Arial"/>
          <w:b/>
          <w:sz w:val="20"/>
          <w:szCs w:val="20"/>
        </w:rPr>
        <w:t xml:space="preserve">ryczałtowa </w:t>
      </w:r>
      <w:r w:rsidRPr="00EF2026">
        <w:rPr>
          <w:rFonts w:ascii="Arial" w:hAnsi="Arial" w:cs="Arial"/>
          <w:b/>
          <w:sz w:val="20"/>
          <w:szCs w:val="20"/>
        </w:rPr>
        <w:t>cena netto za usunięcie 1 m</w:t>
      </w:r>
      <w:r w:rsidRPr="00EF2026">
        <w:rPr>
          <w:rFonts w:ascii="Arial" w:hAnsi="Arial" w:cs="Arial"/>
          <w:b/>
          <w:sz w:val="20"/>
          <w:szCs w:val="20"/>
          <w:vertAlign w:val="superscript"/>
        </w:rPr>
        <w:t>3</w:t>
      </w:r>
      <w:r w:rsidRPr="00EF2026">
        <w:rPr>
          <w:rFonts w:ascii="Arial" w:hAnsi="Arial" w:cs="Arial"/>
          <w:b/>
          <w:sz w:val="20"/>
          <w:szCs w:val="20"/>
        </w:rPr>
        <w:t xml:space="preserve"> odpadu </w:t>
      </w:r>
      <w:r>
        <w:rPr>
          <w:rFonts w:ascii="Arial" w:hAnsi="Arial" w:cs="Arial"/>
          <w:b/>
          <w:sz w:val="20"/>
          <w:szCs w:val="20"/>
        </w:rPr>
        <w:t xml:space="preserve">pomnożona przez </w:t>
      </w:r>
      <w:r w:rsidRPr="00EF2026">
        <w:rPr>
          <w:rFonts w:ascii="Arial" w:hAnsi="Arial" w:cs="Arial"/>
          <w:b/>
          <w:sz w:val="20"/>
          <w:szCs w:val="20"/>
        </w:rPr>
        <w:t xml:space="preserve"> ilość usuniętych odpadów (na podstawie pomiaru dokonanego przez Wykonawcę – </w:t>
      </w:r>
      <w:r w:rsidRPr="00EF2026">
        <w:rPr>
          <w:rFonts w:ascii="Arial" w:hAnsi="Arial" w:cs="Arial"/>
          <w:b/>
          <w:sz w:val="20"/>
          <w:szCs w:val="20"/>
          <w:u w:val="single"/>
        </w:rPr>
        <w:t>do jednego miejsca po przecinku</w:t>
      </w:r>
      <w:r w:rsidRPr="00EF2026">
        <w:rPr>
          <w:rFonts w:ascii="Arial" w:hAnsi="Arial" w:cs="Arial"/>
          <w:b/>
          <w:sz w:val="20"/>
          <w:szCs w:val="20"/>
        </w:rPr>
        <w:t xml:space="preserve"> - urządzenie pomiarowe na beczce Wykonawcy). </w:t>
      </w:r>
      <w:r w:rsidRPr="00EF2026">
        <w:rPr>
          <w:rFonts w:ascii="Arial" w:hAnsi="Arial" w:cs="Arial"/>
          <w:b/>
          <w:sz w:val="20"/>
          <w:szCs w:val="20"/>
        </w:rPr>
        <w:tab/>
      </w:r>
    </w:p>
    <w:p w:rsidR="00A40801" w:rsidRPr="00EF2026" w:rsidRDefault="00A40801" w:rsidP="00EF2026">
      <w:pPr>
        <w:pStyle w:val="pkt"/>
        <w:numPr>
          <w:ilvl w:val="0"/>
          <w:numId w:val="7"/>
        </w:numPr>
        <w:spacing w:before="0" w:after="0" w:line="276" w:lineRule="auto"/>
        <w:contextualSpacing/>
        <w:rPr>
          <w:rFonts w:ascii="Arial" w:hAnsi="Arial" w:cs="Arial"/>
          <w:sz w:val="20"/>
          <w:szCs w:val="20"/>
        </w:rPr>
      </w:pPr>
      <w:r w:rsidRPr="00EF2026">
        <w:rPr>
          <w:rFonts w:ascii="Arial" w:hAnsi="Arial" w:cs="Arial"/>
          <w:sz w:val="20"/>
          <w:szCs w:val="20"/>
        </w:rPr>
        <w:t xml:space="preserve">W cenie ryczałtowej netto za usunięcie </w:t>
      </w:r>
      <w:r w:rsidRPr="00EF2026">
        <w:rPr>
          <w:rFonts w:ascii="Arial" w:hAnsi="Arial" w:cs="Arial"/>
          <w:b/>
          <w:sz w:val="20"/>
          <w:szCs w:val="20"/>
        </w:rPr>
        <w:t>1</w:t>
      </w:r>
      <w:r w:rsidRPr="00EF2026">
        <w:rPr>
          <w:rFonts w:ascii="Arial" w:hAnsi="Arial" w:cs="Arial"/>
          <w:sz w:val="20"/>
          <w:szCs w:val="20"/>
        </w:rPr>
        <w:t xml:space="preserve"> </w:t>
      </w:r>
      <w:r w:rsidRPr="00EF2026">
        <w:rPr>
          <w:rFonts w:ascii="Arial" w:hAnsi="Arial" w:cs="Arial"/>
          <w:b/>
          <w:sz w:val="20"/>
          <w:szCs w:val="20"/>
        </w:rPr>
        <w:t>m</w:t>
      </w:r>
      <w:r w:rsidRPr="00EF2026">
        <w:rPr>
          <w:rFonts w:ascii="Arial" w:hAnsi="Arial" w:cs="Arial"/>
          <w:b/>
          <w:sz w:val="20"/>
          <w:szCs w:val="20"/>
          <w:vertAlign w:val="superscript"/>
        </w:rPr>
        <w:t xml:space="preserve">3 </w:t>
      </w:r>
      <w:r w:rsidRPr="00EF2026">
        <w:rPr>
          <w:rFonts w:ascii="Arial" w:hAnsi="Arial" w:cs="Arial"/>
          <w:sz w:val="20"/>
          <w:szCs w:val="20"/>
        </w:rPr>
        <w:t>odpadu</w:t>
      </w:r>
      <w:r w:rsidRPr="00EF2026">
        <w:rPr>
          <w:rFonts w:ascii="Arial" w:hAnsi="Arial" w:cs="Arial"/>
          <w:b/>
          <w:sz w:val="20"/>
          <w:szCs w:val="20"/>
          <w:vertAlign w:val="superscript"/>
        </w:rPr>
        <w:t xml:space="preserve"> </w:t>
      </w:r>
      <w:r w:rsidRPr="00EF2026">
        <w:rPr>
          <w:rFonts w:ascii="Arial" w:hAnsi="Arial" w:cs="Arial"/>
          <w:sz w:val="20"/>
          <w:szCs w:val="20"/>
        </w:rPr>
        <w:t>należy uwzględnić zysk oraz wszystkie koszty wynikające z wymagań określonych w SIWZ (czyszczenie, przeglą</w:t>
      </w:r>
      <w:r w:rsidRPr="00987F60">
        <w:rPr>
          <w:rFonts w:ascii="Arial" w:hAnsi="Arial" w:cs="Arial"/>
          <w:sz w:val="20"/>
          <w:szCs w:val="20"/>
        </w:rPr>
        <w:t>d, transport i utylizację</w:t>
      </w:r>
      <w:r>
        <w:rPr>
          <w:rFonts w:ascii="Arial" w:hAnsi="Arial" w:cs="Arial"/>
          <w:sz w:val="20"/>
          <w:szCs w:val="20"/>
        </w:rPr>
        <w:t xml:space="preserve"> odpadów</w:t>
      </w:r>
      <w:r w:rsidRPr="00EF2026">
        <w:rPr>
          <w:rFonts w:ascii="Arial" w:hAnsi="Arial" w:cs="Arial"/>
          <w:sz w:val="20"/>
          <w:szCs w:val="20"/>
        </w:rPr>
        <w:t>, a także koszty użytych materiałów, środków chemicznych i eksploatacji sprzętu,</w:t>
      </w:r>
      <w:r>
        <w:rPr>
          <w:rFonts w:ascii="Arial" w:hAnsi="Arial" w:cs="Arial"/>
          <w:sz w:val="20"/>
          <w:szCs w:val="20"/>
        </w:rPr>
        <w:t xml:space="preserve"> wymianę </w:t>
      </w:r>
      <w:r w:rsidR="001B7356">
        <w:rPr>
          <w:rFonts w:ascii="Arial" w:hAnsi="Arial" w:cs="Arial"/>
          <w:sz w:val="20"/>
          <w:szCs w:val="20"/>
        </w:rPr>
        <w:t>wkładów filtrujących w separatorach jeden raz w trakcie trwania umowy - nie później niż do 30 kwietnia 2018</w:t>
      </w:r>
      <w:r w:rsidR="006D1B99">
        <w:rPr>
          <w:rFonts w:ascii="Arial" w:hAnsi="Arial" w:cs="Arial"/>
          <w:sz w:val="20"/>
          <w:szCs w:val="20"/>
        </w:rPr>
        <w:t xml:space="preserve"> r.</w:t>
      </w:r>
      <w:r w:rsidRPr="00EF2026">
        <w:rPr>
          <w:rFonts w:ascii="Arial" w:hAnsi="Arial" w:cs="Arial"/>
          <w:sz w:val="20"/>
          <w:szCs w:val="20"/>
        </w:rPr>
        <w:t>), z wyłączeniem podatku od towarów i usług VAT.</w:t>
      </w:r>
    </w:p>
    <w:p w:rsidR="00A40801" w:rsidRPr="00EF2026" w:rsidRDefault="00A40801" w:rsidP="00EF2026">
      <w:pPr>
        <w:pStyle w:val="pkt"/>
        <w:numPr>
          <w:ilvl w:val="0"/>
          <w:numId w:val="7"/>
        </w:numPr>
        <w:spacing w:before="0" w:after="0" w:line="276" w:lineRule="auto"/>
        <w:rPr>
          <w:rFonts w:ascii="Arial" w:hAnsi="Arial" w:cs="Arial"/>
          <w:sz w:val="20"/>
          <w:szCs w:val="20"/>
        </w:rPr>
      </w:pPr>
      <w:r w:rsidRPr="00EF2026">
        <w:rPr>
          <w:rFonts w:ascii="Arial" w:hAnsi="Arial" w:cs="Arial"/>
          <w:sz w:val="20"/>
          <w:szCs w:val="20"/>
        </w:rPr>
        <w:t xml:space="preserve">Cena ryczałtowa netto za usunięcie </w:t>
      </w:r>
      <w:r w:rsidRPr="00EF2026">
        <w:rPr>
          <w:rFonts w:ascii="Arial" w:hAnsi="Arial" w:cs="Arial"/>
          <w:b/>
          <w:sz w:val="20"/>
          <w:szCs w:val="20"/>
        </w:rPr>
        <w:t>1</w:t>
      </w:r>
      <w:r w:rsidRPr="00EF2026">
        <w:rPr>
          <w:rFonts w:ascii="Arial" w:hAnsi="Arial" w:cs="Arial"/>
          <w:sz w:val="20"/>
          <w:szCs w:val="20"/>
        </w:rPr>
        <w:t xml:space="preserve"> </w:t>
      </w:r>
      <w:r w:rsidRPr="00EF2026">
        <w:rPr>
          <w:rFonts w:ascii="Arial" w:hAnsi="Arial" w:cs="Arial"/>
          <w:b/>
          <w:sz w:val="20"/>
          <w:szCs w:val="20"/>
        </w:rPr>
        <w:t>m</w:t>
      </w:r>
      <w:r w:rsidRPr="00EF2026">
        <w:rPr>
          <w:rFonts w:ascii="Arial" w:hAnsi="Arial" w:cs="Arial"/>
          <w:b/>
          <w:sz w:val="20"/>
          <w:szCs w:val="20"/>
          <w:vertAlign w:val="superscript"/>
        </w:rPr>
        <w:t xml:space="preserve">3 </w:t>
      </w:r>
      <w:r w:rsidRPr="00EF2026">
        <w:rPr>
          <w:rFonts w:ascii="Arial" w:hAnsi="Arial" w:cs="Arial"/>
          <w:sz w:val="20"/>
          <w:szCs w:val="20"/>
        </w:rPr>
        <w:t>odpadu</w:t>
      </w:r>
      <w:r w:rsidRPr="00EF2026">
        <w:rPr>
          <w:rFonts w:ascii="Arial" w:hAnsi="Arial" w:cs="Arial"/>
          <w:b/>
          <w:sz w:val="20"/>
          <w:szCs w:val="20"/>
          <w:vertAlign w:val="superscript"/>
        </w:rPr>
        <w:t xml:space="preserve"> </w:t>
      </w:r>
      <w:r w:rsidRPr="00EF2026">
        <w:rPr>
          <w:rFonts w:ascii="Arial" w:hAnsi="Arial" w:cs="Arial"/>
          <w:sz w:val="20"/>
          <w:szCs w:val="20"/>
        </w:rPr>
        <w:t>podana w ofercie nie może ulec podwyższeniu.</w:t>
      </w:r>
    </w:p>
    <w:p w:rsidR="00A40801" w:rsidRPr="00EF2026" w:rsidRDefault="00A40801" w:rsidP="00EF2026">
      <w:pPr>
        <w:pStyle w:val="pkt"/>
        <w:numPr>
          <w:ilvl w:val="0"/>
          <w:numId w:val="7"/>
        </w:numPr>
        <w:spacing w:before="0" w:after="0" w:line="276" w:lineRule="auto"/>
        <w:contextualSpacing/>
        <w:rPr>
          <w:rFonts w:ascii="Arial" w:hAnsi="Arial" w:cs="Arial"/>
          <w:sz w:val="20"/>
          <w:szCs w:val="20"/>
        </w:rPr>
      </w:pPr>
      <w:r w:rsidRPr="00EF2026">
        <w:rPr>
          <w:rFonts w:ascii="Arial" w:hAnsi="Arial" w:cs="Arial"/>
          <w:sz w:val="20"/>
          <w:szCs w:val="20"/>
        </w:rPr>
        <w:t>Cena ryczałtowa netto podana w ofercie nie podlega negocjacjom.</w:t>
      </w:r>
    </w:p>
    <w:p w:rsidR="00A40801" w:rsidRPr="00EF2026" w:rsidRDefault="00A40801" w:rsidP="00EF2026">
      <w:pPr>
        <w:pStyle w:val="pkt"/>
        <w:numPr>
          <w:ilvl w:val="0"/>
          <w:numId w:val="7"/>
        </w:numPr>
        <w:spacing w:before="0" w:after="0" w:line="276" w:lineRule="auto"/>
        <w:ind w:left="357" w:hanging="357"/>
        <w:contextualSpacing/>
        <w:rPr>
          <w:rFonts w:ascii="Arial" w:hAnsi="Arial" w:cs="Arial"/>
          <w:sz w:val="20"/>
          <w:szCs w:val="20"/>
        </w:rPr>
      </w:pPr>
      <w:r w:rsidRPr="00EF2026">
        <w:rPr>
          <w:rFonts w:ascii="Arial" w:hAnsi="Arial" w:cs="Arial"/>
          <w:sz w:val="20"/>
          <w:szCs w:val="20"/>
        </w:rPr>
        <w:t xml:space="preserve">Cena ryczałtowa netto za usunięcie </w:t>
      </w:r>
      <w:r w:rsidRPr="00EF2026">
        <w:rPr>
          <w:rFonts w:ascii="Arial" w:hAnsi="Arial" w:cs="Arial"/>
          <w:b/>
          <w:sz w:val="20"/>
          <w:szCs w:val="20"/>
        </w:rPr>
        <w:t>1</w:t>
      </w:r>
      <w:r w:rsidRPr="00EF2026">
        <w:rPr>
          <w:rFonts w:ascii="Arial" w:hAnsi="Arial" w:cs="Arial"/>
          <w:sz w:val="20"/>
          <w:szCs w:val="20"/>
        </w:rPr>
        <w:t xml:space="preserve"> </w:t>
      </w:r>
      <w:r w:rsidRPr="00EF2026">
        <w:rPr>
          <w:rFonts w:ascii="Arial" w:hAnsi="Arial" w:cs="Arial"/>
          <w:b/>
          <w:sz w:val="20"/>
          <w:szCs w:val="20"/>
        </w:rPr>
        <w:t>m</w:t>
      </w:r>
      <w:r w:rsidRPr="00EF2026">
        <w:rPr>
          <w:rFonts w:ascii="Arial" w:hAnsi="Arial" w:cs="Arial"/>
          <w:b/>
          <w:sz w:val="20"/>
          <w:szCs w:val="20"/>
          <w:vertAlign w:val="superscript"/>
        </w:rPr>
        <w:t xml:space="preserve">3 </w:t>
      </w:r>
      <w:r w:rsidRPr="00EF2026">
        <w:rPr>
          <w:rFonts w:ascii="Arial" w:hAnsi="Arial" w:cs="Arial"/>
          <w:sz w:val="20"/>
          <w:szCs w:val="20"/>
        </w:rPr>
        <w:t>odpadu</w:t>
      </w:r>
      <w:r w:rsidRPr="00EF2026">
        <w:rPr>
          <w:rFonts w:ascii="Arial" w:hAnsi="Arial" w:cs="Arial"/>
          <w:b/>
          <w:sz w:val="20"/>
          <w:szCs w:val="20"/>
          <w:vertAlign w:val="superscript"/>
        </w:rPr>
        <w:t xml:space="preserve"> </w:t>
      </w:r>
      <w:r w:rsidRPr="00EF2026">
        <w:rPr>
          <w:rFonts w:ascii="Arial" w:hAnsi="Arial" w:cs="Arial"/>
          <w:sz w:val="20"/>
          <w:szCs w:val="20"/>
        </w:rPr>
        <w:t>z</w:t>
      </w:r>
      <w:r w:rsidRPr="00EF2026">
        <w:rPr>
          <w:rFonts w:ascii="Arial" w:hAnsi="Arial" w:cs="Arial"/>
          <w:b/>
          <w:sz w:val="20"/>
          <w:szCs w:val="20"/>
        </w:rPr>
        <w:t xml:space="preserve"> </w:t>
      </w:r>
      <w:r w:rsidRPr="00EF2026">
        <w:rPr>
          <w:rFonts w:ascii="Arial" w:hAnsi="Arial" w:cs="Arial"/>
          <w:sz w:val="20"/>
          <w:szCs w:val="20"/>
        </w:rPr>
        <w:t xml:space="preserve">oferty służyć będzie ocenie ofert i dokonaniu wyboru najkorzystniejszej oferty. Do umowy z Wykonawcą zostanie wpisana kwota netto, jaką Zamawiający przeznacza na sfinansowanie zamówienia w wysokości netto: </w:t>
      </w:r>
      <w:r>
        <w:rPr>
          <w:rFonts w:ascii="Arial" w:hAnsi="Arial" w:cs="Arial"/>
          <w:sz w:val="20"/>
          <w:szCs w:val="20"/>
        </w:rPr>
        <w:t xml:space="preserve">147 </w:t>
      </w:r>
      <w:r w:rsidRPr="00EF2026">
        <w:rPr>
          <w:rFonts w:ascii="Arial" w:hAnsi="Arial" w:cs="Arial"/>
          <w:sz w:val="20"/>
          <w:szCs w:val="20"/>
        </w:rPr>
        <w:t xml:space="preserve">000,00 zł (słownie: sto </w:t>
      </w:r>
      <w:r>
        <w:rPr>
          <w:rFonts w:ascii="Arial" w:hAnsi="Arial" w:cs="Arial"/>
          <w:sz w:val="20"/>
          <w:szCs w:val="20"/>
        </w:rPr>
        <w:t>czterdzieści siedem</w:t>
      </w:r>
      <w:r w:rsidRPr="00EF2026">
        <w:rPr>
          <w:rFonts w:ascii="Arial" w:hAnsi="Arial" w:cs="Arial"/>
          <w:sz w:val="20"/>
          <w:szCs w:val="20"/>
        </w:rPr>
        <w:t xml:space="preserve"> tysięcy zł).</w:t>
      </w:r>
    </w:p>
    <w:p w:rsidR="00A40801" w:rsidRPr="00EF2026" w:rsidRDefault="00A40801" w:rsidP="00EF2026">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5" w:name="_Toc423084443"/>
      <w:r w:rsidRPr="00EF2026">
        <w:rPr>
          <w:rFonts w:ascii="Arial" w:hAnsi="Arial" w:cs="Arial"/>
          <w:sz w:val="20"/>
          <w:szCs w:val="20"/>
        </w:rPr>
        <w:t>XII. Opis kryteriów, którymi Zamawiający będzie się kierował przy wyborze oferty wraz z podaniem znaczenia tych kryteriów oraz sposobu oceny ofert</w:t>
      </w:r>
      <w:bookmarkEnd w:id="15"/>
    </w:p>
    <w:p w:rsidR="00A40801" w:rsidRPr="00EF2026" w:rsidRDefault="00A40801" w:rsidP="00EF2026">
      <w:pPr>
        <w:pStyle w:val="pkt"/>
        <w:numPr>
          <w:ilvl w:val="0"/>
          <w:numId w:val="8"/>
        </w:numPr>
        <w:spacing w:before="0" w:after="0" w:line="276" w:lineRule="auto"/>
        <w:ind w:left="357" w:hanging="357"/>
        <w:contextualSpacing/>
        <w:rPr>
          <w:rFonts w:ascii="Arial" w:hAnsi="Arial" w:cs="Arial"/>
          <w:sz w:val="20"/>
          <w:szCs w:val="20"/>
        </w:rPr>
      </w:pPr>
      <w:r w:rsidRPr="00EF2026">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rsidR="00A40801" w:rsidRPr="00EF2026" w:rsidRDefault="00A40801" w:rsidP="00EF2026">
      <w:pPr>
        <w:pStyle w:val="pkt"/>
        <w:numPr>
          <w:ilvl w:val="0"/>
          <w:numId w:val="8"/>
        </w:numPr>
        <w:spacing w:before="0" w:after="0" w:line="276" w:lineRule="auto"/>
        <w:contextualSpacing/>
        <w:rPr>
          <w:rFonts w:ascii="Arial" w:hAnsi="Arial" w:cs="Arial"/>
          <w:sz w:val="20"/>
          <w:szCs w:val="20"/>
        </w:rPr>
      </w:pPr>
      <w:r w:rsidRPr="00EF2026">
        <w:rPr>
          <w:rFonts w:ascii="Arial" w:hAnsi="Arial" w:cs="Arial"/>
          <w:sz w:val="20"/>
          <w:szCs w:val="20"/>
        </w:rPr>
        <w:t>Zamawiający wzywa Wykonawców, którzy w określonym terminie:</w:t>
      </w:r>
    </w:p>
    <w:p w:rsidR="00A40801" w:rsidRPr="00EF2026" w:rsidRDefault="00A40801" w:rsidP="00EF2026">
      <w:pPr>
        <w:pStyle w:val="pkt"/>
        <w:numPr>
          <w:ilvl w:val="1"/>
          <w:numId w:val="8"/>
        </w:numPr>
        <w:spacing w:before="0" w:after="0" w:line="276" w:lineRule="auto"/>
        <w:contextualSpacing/>
        <w:rPr>
          <w:rFonts w:ascii="Arial" w:hAnsi="Arial" w:cs="Arial"/>
          <w:sz w:val="20"/>
          <w:szCs w:val="20"/>
        </w:rPr>
      </w:pPr>
      <w:r w:rsidRPr="00EF2026">
        <w:rPr>
          <w:rFonts w:ascii="Arial" w:hAnsi="Arial" w:cs="Arial"/>
          <w:sz w:val="20"/>
          <w:szCs w:val="20"/>
        </w:rPr>
        <w:t>nie złożyli wymaganych przez Zamawiającego oświadczeń lub dokumentów,</w:t>
      </w:r>
    </w:p>
    <w:p w:rsidR="00A40801" w:rsidRPr="00EF2026" w:rsidRDefault="00A40801" w:rsidP="00EF2026">
      <w:pPr>
        <w:pStyle w:val="pkt"/>
        <w:numPr>
          <w:ilvl w:val="1"/>
          <w:numId w:val="8"/>
        </w:numPr>
        <w:spacing w:before="0" w:after="0" w:line="276" w:lineRule="auto"/>
        <w:contextualSpacing/>
        <w:rPr>
          <w:rFonts w:ascii="Arial" w:hAnsi="Arial" w:cs="Arial"/>
          <w:sz w:val="20"/>
          <w:szCs w:val="20"/>
        </w:rPr>
      </w:pPr>
      <w:r w:rsidRPr="00EF2026">
        <w:rPr>
          <w:rFonts w:ascii="Arial" w:hAnsi="Arial" w:cs="Arial"/>
          <w:sz w:val="20"/>
          <w:szCs w:val="20"/>
        </w:rPr>
        <w:t>lub którzy nie złożyli pełnomocnictw,</w:t>
      </w:r>
    </w:p>
    <w:p w:rsidR="00A40801" w:rsidRPr="00EF2026" w:rsidRDefault="00A40801" w:rsidP="00EF2026">
      <w:pPr>
        <w:pStyle w:val="pkt"/>
        <w:numPr>
          <w:ilvl w:val="1"/>
          <w:numId w:val="8"/>
        </w:numPr>
        <w:spacing w:before="0" w:after="0" w:line="276" w:lineRule="auto"/>
        <w:contextualSpacing/>
        <w:rPr>
          <w:rFonts w:ascii="Arial" w:hAnsi="Arial" w:cs="Arial"/>
          <w:sz w:val="20"/>
          <w:szCs w:val="20"/>
        </w:rPr>
      </w:pPr>
      <w:r w:rsidRPr="00EF2026">
        <w:rPr>
          <w:rFonts w:ascii="Arial" w:hAnsi="Arial" w:cs="Arial"/>
          <w:sz w:val="20"/>
          <w:szCs w:val="20"/>
        </w:rPr>
        <w:t>albo którzy złożyli wymagane przez Zamawiającego oświadczenia i dokumenty zawierające błędy,</w:t>
      </w:r>
    </w:p>
    <w:p w:rsidR="00A40801" w:rsidRPr="00EF2026" w:rsidRDefault="00A40801" w:rsidP="00EF2026">
      <w:pPr>
        <w:pStyle w:val="pkt"/>
        <w:numPr>
          <w:ilvl w:val="1"/>
          <w:numId w:val="8"/>
        </w:numPr>
        <w:spacing w:before="0" w:after="0" w:line="276" w:lineRule="auto"/>
        <w:ind w:hanging="425"/>
        <w:contextualSpacing/>
        <w:rPr>
          <w:rFonts w:ascii="Arial" w:hAnsi="Arial" w:cs="Arial"/>
          <w:sz w:val="20"/>
          <w:szCs w:val="20"/>
        </w:rPr>
      </w:pPr>
      <w:r w:rsidRPr="00EF2026">
        <w:rPr>
          <w:rFonts w:ascii="Arial" w:hAnsi="Arial" w:cs="Arial"/>
          <w:sz w:val="20"/>
          <w:szCs w:val="20"/>
        </w:rPr>
        <w:t xml:space="preserve">lub którzy złożyli wadliwe pełnomocnictwa, </w:t>
      </w:r>
      <w:r w:rsidRPr="00EF2026">
        <w:rPr>
          <w:rFonts w:ascii="Arial" w:hAnsi="Arial" w:cs="Arial"/>
          <w:b/>
          <w:sz w:val="20"/>
          <w:szCs w:val="20"/>
        </w:rPr>
        <w:t>do ich złożenia</w:t>
      </w:r>
      <w:r w:rsidRPr="00EF2026">
        <w:rPr>
          <w:rFonts w:ascii="Arial" w:hAnsi="Arial" w:cs="Arial"/>
          <w:sz w:val="20"/>
          <w:szCs w:val="20"/>
        </w:rPr>
        <w:t xml:space="preserve"> w wyznaczonym terminie, chyba że mimo ich złożenia oferta Wykonawcy podlega odrzuceniu albo konieczne byłoby unieważnienie postępowania.</w:t>
      </w:r>
    </w:p>
    <w:p w:rsidR="00A40801" w:rsidRPr="00EF2026" w:rsidRDefault="00A40801" w:rsidP="00EF2026">
      <w:pPr>
        <w:pStyle w:val="pkt"/>
        <w:spacing w:before="0" w:after="0" w:line="276" w:lineRule="auto"/>
        <w:ind w:left="426" w:hanging="11"/>
        <w:contextualSpacing/>
        <w:rPr>
          <w:rFonts w:ascii="Arial" w:hAnsi="Arial" w:cs="Arial"/>
          <w:sz w:val="20"/>
          <w:szCs w:val="20"/>
        </w:rPr>
      </w:pPr>
      <w:r w:rsidRPr="00EF2026">
        <w:rPr>
          <w:rFonts w:ascii="Arial" w:hAnsi="Arial" w:cs="Arial"/>
          <w:sz w:val="20"/>
          <w:szCs w:val="20"/>
        </w:rPr>
        <w:t>Złożone na wezwanie Zamawiającego oświadczenia lub dokumenty powinny potwierdzać spełnianie przez Wykonawcę warunków udziału w postępowaniu oraz spełnianie przez oferowane usługi wymagań określonych przez Zamawiającego, nie później niż w dniu wyznaczonym przez Zamawiającego jako termin uzupełnienia oświadczeń lub dokumentów.</w:t>
      </w:r>
    </w:p>
    <w:p w:rsidR="00A40801" w:rsidRPr="00EF2026" w:rsidRDefault="00A40801" w:rsidP="00EF2026">
      <w:pPr>
        <w:pStyle w:val="pkt"/>
        <w:spacing w:before="0" w:after="0" w:line="276" w:lineRule="auto"/>
        <w:ind w:left="360" w:firstLine="0"/>
        <w:rPr>
          <w:rFonts w:ascii="Arial" w:hAnsi="Arial" w:cs="Arial"/>
          <w:sz w:val="20"/>
          <w:szCs w:val="20"/>
        </w:rPr>
      </w:pPr>
      <w:r w:rsidRPr="00EF2026">
        <w:rPr>
          <w:rFonts w:ascii="Arial" w:hAnsi="Arial" w:cs="Arial"/>
          <w:sz w:val="20"/>
          <w:szCs w:val="20"/>
        </w:rPr>
        <w:t>Zamawiający może odstąpić od wezwania Wykonawcy do uzupełnienia dokumentu o którym mowa w IV.1.2 SIWZ w przypadku, gdy dokument ten Zamawiający jest w stanie uzyskać w formie wydruku wygenerowanego ze strony internetowej CEIDG (osoby fizyczne) lub ze strony internetowej Ministerstwa Sprawiedliwości (osoby prawne). W takiej sytuacji wykluczenie Wykonawcy z pkt</w:t>
      </w:r>
      <w:r>
        <w:rPr>
          <w:rFonts w:ascii="Arial" w:hAnsi="Arial" w:cs="Arial"/>
          <w:sz w:val="20"/>
          <w:szCs w:val="20"/>
        </w:rPr>
        <w:t>.</w:t>
      </w:r>
      <w:r w:rsidRPr="00EF2026">
        <w:rPr>
          <w:rFonts w:ascii="Arial" w:hAnsi="Arial" w:cs="Arial"/>
          <w:sz w:val="20"/>
          <w:szCs w:val="20"/>
        </w:rPr>
        <w:t xml:space="preserve"> III.8.3 SIWZ nie znajduje zastosowania.</w:t>
      </w:r>
    </w:p>
    <w:p w:rsidR="00A40801" w:rsidRPr="00EF2026" w:rsidRDefault="00A40801" w:rsidP="00EF2026">
      <w:pPr>
        <w:pStyle w:val="pkt"/>
        <w:numPr>
          <w:ilvl w:val="0"/>
          <w:numId w:val="8"/>
        </w:numPr>
        <w:spacing w:before="0" w:after="0" w:line="276" w:lineRule="auto"/>
        <w:ind w:left="357" w:hanging="357"/>
        <w:contextualSpacing/>
        <w:rPr>
          <w:rFonts w:ascii="Arial" w:hAnsi="Arial" w:cs="Arial"/>
          <w:sz w:val="20"/>
          <w:szCs w:val="20"/>
        </w:rPr>
      </w:pPr>
      <w:r w:rsidRPr="00EF2026">
        <w:rPr>
          <w:rFonts w:ascii="Arial" w:hAnsi="Arial" w:cs="Arial"/>
          <w:sz w:val="20"/>
          <w:szCs w:val="20"/>
        </w:rPr>
        <w:t>Zamawiający wzywa także, w wyznaczonym przez siebie terminie, do złożenia wyjaśnień dotyczących oświadczeń lub dokumentów potwierdzających spełnianie warunków udziału w postępowaniu i/lub przez oferowane usługi wymagań określonych przez Zamawiającego.</w:t>
      </w:r>
    </w:p>
    <w:p w:rsidR="00A40801" w:rsidRPr="00EF2026" w:rsidRDefault="00A40801" w:rsidP="00EF2026">
      <w:pPr>
        <w:pStyle w:val="pkt"/>
        <w:numPr>
          <w:ilvl w:val="0"/>
          <w:numId w:val="8"/>
        </w:numPr>
        <w:spacing w:before="0" w:after="0" w:line="276" w:lineRule="auto"/>
        <w:contextualSpacing/>
        <w:rPr>
          <w:rFonts w:ascii="Arial" w:hAnsi="Arial" w:cs="Arial"/>
          <w:sz w:val="20"/>
          <w:szCs w:val="20"/>
        </w:rPr>
      </w:pPr>
      <w:r w:rsidRPr="00EF2026">
        <w:rPr>
          <w:rFonts w:ascii="Arial" w:hAnsi="Arial" w:cs="Arial"/>
          <w:sz w:val="20"/>
          <w:szCs w:val="20"/>
        </w:rPr>
        <w:t>Zamawiający poprawia w tekście oferty:</w:t>
      </w:r>
    </w:p>
    <w:p w:rsidR="00A40801" w:rsidRPr="00EF2026" w:rsidRDefault="00A40801" w:rsidP="00EF2026">
      <w:pPr>
        <w:pStyle w:val="pkt"/>
        <w:numPr>
          <w:ilvl w:val="1"/>
          <w:numId w:val="8"/>
        </w:numPr>
        <w:spacing w:before="0" w:after="0" w:line="276" w:lineRule="auto"/>
        <w:contextualSpacing/>
        <w:rPr>
          <w:rFonts w:ascii="Arial" w:hAnsi="Arial" w:cs="Arial"/>
          <w:sz w:val="20"/>
          <w:szCs w:val="20"/>
        </w:rPr>
      </w:pPr>
      <w:r w:rsidRPr="00EF2026">
        <w:rPr>
          <w:rFonts w:ascii="Arial" w:hAnsi="Arial" w:cs="Arial"/>
          <w:sz w:val="20"/>
          <w:szCs w:val="20"/>
        </w:rPr>
        <w:t>oczywiste omyłki pisarskie,</w:t>
      </w:r>
    </w:p>
    <w:p w:rsidR="00A40801" w:rsidRPr="00EF2026" w:rsidRDefault="00A40801" w:rsidP="00EF2026">
      <w:pPr>
        <w:pStyle w:val="pkt"/>
        <w:numPr>
          <w:ilvl w:val="1"/>
          <w:numId w:val="8"/>
        </w:numPr>
        <w:spacing w:before="0" w:after="0" w:line="276" w:lineRule="auto"/>
        <w:contextualSpacing/>
        <w:rPr>
          <w:rFonts w:ascii="Arial" w:hAnsi="Arial" w:cs="Arial"/>
          <w:sz w:val="20"/>
          <w:szCs w:val="20"/>
        </w:rPr>
      </w:pPr>
      <w:r w:rsidRPr="00EF2026">
        <w:rPr>
          <w:rFonts w:ascii="Arial" w:hAnsi="Arial" w:cs="Arial"/>
          <w:sz w:val="20"/>
          <w:szCs w:val="20"/>
        </w:rPr>
        <w:t>omyłki rachunkowe z uwzględnieniem konsekwencji rachunkowych dokonanych poprawek,</w:t>
      </w:r>
    </w:p>
    <w:p w:rsidR="00A40801" w:rsidRPr="00EF2026" w:rsidRDefault="00A40801" w:rsidP="00EF2026">
      <w:pPr>
        <w:pStyle w:val="pkt"/>
        <w:numPr>
          <w:ilvl w:val="1"/>
          <w:numId w:val="8"/>
        </w:numPr>
        <w:spacing w:before="0" w:after="0" w:line="276" w:lineRule="auto"/>
        <w:contextualSpacing/>
        <w:rPr>
          <w:rFonts w:ascii="Arial" w:hAnsi="Arial" w:cs="Arial"/>
          <w:sz w:val="20"/>
          <w:szCs w:val="20"/>
        </w:rPr>
      </w:pPr>
      <w:r w:rsidRPr="00EF2026">
        <w:rPr>
          <w:rFonts w:ascii="Arial" w:hAnsi="Arial" w:cs="Arial"/>
          <w:sz w:val="20"/>
          <w:szCs w:val="20"/>
        </w:rPr>
        <w:t>inne omyłki polegające na niezgodności oferty ze specyfikacja istotnych warunków zamówienia, niepowodujące istotnych zmian w treści oferty – niezwłocznie zawiadamiając o tym Wykonawcę, którego oferta została poprawiona.</w:t>
      </w:r>
    </w:p>
    <w:p w:rsidR="00A40801" w:rsidRPr="00EF2026" w:rsidRDefault="00A40801" w:rsidP="00EF2026">
      <w:pPr>
        <w:pStyle w:val="pkt"/>
        <w:spacing w:before="0" w:after="0" w:line="276" w:lineRule="auto"/>
        <w:ind w:left="360" w:firstLine="0"/>
        <w:contextualSpacing/>
        <w:rPr>
          <w:rFonts w:ascii="Arial" w:hAnsi="Arial" w:cs="Arial"/>
          <w:sz w:val="20"/>
          <w:szCs w:val="20"/>
        </w:rPr>
      </w:pPr>
      <w:r w:rsidRPr="00EF2026">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rsidR="00A40801" w:rsidRPr="00EF2026" w:rsidRDefault="00A40801" w:rsidP="00EF2026">
      <w:pPr>
        <w:pStyle w:val="pkt"/>
        <w:numPr>
          <w:ilvl w:val="0"/>
          <w:numId w:val="8"/>
        </w:numPr>
        <w:spacing w:before="0" w:after="0" w:line="276" w:lineRule="auto"/>
        <w:contextualSpacing/>
        <w:rPr>
          <w:rFonts w:ascii="Arial" w:hAnsi="Arial" w:cs="Arial"/>
          <w:sz w:val="20"/>
          <w:szCs w:val="20"/>
        </w:rPr>
      </w:pPr>
      <w:r w:rsidRPr="00EF2026">
        <w:rPr>
          <w:rFonts w:ascii="Arial" w:hAnsi="Arial" w:cs="Arial"/>
          <w:sz w:val="20"/>
          <w:szCs w:val="20"/>
        </w:rPr>
        <w:t>Zamawiający odrzuca ofertę, jeżeli:</w:t>
      </w:r>
    </w:p>
    <w:p w:rsidR="00A40801" w:rsidRPr="00EF2026" w:rsidRDefault="00A40801" w:rsidP="00EF2026">
      <w:pPr>
        <w:pStyle w:val="pkt"/>
        <w:numPr>
          <w:ilvl w:val="1"/>
          <w:numId w:val="8"/>
        </w:numPr>
        <w:spacing w:before="0" w:after="0" w:line="276" w:lineRule="auto"/>
        <w:ind w:left="850" w:hanging="493"/>
        <w:contextualSpacing/>
        <w:rPr>
          <w:rFonts w:ascii="Arial" w:hAnsi="Arial" w:cs="Arial"/>
          <w:sz w:val="20"/>
          <w:szCs w:val="20"/>
        </w:rPr>
      </w:pPr>
      <w:r w:rsidRPr="00EF2026">
        <w:rPr>
          <w:rFonts w:ascii="Arial" w:hAnsi="Arial" w:cs="Arial"/>
          <w:sz w:val="20"/>
          <w:szCs w:val="20"/>
        </w:rPr>
        <w:t>jej treść nie odpowiada treści „Specyfikacji istotnych warunków zamówienia”, z zastrzeżeniem pkt</w:t>
      </w:r>
      <w:r>
        <w:rPr>
          <w:rFonts w:ascii="Arial" w:hAnsi="Arial" w:cs="Arial"/>
          <w:sz w:val="20"/>
          <w:szCs w:val="20"/>
        </w:rPr>
        <w:t>.</w:t>
      </w:r>
      <w:r w:rsidRPr="00EF2026">
        <w:rPr>
          <w:rFonts w:ascii="Arial" w:hAnsi="Arial" w:cs="Arial"/>
          <w:sz w:val="20"/>
          <w:szCs w:val="20"/>
        </w:rPr>
        <w:t xml:space="preserve"> 4.3;</w:t>
      </w:r>
    </w:p>
    <w:p w:rsidR="00A40801" w:rsidRPr="00EF2026" w:rsidRDefault="00A40801" w:rsidP="00EF2026">
      <w:pPr>
        <w:pStyle w:val="pkt"/>
        <w:numPr>
          <w:ilvl w:val="1"/>
          <w:numId w:val="8"/>
        </w:numPr>
        <w:spacing w:before="0" w:after="0" w:line="276" w:lineRule="auto"/>
        <w:ind w:left="850" w:hanging="493"/>
        <w:contextualSpacing/>
        <w:rPr>
          <w:rFonts w:ascii="Arial" w:hAnsi="Arial" w:cs="Arial"/>
          <w:sz w:val="20"/>
          <w:szCs w:val="20"/>
        </w:rPr>
      </w:pPr>
      <w:r w:rsidRPr="00EF2026">
        <w:rPr>
          <w:rFonts w:ascii="Arial" w:hAnsi="Arial" w:cs="Arial"/>
          <w:sz w:val="20"/>
          <w:szCs w:val="20"/>
        </w:rPr>
        <w:t>jej złożenie stanowi czyn nieuczciwej konkurencji w rozumieniu przepisów o zwalczaniu nieuczciwej konkurencji;</w:t>
      </w:r>
    </w:p>
    <w:p w:rsidR="00A40801" w:rsidRPr="00EF2026" w:rsidRDefault="00A40801" w:rsidP="00EF2026">
      <w:pPr>
        <w:pStyle w:val="pkt"/>
        <w:numPr>
          <w:ilvl w:val="1"/>
          <w:numId w:val="8"/>
        </w:numPr>
        <w:spacing w:before="0" w:after="0" w:line="276" w:lineRule="auto"/>
        <w:ind w:left="850" w:hanging="493"/>
        <w:contextualSpacing/>
        <w:rPr>
          <w:rFonts w:ascii="Arial" w:hAnsi="Arial" w:cs="Arial"/>
          <w:sz w:val="20"/>
          <w:szCs w:val="20"/>
        </w:rPr>
      </w:pPr>
      <w:r w:rsidRPr="00EF2026">
        <w:rPr>
          <w:rFonts w:ascii="Arial" w:hAnsi="Arial" w:cs="Arial"/>
          <w:sz w:val="20"/>
          <w:szCs w:val="20"/>
        </w:rPr>
        <w:t>zawiera rażąco niską cenę w stosunku do przedmiotu zamówienia;</w:t>
      </w:r>
    </w:p>
    <w:p w:rsidR="00A40801" w:rsidRPr="00EF2026" w:rsidRDefault="00A40801" w:rsidP="00EF2026">
      <w:pPr>
        <w:pStyle w:val="pkt"/>
        <w:numPr>
          <w:ilvl w:val="1"/>
          <w:numId w:val="8"/>
        </w:numPr>
        <w:spacing w:before="0" w:after="0" w:line="276" w:lineRule="auto"/>
        <w:ind w:left="850" w:hanging="493"/>
        <w:contextualSpacing/>
        <w:rPr>
          <w:rFonts w:ascii="Arial" w:hAnsi="Arial" w:cs="Arial"/>
          <w:sz w:val="20"/>
          <w:szCs w:val="20"/>
        </w:rPr>
      </w:pPr>
      <w:r w:rsidRPr="00EF2026">
        <w:rPr>
          <w:rFonts w:ascii="Arial" w:hAnsi="Arial" w:cs="Arial"/>
          <w:sz w:val="20"/>
          <w:szCs w:val="20"/>
        </w:rPr>
        <w:t>została złożona przez Wykonawcę wykluczonego z udziału w postępowaniu o udzielenie zamówienia;</w:t>
      </w:r>
    </w:p>
    <w:p w:rsidR="00A40801" w:rsidRPr="00EF2026" w:rsidRDefault="00A40801" w:rsidP="00EF2026">
      <w:pPr>
        <w:pStyle w:val="pkt"/>
        <w:numPr>
          <w:ilvl w:val="1"/>
          <w:numId w:val="8"/>
        </w:numPr>
        <w:spacing w:before="0" w:after="0" w:line="276" w:lineRule="auto"/>
        <w:ind w:left="850" w:hanging="493"/>
        <w:contextualSpacing/>
        <w:rPr>
          <w:rFonts w:ascii="Arial" w:hAnsi="Arial" w:cs="Arial"/>
          <w:sz w:val="20"/>
          <w:szCs w:val="20"/>
        </w:rPr>
      </w:pPr>
      <w:r w:rsidRPr="00EF2026">
        <w:rPr>
          <w:rFonts w:ascii="Arial" w:hAnsi="Arial" w:cs="Arial"/>
          <w:sz w:val="20"/>
          <w:szCs w:val="20"/>
        </w:rPr>
        <w:t>Wykonawca w terminie 3 dni od dnia otrzymania zawiadomienia nie zgodził się na poprawienie omyłki, o której mowa w pkt</w:t>
      </w:r>
      <w:r>
        <w:rPr>
          <w:rFonts w:ascii="Arial" w:hAnsi="Arial" w:cs="Arial"/>
          <w:sz w:val="20"/>
          <w:szCs w:val="20"/>
        </w:rPr>
        <w:t>.</w:t>
      </w:r>
      <w:r w:rsidRPr="00EF2026">
        <w:rPr>
          <w:rFonts w:ascii="Arial" w:hAnsi="Arial" w:cs="Arial"/>
          <w:sz w:val="20"/>
          <w:szCs w:val="20"/>
        </w:rPr>
        <w:t xml:space="preserve"> 4.3;</w:t>
      </w:r>
    </w:p>
    <w:p w:rsidR="00A40801" w:rsidRPr="00EF2026" w:rsidRDefault="00A40801" w:rsidP="00EF2026">
      <w:pPr>
        <w:pStyle w:val="pkt"/>
        <w:numPr>
          <w:ilvl w:val="1"/>
          <w:numId w:val="8"/>
        </w:numPr>
        <w:spacing w:before="0" w:after="0" w:line="276" w:lineRule="auto"/>
        <w:ind w:left="850" w:hanging="493"/>
        <w:contextualSpacing/>
        <w:rPr>
          <w:rFonts w:ascii="Arial" w:hAnsi="Arial" w:cs="Arial"/>
          <w:sz w:val="20"/>
          <w:szCs w:val="20"/>
        </w:rPr>
      </w:pPr>
      <w:r w:rsidRPr="00EF2026">
        <w:rPr>
          <w:rFonts w:ascii="Arial" w:hAnsi="Arial" w:cs="Arial"/>
          <w:sz w:val="20"/>
          <w:szCs w:val="20"/>
        </w:rPr>
        <w:t>jest nieważna na podstawie odrębnych przepisów;</w:t>
      </w:r>
    </w:p>
    <w:p w:rsidR="00A40801" w:rsidRPr="00EF2026" w:rsidRDefault="00A40801" w:rsidP="00EF2026">
      <w:pPr>
        <w:pStyle w:val="pkt"/>
        <w:numPr>
          <w:ilvl w:val="1"/>
          <w:numId w:val="8"/>
        </w:numPr>
        <w:spacing w:before="0" w:after="0" w:line="276" w:lineRule="auto"/>
        <w:ind w:left="850" w:hanging="493"/>
        <w:contextualSpacing/>
        <w:rPr>
          <w:rFonts w:ascii="Arial" w:hAnsi="Arial" w:cs="Arial"/>
          <w:sz w:val="20"/>
          <w:szCs w:val="20"/>
        </w:rPr>
      </w:pPr>
      <w:r w:rsidRPr="00EF2026">
        <w:rPr>
          <w:rFonts w:ascii="Arial" w:hAnsi="Arial" w:cs="Arial"/>
          <w:sz w:val="20"/>
          <w:szCs w:val="20"/>
        </w:rPr>
        <w:t>Wykonawca został wykluczony z postępowania.</w:t>
      </w:r>
    </w:p>
    <w:p w:rsidR="00A40801" w:rsidRPr="00EF2026" w:rsidRDefault="00A40801" w:rsidP="00EF2026">
      <w:pPr>
        <w:pStyle w:val="pkt"/>
        <w:numPr>
          <w:ilvl w:val="0"/>
          <w:numId w:val="8"/>
        </w:numPr>
        <w:spacing w:before="0" w:after="0" w:line="276" w:lineRule="auto"/>
        <w:contextualSpacing/>
        <w:rPr>
          <w:rFonts w:ascii="Arial" w:hAnsi="Arial" w:cs="Arial"/>
          <w:sz w:val="20"/>
          <w:szCs w:val="20"/>
        </w:rPr>
      </w:pPr>
      <w:r w:rsidRPr="00EF2026">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rsidR="00A40801" w:rsidRPr="00EF2026" w:rsidRDefault="00A40801" w:rsidP="00EF2026">
      <w:pPr>
        <w:pStyle w:val="pkt"/>
        <w:numPr>
          <w:ilvl w:val="0"/>
          <w:numId w:val="8"/>
        </w:numPr>
        <w:spacing w:before="0" w:after="0" w:line="276" w:lineRule="auto"/>
        <w:contextualSpacing/>
        <w:rPr>
          <w:rFonts w:ascii="Arial" w:hAnsi="Arial" w:cs="Arial"/>
          <w:sz w:val="20"/>
          <w:szCs w:val="20"/>
        </w:rPr>
      </w:pPr>
      <w:r w:rsidRPr="00EF2026">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A40801" w:rsidRPr="00EF2026" w:rsidRDefault="00A40801" w:rsidP="00EF2026">
      <w:pPr>
        <w:pStyle w:val="pkt"/>
        <w:numPr>
          <w:ilvl w:val="0"/>
          <w:numId w:val="8"/>
        </w:numPr>
        <w:spacing w:before="0" w:after="0" w:line="276" w:lineRule="auto"/>
        <w:contextualSpacing/>
        <w:rPr>
          <w:rFonts w:ascii="Arial" w:hAnsi="Arial" w:cs="Arial"/>
          <w:sz w:val="20"/>
          <w:szCs w:val="20"/>
        </w:rPr>
      </w:pPr>
      <w:r w:rsidRPr="00EF2026">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rsidR="00A40801" w:rsidRPr="00EF2026" w:rsidRDefault="00A40801" w:rsidP="00EF2026">
      <w:pPr>
        <w:pStyle w:val="pkt"/>
        <w:numPr>
          <w:ilvl w:val="0"/>
          <w:numId w:val="8"/>
        </w:numPr>
        <w:spacing w:before="0" w:after="0" w:line="276" w:lineRule="auto"/>
        <w:contextualSpacing/>
        <w:rPr>
          <w:rFonts w:ascii="Arial" w:hAnsi="Arial" w:cs="Arial"/>
          <w:sz w:val="20"/>
          <w:szCs w:val="20"/>
        </w:rPr>
      </w:pPr>
      <w:r w:rsidRPr="00EF2026">
        <w:rPr>
          <w:rFonts w:ascii="Arial" w:hAnsi="Arial" w:cs="Arial"/>
          <w:sz w:val="20"/>
          <w:szCs w:val="20"/>
        </w:rPr>
        <w:t>Zamawiający zawiadomi Wykonawców o odrzuceniu ofert, podając uzasadnienie faktyczne i prawne.</w:t>
      </w:r>
    </w:p>
    <w:p w:rsidR="00A40801" w:rsidRPr="00EF2026" w:rsidRDefault="00A40801" w:rsidP="00EF2026">
      <w:pPr>
        <w:pStyle w:val="pkt"/>
        <w:numPr>
          <w:ilvl w:val="0"/>
          <w:numId w:val="8"/>
        </w:numPr>
        <w:spacing w:before="0" w:after="0" w:line="276" w:lineRule="auto"/>
        <w:contextualSpacing/>
        <w:rPr>
          <w:rFonts w:ascii="Arial" w:hAnsi="Arial" w:cs="Arial"/>
          <w:sz w:val="20"/>
          <w:szCs w:val="20"/>
        </w:rPr>
      </w:pPr>
      <w:r w:rsidRPr="00EF2026">
        <w:rPr>
          <w:rFonts w:ascii="Arial" w:hAnsi="Arial" w:cs="Arial"/>
          <w:sz w:val="20"/>
          <w:szCs w:val="20"/>
        </w:rPr>
        <w:t>Przy wyborze oferty Zamawiający będzie się kierował następującymi kryteriami:</w:t>
      </w:r>
    </w:p>
    <w:p w:rsidR="00A40801" w:rsidRPr="00EF2026" w:rsidRDefault="00A40801" w:rsidP="00EF2026">
      <w:pPr>
        <w:pStyle w:val="pkt"/>
        <w:spacing w:before="0" w:after="0" w:line="276" w:lineRule="auto"/>
        <w:ind w:left="540" w:firstLine="0"/>
        <w:contextualSpacing/>
        <w:rPr>
          <w:rFonts w:ascii="Arial" w:hAnsi="Arial" w:cs="Arial"/>
          <w:b/>
          <w:sz w:val="20"/>
          <w:szCs w:val="20"/>
        </w:rPr>
      </w:pPr>
      <w:r w:rsidRPr="00EF2026">
        <w:rPr>
          <w:rFonts w:ascii="Arial" w:hAnsi="Arial" w:cs="Arial"/>
          <w:sz w:val="20"/>
          <w:szCs w:val="20"/>
        </w:rPr>
        <w:tab/>
      </w:r>
      <w:r w:rsidRPr="00EF2026">
        <w:rPr>
          <w:rFonts w:ascii="Arial" w:hAnsi="Arial" w:cs="Arial"/>
          <w:b/>
          <w:sz w:val="20"/>
          <w:szCs w:val="20"/>
        </w:rPr>
        <w:t>Cena oferty (netto) - 100%</w:t>
      </w:r>
    </w:p>
    <w:p w:rsidR="00A40801" w:rsidRPr="00EF2026" w:rsidRDefault="00A40801" w:rsidP="00EF2026">
      <w:pPr>
        <w:pStyle w:val="pkt"/>
        <w:spacing w:before="0" w:after="0" w:line="276" w:lineRule="auto"/>
        <w:ind w:left="0" w:firstLine="0"/>
        <w:contextualSpacing/>
        <w:rPr>
          <w:rFonts w:ascii="Arial" w:hAnsi="Arial" w:cs="Arial"/>
          <w:sz w:val="20"/>
          <w:szCs w:val="20"/>
        </w:rPr>
      </w:pPr>
      <w:r w:rsidRPr="00EF2026">
        <w:rPr>
          <w:rFonts w:ascii="Arial" w:hAnsi="Arial" w:cs="Arial"/>
          <w:sz w:val="20"/>
          <w:szCs w:val="20"/>
        </w:rPr>
        <w:t>Cena oferty netto jest to cena ryczałtowa netto za usunięcie 1 m</w:t>
      </w:r>
      <w:r w:rsidRPr="00EF2026">
        <w:rPr>
          <w:rFonts w:ascii="Arial" w:hAnsi="Arial" w:cs="Arial"/>
          <w:sz w:val="20"/>
          <w:szCs w:val="20"/>
          <w:vertAlign w:val="superscript"/>
        </w:rPr>
        <w:t>3</w:t>
      </w:r>
      <w:r w:rsidRPr="00EF2026">
        <w:rPr>
          <w:rFonts w:ascii="Arial" w:hAnsi="Arial" w:cs="Arial"/>
          <w:sz w:val="20"/>
          <w:szCs w:val="20"/>
        </w:rPr>
        <w:t xml:space="preserve"> odpadu</w:t>
      </w:r>
    </w:p>
    <w:p w:rsidR="00A40801" w:rsidRPr="00EF2026" w:rsidRDefault="00A40801" w:rsidP="00EF2026">
      <w:pPr>
        <w:pStyle w:val="Zwykytekst"/>
        <w:spacing w:line="276" w:lineRule="auto"/>
        <w:ind w:left="357"/>
        <w:jc w:val="both"/>
        <w:rPr>
          <w:rFonts w:ascii="Arial" w:hAnsi="Arial" w:cs="Arial"/>
        </w:rPr>
      </w:pPr>
      <w:r w:rsidRPr="00EF2026">
        <w:rPr>
          <w:rFonts w:ascii="Arial" w:hAnsi="Arial" w:cs="Arial"/>
        </w:rPr>
        <w:t>Punkty za cenę zostaną przyznane wg następującego wzoru:</w:t>
      </w:r>
    </w:p>
    <w:p w:rsidR="00A40801" w:rsidRPr="00EF2026" w:rsidRDefault="00A40801" w:rsidP="00EF2026">
      <w:pPr>
        <w:pStyle w:val="Zwykytekst"/>
        <w:spacing w:line="276" w:lineRule="auto"/>
        <w:ind w:left="540"/>
        <w:contextualSpacing/>
        <w:jc w:val="both"/>
        <w:rPr>
          <w:rFonts w:ascii="Arial" w:hAnsi="Arial" w:cs="Arial"/>
        </w:rPr>
      </w:pPr>
      <w:r w:rsidRPr="00EF2026">
        <w:rPr>
          <w:rFonts w:ascii="Arial" w:hAnsi="Arial" w:cs="Arial"/>
          <w:b/>
        </w:rPr>
        <w:tab/>
      </w:r>
      <w:proofErr w:type="spellStart"/>
      <w:r w:rsidRPr="00EF2026">
        <w:rPr>
          <w:rFonts w:ascii="Arial" w:hAnsi="Arial" w:cs="Arial"/>
          <w:b/>
        </w:rPr>
        <w:t>V</w:t>
      </w:r>
      <w:r w:rsidRPr="00EF2026">
        <w:rPr>
          <w:rFonts w:ascii="Arial" w:hAnsi="Arial" w:cs="Arial"/>
          <w:b/>
          <w:vertAlign w:val="subscript"/>
        </w:rPr>
        <w:t>x</w:t>
      </w:r>
      <w:proofErr w:type="spellEnd"/>
      <w:r w:rsidRPr="00EF2026">
        <w:rPr>
          <w:rFonts w:ascii="Arial" w:hAnsi="Arial" w:cs="Arial"/>
          <w:b/>
          <w:vertAlign w:val="subscript"/>
        </w:rPr>
        <w:t xml:space="preserve"> </w:t>
      </w:r>
      <w:r w:rsidRPr="00EF2026">
        <w:rPr>
          <w:rFonts w:ascii="Arial" w:hAnsi="Arial" w:cs="Arial"/>
          <w:b/>
        </w:rPr>
        <w:t>= (C</w:t>
      </w:r>
      <w:r w:rsidRPr="00EF2026">
        <w:rPr>
          <w:rFonts w:ascii="Arial" w:hAnsi="Arial" w:cs="Arial"/>
          <w:b/>
          <w:vertAlign w:val="subscript"/>
        </w:rPr>
        <w:t>n</w:t>
      </w:r>
      <w:r w:rsidRPr="00EF2026">
        <w:rPr>
          <w:rFonts w:ascii="Arial" w:hAnsi="Arial" w:cs="Arial"/>
          <w:b/>
        </w:rPr>
        <w:t xml:space="preserve"> / C</w:t>
      </w:r>
      <w:r w:rsidRPr="00EF2026">
        <w:rPr>
          <w:rFonts w:ascii="Arial" w:hAnsi="Arial" w:cs="Arial"/>
          <w:b/>
          <w:vertAlign w:val="subscript"/>
        </w:rPr>
        <w:t>x</w:t>
      </w:r>
      <w:r w:rsidRPr="00EF2026">
        <w:rPr>
          <w:rFonts w:ascii="Arial" w:hAnsi="Arial" w:cs="Arial"/>
          <w:b/>
        </w:rPr>
        <w:t xml:space="preserve"> )x 100% x 100</w:t>
      </w:r>
      <w:r w:rsidRPr="00EF2026">
        <w:rPr>
          <w:rFonts w:ascii="Arial" w:hAnsi="Arial" w:cs="Arial"/>
        </w:rPr>
        <w:t>, gdzie:</w:t>
      </w:r>
    </w:p>
    <w:p w:rsidR="00A40801" w:rsidRPr="00EF2026" w:rsidRDefault="00A40801" w:rsidP="00EF2026">
      <w:pPr>
        <w:pStyle w:val="Zwykytekst"/>
        <w:spacing w:line="276" w:lineRule="auto"/>
        <w:ind w:left="540"/>
        <w:contextualSpacing/>
        <w:jc w:val="both"/>
        <w:rPr>
          <w:rFonts w:ascii="Arial" w:hAnsi="Arial" w:cs="Arial"/>
        </w:rPr>
      </w:pPr>
      <w:r w:rsidRPr="00EF2026">
        <w:rPr>
          <w:rFonts w:ascii="Arial" w:hAnsi="Arial" w:cs="Arial"/>
          <w:b/>
        </w:rPr>
        <w:tab/>
      </w:r>
      <w:proofErr w:type="spellStart"/>
      <w:r w:rsidRPr="00EF2026">
        <w:rPr>
          <w:rFonts w:ascii="Arial" w:hAnsi="Arial" w:cs="Arial"/>
          <w:b/>
        </w:rPr>
        <w:t>V</w:t>
      </w:r>
      <w:r w:rsidRPr="00EF2026">
        <w:rPr>
          <w:rFonts w:ascii="Arial" w:hAnsi="Arial" w:cs="Arial"/>
          <w:b/>
          <w:vertAlign w:val="subscript"/>
        </w:rPr>
        <w:t>x</w:t>
      </w:r>
      <w:proofErr w:type="spellEnd"/>
      <w:r w:rsidRPr="00EF2026">
        <w:rPr>
          <w:rFonts w:ascii="Arial" w:hAnsi="Arial" w:cs="Arial"/>
        </w:rPr>
        <w:tab/>
        <w:t>–  ilość punktów za cenę oferty netto proponowaną w ofercie badanej,</w:t>
      </w:r>
    </w:p>
    <w:p w:rsidR="00A40801" w:rsidRPr="00EF2026" w:rsidRDefault="00A40801" w:rsidP="00EF2026">
      <w:pPr>
        <w:pStyle w:val="Zwykytekst"/>
        <w:spacing w:line="276" w:lineRule="auto"/>
        <w:ind w:left="540"/>
        <w:contextualSpacing/>
        <w:jc w:val="both"/>
        <w:rPr>
          <w:rFonts w:ascii="Arial" w:hAnsi="Arial" w:cs="Arial"/>
        </w:rPr>
      </w:pPr>
      <w:r w:rsidRPr="00EF2026">
        <w:rPr>
          <w:rFonts w:ascii="Arial" w:hAnsi="Arial" w:cs="Arial"/>
          <w:b/>
        </w:rPr>
        <w:tab/>
        <w:t>C</w:t>
      </w:r>
      <w:r w:rsidRPr="00EF2026">
        <w:rPr>
          <w:rFonts w:ascii="Arial" w:hAnsi="Arial" w:cs="Arial"/>
          <w:b/>
          <w:vertAlign w:val="subscript"/>
        </w:rPr>
        <w:t>n</w:t>
      </w:r>
      <w:r w:rsidRPr="00EF2026">
        <w:rPr>
          <w:rFonts w:ascii="Arial" w:hAnsi="Arial" w:cs="Arial"/>
        </w:rPr>
        <w:tab/>
        <w:t>–  najniższa cena oferty netto ze wszystkich ofert,</w:t>
      </w:r>
    </w:p>
    <w:p w:rsidR="00A40801" w:rsidRPr="00EF2026" w:rsidRDefault="00A40801" w:rsidP="00EF2026">
      <w:pPr>
        <w:pStyle w:val="Zwykytekst"/>
        <w:spacing w:line="276" w:lineRule="auto"/>
        <w:ind w:left="540"/>
        <w:contextualSpacing/>
        <w:jc w:val="both"/>
        <w:rPr>
          <w:rFonts w:ascii="Arial" w:hAnsi="Arial" w:cs="Arial"/>
        </w:rPr>
      </w:pPr>
      <w:r w:rsidRPr="00EF2026">
        <w:rPr>
          <w:rFonts w:ascii="Arial" w:hAnsi="Arial" w:cs="Arial"/>
          <w:b/>
        </w:rPr>
        <w:tab/>
        <w:t>C</w:t>
      </w:r>
      <w:r w:rsidRPr="00EF2026">
        <w:rPr>
          <w:rFonts w:ascii="Arial" w:hAnsi="Arial" w:cs="Arial"/>
          <w:b/>
          <w:vertAlign w:val="subscript"/>
        </w:rPr>
        <w:t>x</w:t>
      </w:r>
      <w:r w:rsidRPr="00EF2026">
        <w:rPr>
          <w:rFonts w:ascii="Arial" w:hAnsi="Arial" w:cs="Arial"/>
        </w:rPr>
        <w:tab/>
        <w:t>–  cena oferty netto - oferty badanej.</w:t>
      </w:r>
    </w:p>
    <w:p w:rsidR="00A40801" w:rsidRPr="00EF2026" w:rsidRDefault="00A40801" w:rsidP="00EF2026">
      <w:pPr>
        <w:pStyle w:val="Zwykytekst"/>
        <w:spacing w:line="276" w:lineRule="auto"/>
        <w:contextualSpacing/>
        <w:jc w:val="both"/>
        <w:rPr>
          <w:rFonts w:ascii="Arial" w:hAnsi="Arial" w:cs="Arial"/>
        </w:rPr>
      </w:pPr>
      <w:r w:rsidRPr="00EF2026">
        <w:rPr>
          <w:rFonts w:ascii="Arial" w:hAnsi="Arial" w:cs="Arial"/>
        </w:rPr>
        <w:t>1% odpowiada w punktacji końcowej 1 pkt.</w:t>
      </w:r>
    </w:p>
    <w:p w:rsidR="00A40801" w:rsidRPr="00EF2026" w:rsidRDefault="00A40801" w:rsidP="00EF2026">
      <w:pPr>
        <w:pStyle w:val="Zwykytekst"/>
        <w:spacing w:line="276" w:lineRule="auto"/>
        <w:contextualSpacing/>
        <w:jc w:val="both"/>
        <w:rPr>
          <w:rFonts w:ascii="Arial" w:hAnsi="Arial" w:cs="Arial"/>
        </w:rPr>
      </w:pPr>
      <w:r w:rsidRPr="00EF2026">
        <w:rPr>
          <w:rFonts w:ascii="Arial" w:hAnsi="Arial" w:cs="Arial"/>
        </w:rPr>
        <w:t xml:space="preserve">Maksymalną liczbę punktów tj. 100 otrzyma oferta z najniższą ceną, pozostałe oferty otrzymają punkty uzyskane przy zastosowaniu powyższego wzoru. </w:t>
      </w:r>
    </w:p>
    <w:p w:rsidR="00A40801" w:rsidRPr="00EF2026" w:rsidRDefault="00A40801" w:rsidP="00EF2026">
      <w:pPr>
        <w:pStyle w:val="pkt"/>
        <w:numPr>
          <w:ilvl w:val="0"/>
          <w:numId w:val="8"/>
        </w:numPr>
        <w:spacing w:before="0" w:after="0" w:line="276" w:lineRule="auto"/>
        <w:contextualSpacing/>
        <w:rPr>
          <w:rFonts w:ascii="Arial" w:hAnsi="Arial" w:cs="Arial"/>
          <w:sz w:val="20"/>
          <w:szCs w:val="20"/>
        </w:rPr>
      </w:pPr>
      <w:r w:rsidRPr="00EF2026">
        <w:rPr>
          <w:rFonts w:ascii="Arial" w:hAnsi="Arial" w:cs="Arial"/>
          <w:sz w:val="20"/>
          <w:szCs w:val="20"/>
        </w:rPr>
        <w:t>Za ofertę najkorzystniejszą zostanie uznana oferta, która spełnia wszystkie wymagania określone w niniejszej specyfikacji z najniższą ceną.</w:t>
      </w:r>
    </w:p>
    <w:p w:rsidR="00A40801" w:rsidRPr="00EF2026" w:rsidRDefault="00A40801" w:rsidP="00EF2026">
      <w:pPr>
        <w:pStyle w:val="pkt"/>
        <w:numPr>
          <w:ilvl w:val="0"/>
          <w:numId w:val="8"/>
        </w:numPr>
        <w:spacing w:before="0" w:after="0" w:line="276" w:lineRule="auto"/>
        <w:ind w:left="357" w:hanging="357"/>
        <w:contextualSpacing/>
        <w:rPr>
          <w:rFonts w:ascii="Arial" w:hAnsi="Arial" w:cs="Arial"/>
          <w:sz w:val="20"/>
          <w:szCs w:val="20"/>
        </w:rPr>
      </w:pPr>
      <w:r w:rsidRPr="00EF2026">
        <w:rPr>
          <w:rFonts w:ascii="Arial" w:hAnsi="Arial" w:cs="Arial"/>
          <w:sz w:val="20"/>
          <w:szCs w:val="20"/>
        </w:rPr>
        <w:t>Jeżeli nie można dokonać wyboru oferty najkorzystniejszej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A40801" w:rsidRPr="00EF2026" w:rsidRDefault="00A40801" w:rsidP="00EF2026">
      <w:pPr>
        <w:pStyle w:val="pkt"/>
        <w:numPr>
          <w:ilvl w:val="0"/>
          <w:numId w:val="8"/>
        </w:numPr>
        <w:spacing w:before="0" w:after="0" w:line="276" w:lineRule="auto"/>
        <w:ind w:left="357" w:hanging="357"/>
        <w:contextualSpacing/>
        <w:rPr>
          <w:rFonts w:ascii="Arial" w:hAnsi="Arial" w:cs="Arial"/>
          <w:sz w:val="20"/>
          <w:szCs w:val="20"/>
        </w:rPr>
      </w:pPr>
      <w:r w:rsidRPr="00EF2026">
        <w:rPr>
          <w:rFonts w:ascii="Arial" w:hAnsi="Arial" w:cs="Arial"/>
          <w:sz w:val="20"/>
          <w:szCs w:val="20"/>
        </w:rPr>
        <w:t>Zamawiający unieważni postępowanie o udzielenie zamówienia, jeżeli:</w:t>
      </w:r>
    </w:p>
    <w:p w:rsidR="00A40801" w:rsidRPr="00EF2026" w:rsidRDefault="00A40801" w:rsidP="00EF2026">
      <w:pPr>
        <w:pStyle w:val="pkt"/>
        <w:numPr>
          <w:ilvl w:val="1"/>
          <w:numId w:val="8"/>
        </w:numPr>
        <w:spacing w:before="0" w:after="0" w:line="276" w:lineRule="auto"/>
        <w:ind w:left="850" w:hanging="493"/>
        <w:contextualSpacing/>
        <w:rPr>
          <w:rFonts w:ascii="Arial" w:hAnsi="Arial" w:cs="Arial"/>
          <w:sz w:val="20"/>
          <w:szCs w:val="20"/>
        </w:rPr>
      </w:pPr>
      <w:r w:rsidRPr="00EF2026">
        <w:rPr>
          <w:rFonts w:ascii="Arial" w:hAnsi="Arial" w:cs="Arial"/>
          <w:sz w:val="20"/>
          <w:szCs w:val="20"/>
        </w:rPr>
        <w:t>nie wpłynęła żadna oferta nie podlegająca odrzuceniu;</w:t>
      </w:r>
    </w:p>
    <w:p w:rsidR="00A40801" w:rsidRPr="00EF2026" w:rsidRDefault="00A40801" w:rsidP="00EF2026">
      <w:pPr>
        <w:pStyle w:val="pkt"/>
        <w:numPr>
          <w:ilvl w:val="1"/>
          <w:numId w:val="8"/>
        </w:numPr>
        <w:spacing w:before="0" w:after="0" w:line="276" w:lineRule="auto"/>
        <w:ind w:left="850" w:hanging="493"/>
        <w:contextualSpacing/>
        <w:rPr>
          <w:rFonts w:ascii="Arial" w:hAnsi="Arial" w:cs="Arial"/>
          <w:sz w:val="20"/>
          <w:szCs w:val="20"/>
        </w:rPr>
      </w:pPr>
      <w:r w:rsidRPr="00EF2026">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rsidR="00A40801" w:rsidRPr="00EF2026" w:rsidRDefault="00A40801" w:rsidP="00EF2026">
      <w:pPr>
        <w:pStyle w:val="pkt"/>
        <w:numPr>
          <w:ilvl w:val="1"/>
          <w:numId w:val="8"/>
        </w:numPr>
        <w:spacing w:before="0" w:after="0" w:line="276" w:lineRule="auto"/>
        <w:contextualSpacing/>
        <w:rPr>
          <w:rFonts w:ascii="Arial" w:hAnsi="Arial" w:cs="Arial"/>
          <w:sz w:val="20"/>
          <w:szCs w:val="20"/>
        </w:rPr>
      </w:pPr>
      <w:r w:rsidRPr="00EF2026">
        <w:rPr>
          <w:rFonts w:ascii="Arial" w:hAnsi="Arial" w:cs="Arial"/>
          <w:sz w:val="20"/>
          <w:szCs w:val="20"/>
        </w:rPr>
        <w:t xml:space="preserve">cena najkorzystniejszej oferty przewyższa kwotę, którą Zamawiający może przeznaczyć na sfinansowanie zamówienia. W przypadku tym </w:t>
      </w:r>
      <w:r w:rsidRPr="00EF2026">
        <w:rPr>
          <w:rFonts w:ascii="Arial" w:hAnsi="Arial" w:cs="Arial"/>
          <w:bCs/>
          <w:sz w:val="20"/>
          <w:szCs w:val="20"/>
        </w:rP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r w:rsidRPr="00EF2026">
        <w:rPr>
          <w:rFonts w:ascii="Arial" w:hAnsi="Arial" w:cs="Arial"/>
          <w:sz w:val="20"/>
          <w:szCs w:val="20"/>
        </w:rPr>
        <w:t>;</w:t>
      </w:r>
    </w:p>
    <w:p w:rsidR="00A40801" w:rsidRPr="00EF2026" w:rsidRDefault="00A40801" w:rsidP="00EF2026">
      <w:pPr>
        <w:pStyle w:val="pkt"/>
        <w:numPr>
          <w:ilvl w:val="1"/>
          <w:numId w:val="8"/>
        </w:numPr>
        <w:spacing w:before="0" w:after="0" w:line="276" w:lineRule="auto"/>
        <w:ind w:left="850" w:hanging="493"/>
        <w:contextualSpacing/>
        <w:rPr>
          <w:rFonts w:ascii="Arial" w:hAnsi="Arial" w:cs="Arial"/>
          <w:sz w:val="20"/>
          <w:szCs w:val="20"/>
        </w:rPr>
      </w:pPr>
      <w:r w:rsidRPr="00EF2026">
        <w:rPr>
          <w:rFonts w:ascii="Arial" w:hAnsi="Arial" w:cs="Arial"/>
          <w:sz w:val="20"/>
          <w:szCs w:val="20"/>
        </w:rPr>
        <w:t>postępowanie obarczone jest niemożliwą do usunięcia wadą uniemożliwiającą zawarcie ważnej umowy.</w:t>
      </w:r>
    </w:p>
    <w:p w:rsidR="00A40801" w:rsidRDefault="00A40801" w:rsidP="00EF2026">
      <w:pPr>
        <w:pStyle w:val="pkt"/>
        <w:numPr>
          <w:ilvl w:val="0"/>
          <w:numId w:val="8"/>
        </w:numPr>
        <w:spacing w:before="0" w:after="0" w:line="276" w:lineRule="auto"/>
        <w:contextualSpacing/>
        <w:rPr>
          <w:rFonts w:ascii="Arial" w:hAnsi="Arial" w:cs="Arial"/>
          <w:sz w:val="20"/>
          <w:szCs w:val="20"/>
        </w:rPr>
      </w:pPr>
      <w:r w:rsidRPr="00EF2026">
        <w:rPr>
          <w:rFonts w:ascii="Arial" w:hAnsi="Arial" w:cs="Arial"/>
          <w:sz w:val="20"/>
          <w:szCs w:val="20"/>
        </w:rPr>
        <w:t>W przypadku unieważnienia postępowania o udzielenie zamówienia, niezależnie od jego przyczyny, Wykonawcom nie przysługują żadne roszczenia względem Zamawiającego.</w:t>
      </w:r>
    </w:p>
    <w:p w:rsidR="00A40801" w:rsidRPr="00EF2026" w:rsidRDefault="00A40801" w:rsidP="00D57D58">
      <w:pPr>
        <w:pStyle w:val="pkt"/>
        <w:spacing w:before="0" w:after="0" w:line="276" w:lineRule="auto"/>
        <w:ind w:left="360" w:firstLine="0"/>
        <w:contextualSpacing/>
        <w:rPr>
          <w:rFonts w:ascii="Arial" w:hAnsi="Arial" w:cs="Arial"/>
          <w:sz w:val="20"/>
          <w:szCs w:val="20"/>
        </w:rPr>
      </w:pPr>
    </w:p>
    <w:p w:rsidR="00A40801" w:rsidRPr="00EF2026" w:rsidRDefault="00A40801" w:rsidP="00EF2026">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6" w:name="_Toc423084444"/>
      <w:r w:rsidRPr="00EF2026">
        <w:rPr>
          <w:rFonts w:ascii="Arial" w:hAnsi="Arial" w:cs="Arial"/>
          <w:sz w:val="20"/>
          <w:szCs w:val="20"/>
        </w:rPr>
        <w:t>XIII. Informacja o formalnościach, jakie powinny zostać dopełnione po wyborze oferty w celu zawarcia umowy w sprawie zamówienia.</w:t>
      </w:r>
      <w:bookmarkEnd w:id="16"/>
    </w:p>
    <w:p w:rsidR="00A40801" w:rsidRPr="00EF2026" w:rsidRDefault="00A40801" w:rsidP="00EF2026">
      <w:pPr>
        <w:pStyle w:val="pkt"/>
        <w:numPr>
          <w:ilvl w:val="0"/>
          <w:numId w:val="13"/>
        </w:numPr>
        <w:spacing w:before="0" w:after="0" w:line="276" w:lineRule="auto"/>
        <w:contextualSpacing/>
        <w:rPr>
          <w:rFonts w:ascii="Arial" w:hAnsi="Arial" w:cs="Arial"/>
          <w:sz w:val="20"/>
          <w:szCs w:val="20"/>
        </w:rPr>
      </w:pPr>
      <w:bookmarkStart w:id="17" w:name="_Toc172440287"/>
      <w:r w:rsidRPr="00EF2026">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którym mowa powyżej, jeżeli w postępowaniu o udzielenie zamówienia została złożona tylko jedna oferta.</w:t>
      </w:r>
    </w:p>
    <w:p w:rsidR="00A40801" w:rsidRPr="00EF2026" w:rsidRDefault="00A40801" w:rsidP="00EF2026">
      <w:pPr>
        <w:pStyle w:val="pkt"/>
        <w:numPr>
          <w:ilvl w:val="0"/>
          <w:numId w:val="13"/>
        </w:numPr>
        <w:spacing w:before="0" w:after="0" w:line="276" w:lineRule="auto"/>
        <w:contextualSpacing/>
        <w:rPr>
          <w:rFonts w:ascii="Arial" w:hAnsi="Arial" w:cs="Arial"/>
          <w:sz w:val="20"/>
          <w:szCs w:val="20"/>
        </w:rPr>
      </w:pPr>
      <w:r w:rsidRPr="00EF2026">
        <w:rPr>
          <w:rFonts w:ascii="Arial" w:hAnsi="Arial" w:cs="Arial"/>
          <w:sz w:val="20"/>
          <w:szCs w:val="20"/>
        </w:rPr>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XII.13 SIWZ.</w:t>
      </w:r>
    </w:p>
    <w:p w:rsidR="00A40801" w:rsidRPr="00EF2026" w:rsidRDefault="00A40801" w:rsidP="00EF2026">
      <w:pPr>
        <w:pStyle w:val="pkt"/>
        <w:numPr>
          <w:ilvl w:val="0"/>
          <w:numId w:val="13"/>
        </w:numPr>
        <w:spacing w:before="0" w:after="0" w:line="276" w:lineRule="auto"/>
        <w:contextualSpacing/>
        <w:rPr>
          <w:rFonts w:ascii="Arial" w:hAnsi="Arial" w:cs="Arial"/>
          <w:sz w:val="20"/>
          <w:szCs w:val="20"/>
        </w:rPr>
      </w:pPr>
      <w:r w:rsidRPr="00EF2026">
        <w:rPr>
          <w:rFonts w:ascii="Arial" w:hAnsi="Arial" w:cs="Arial"/>
          <w:sz w:val="20"/>
          <w:szCs w:val="20"/>
        </w:rPr>
        <w:t>Zakres świadczenia Wykonawcy wynikający z umowy jest tożsamy z jego zobowiązaniem zawartym w ofercie.</w:t>
      </w:r>
      <w:bookmarkEnd w:id="17"/>
    </w:p>
    <w:p w:rsidR="00A40801" w:rsidRPr="003A3FAD" w:rsidRDefault="00A40801" w:rsidP="007940A5">
      <w:pPr>
        <w:pStyle w:val="Akapitzlist"/>
        <w:numPr>
          <w:ilvl w:val="0"/>
          <w:numId w:val="13"/>
        </w:numPr>
        <w:autoSpaceDE w:val="0"/>
        <w:autoSpaceDN w:val="0"/>
        <w:spacing w:before="20" w:line="276" w:lineRule="auto"/>
        <w:jc w:val="both"/>
        <w:rPr>
          <w:rFonts w:cs="Arial"/>
          <w:sz w:val="20"/>
        </w:rPr>
      </w:pPr>
      <w:r w:rsidRPr="003A3FAD">
        <w:rPr>
          <w:rFonts w:cs="Arial"/>
          <w:bCs/>
          <w:sz w:val="20"/>
        </w:rPr>
        <w:t xml:space="preserve">W przypadku gdy </w:t>
      </w:r>
      <w:r w:rsidRPr="003A3FAD">
        <w:rPr>
          <w:rFonts w:cs="Arial"/>
          <w:bCs/>
          <w:sz w:val="20"/>
          <w:u w:val="single"/>
        </w:rPr>
        <w:t>zostanie wybrana oferta Wykonawców wspólnie ubiegających</w:t>
      </w:r>
      <w:r w:rsidRPr="003A3FAD">
        <w:rPr>
          <w:rFonts w:cs="Arial"/>
          <w:bCs/>
          <w:sz w:val="20"/>
        </w:rPr>
        <w:t xml:space="preserve"> się o udzielenie zamówienia, Wykonawca przez zawarciem umowy z Zamawiającym, na wezwanie Zamawiającego, przedłoży umowę regulującą współpracę tych wykonawców, w której:</w:t>
      </w:r>
    </w:p>
    <w:p w:rsidR="00A40801" w:rsidRPr="003A3FAD" w:rsidRDefault="00A40801" w:rsidP="007940A5">
      <w:pPr>
        <w:pStyle w:val="Akapitzlist"/>
        <w:numPr>
          <w:ilvl w:val="1"/>
          <w:numId w:val="13"/>
        </w:numPr>
        <w:autoSpaceDE w:val="0"/>
        <w:autoSpaceDN w:val="0"/>
        <w:spacing w:before="20" w:line="276" w:lineRule="auto"/>
        <w:jc w:val="both"/>
        <w:rPr>
          <w:rFonts w:cs="Arial"/>
          <w:sz w:val="20"/>
        </w:rPr>
      </w:pPr>
      <w:r w:rsidRPr="003A3FAD">
        <w:rPr>
          <w:rFonts w:cs="Arial"/>
          <w:bCs/>
          <w:sz w:val="20"/>
        </w:rPr>
        <w:t>wykonawcy wskażą:</w:t>
      </w:r>
    </w:p>
    <w:p w:rsidR="00A40801" w:rsidRPr="003A3FAD" w:rsidRDefault="00A40801" w:rsidP="007940A5">
      <w:pPr>
        <w:pStyle w:val="Akapitzlist"/>
        <w:numPr>
          <w:ilvl w:val="2"/>
          <w:numId w:val="13"/>
        </w:numPr>
        <w:autoSpaceDE w:val="0"/>
        <w:autoSpaceDN w:val="0"/>
        <w:spacing w:before="20" w:line="276" w:lineRule="auto"/>
        <w:jc w:val="both"/>
        <w:rPr>
          <w:rFonts w:cs="Arial"/>
          <w:sz w:val="20"/>
        </w:rPr>
      </w:pPr>
      <w:r w:rsidRPr="003A3FAD">
        <w:rPr>
          <w:rFonts w:cs="Arial"/>
          <w:bCs/>
          <w:sz w:val="20"/>
        </w:rPr>
        <w:t xml:space="preserve">sposób reprezentacji wykonawców wobec Zamawiającego w związku z wykonywaniem umowy zawartej z Zamawiającym, </w:t>
      </w:r>
      <w:r w:rsidRPr="003A3FAD">
        <w:rPr>
          <w:rFonts w:cs="Arial"/>
          <w:bCs/>
          <w:sz w:val="20"/>
          <w:u w:val="single"/>
        </w:rPr>
        <w:t>w zakresie</w:t>
      </w:r>
      <w:r w:rsidRPr="003A3FAD">
        <w:rPr>
          <w:rFonts w:cs="Arial"/>
          <w:bCs/>
          <w:sz w:val="20"/>
        </w:rPr>
        <w:t>: podpisania umowy z Zamawiającym, podejmowania zobowiązań, otrzymywania poleceń od Zamawiającego, wyznaczania osób do kontaktów z Zamawiającym, realizowania obowiązków z tytułu udzielonej gwarancji jakości lub rękojmi za wady;</w:t>
      </w:r>
    </w:p>
    <w:p w:rsidR="00A40801" w:rsidRPr="003A3FAD" w:rsidRDefault="00A40801" w:rsidP="007940A5">
      <w:pPr>
        <w:pStyle w:val="Akapitzlist"/>
        <w:numPr>
          <w:ilvl w:val="2"/>
          <w:numId w:val="13"/>
        </w:numPr>
        <w:autoSpaceDE w:val="0"/>
        <w:autoSpaceDN w:val="0"/>
        <w:spacing w:before="20" w:line="276" w:lineRule="auto"/>
        <w:jc w:val="both"/>
        <w:rPr>
          <w:rFonts w:cs="Arial"/>
          <w:sz w:val="20"/>
        </w:rPr>
      </w:pPr>
      <w:r w:rsidRPr="003A3FAD">
        <w:rPr>
          <w:rFonts w:cs="Arial"/>
          <w:bCs/>
          <w:sz w:val="20"/>
        </w:rPr>
        <w:t xml:space="preserve">wykonawcę upoważnionego do wystawiania dokumentów związanych z płatnościami na podstawie  których Zamawiający będzie dokonywał zapłaty i do otrzymywania płatności od Zamawiającego; </w:t>
      </w:r>
    </w:p>
    <w:p w:rsidR="00A40801" w:rsidRPr="003A3FAD" w:rsidRDefault="00A40801" w:rsidP="007940A5">
      <w:pPr>
        <w:pStyle w:val="Akapitzlist"/>
        <w:numPr>
          <w:ilvl w:val="1"/>
          <w:numId w:val="13"/>
        </w:numPr>
        <w:autoSpaceDE w:val="0"/>
        <w:autoSpaceDN w:val="0"/>
        <w:spacing w:before="20" w:line="276" w:lineRule="auto"/>
        <w:jc w:val="both"/>
        <w:rPr>
          <w:rFonts w:cs="Arial"/>
          <w:sz w:val="20"/>
        </w:rPr>
      </w:pPr>
      <w:r w:rsidRPr="003A3FAD">
        <w:rPr>
          <w:rFonts w:cs="Arial"/>
          <w:bCs/>
          <w:sz w:val="20"/>
        </w:rPr>
        <w:t>zawarte będzie oświadczenie że wszyscy wykonawcy ponoszą solidarną odpowiedzialność za wykonanie umowy  zawartej z Zamawiającym.</w:t>
      </w:r>
    </w:p>
    <w:p w:rsidR="00A40801" w:rsidRPr="003A3FAD" w:rsidRDefault="00A40801" w:rsidP="007940A5">
      <w:pPr>
        <w:pStyle w:val="pkt"/>
        <w:spacing w:before="0" w:after="0"/>
        <w:ind w:left="0" w:firstLine="0"/>
        <w:rPr>
          <w:rFonts w:ascii="Arial" w:hAnsi="Arial" w:cs="Arial"/>
          <w:bCs/>
          <w:sz w:val="20"/>
          <w:szCs w:val="20"/>
        </w:rPr>
      </w:pPr>
      <w:r w:rsidRPr="003A3FAD">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rsidR="00A40801" w:rsidRPr="00EF2026" w:rsidRDefault="00A40801" w:rsidP="00EF2026">
      <w:pPr>
        <w:pStyle w:val="pkt"/>
        <w:numPr>
          <w:ilvl w:val="0"/>
          <w:numId w:val="13"/>
        </w:numPr>
        <w:spacing w:before="0" w:after="0" w:line="276" w:lineRule="auto"/>
        <w:contextualSpacing/>
        <w:rPr>
          <w:rFonts w:ascii="Arial" w:hAnsi="Arial" w:cs="Arial"/>
          <w:sz w:val="20"/>
          <w:szCs w:val="20"/>
        </w:rPr>
      </w:pPr>
      <w:r w:rsidRPr="00EF2026">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rsidR="00A40801" w:rsidRPr="00EF2026" w:rsidRDefault="00A40801" w:rsidP="00EF2026">
      <w:pPr>
        <w:pStyle w:val="pkt"/>
        <w:numPr>
          <w:ilvl w:val="0"/>
          <w:numId w:val="13"/>
        </w:numPr>
        <w:spacing w:before="0" w:after="0" w:line="276" w:lineRule="auto"/>
        <w:contextualSpacing/>
        <w:rPr>
          <w:rFonts w:ascii="Arial" w:hAnsi="Arial" w:cs="Arial"/>
          <w:sz w:val="20"/>
          <w:szCs w:val="20"/>
        </w:rPr>
      </w:pPr>
      <w:r w:rsidRPr="00EF2026">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rsidR="00A40801" w:rsidRPr="00EF2026" w:rsidRDefault="00A40801" w:rsidP="00EF2026">
      <w:pPr>
        <w:pStyle w:val="pkt"/>
        <w:numPr>
          <w:ilvl w:val="0"/>
          <w:numId w:val="13"/>
        </w:numPr>
        <w:spacing w:before="0" w:after="0" w:line="276" w:lineRule="auto"/>
        <w:contextualSpacing/>
        <w:rPr>
          <w:rFonts w:ascii="Arial" w:hAnsi="Arial" w:cs="Arial"/>
          <w:sz w:val="20"/>
          <w:szCs w:val="20"/>
        </w:rPr>
      </w:pPr>
      <w:r w:rsidRPr="00EF2026">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rsidR="00A40801" w:rsidRPr="00EF2026" w:rsidRDefault="00A40801" w:rsidP="00EF2026">
      <w:pPr>
        <w:pStyle w:val="pkt"/>
        <w:numPr>
          <w:ilvl w:val="0"/>
          <w:numId w:val="13"/>
        </w:numPr>
        <w:spacing w:before="0" w:after="0" w:line="276" w:lineRule="auto"/>
        <w:contextualSpacing/>
        <w:rPr>
          <w:rFonts w:ascii="Arial" w:hAnsi="Arial" w:cs="Arial"/>
          <w:sz w:val="20"/>
          <w:szCs w:val="20"/>
        </w:rPr>
      </w:pPr>
      <w:r w:rsidRPr="00EF2026">
        <w:rPr>
          <w:rFonts w:ascii="Arial" w:hAnsi="Arial" w:cs="Arial"/>
          <w:sz w:val="20"/>
          <w:szCs w:val="20"/>
        </w:rPr>
        <w:t>Dokumenty o których mowa w pkt. 4-7 wybrany Wykonawca powinien dostarczyć do Działu Zamówień, we wskazanym w zawiadomieniu o wyborze oferty terminie.</w:t>
      </w:r>
    </w:p>
    <w:p w:rsidR="00A40801" w:rsidRPr="00EF2026" w:rsidRDefault="00A40801" w:rsidP="00EF2026">
      <w:pPr>
        <w:pStyle w:val="pkt"/>
        <w:numPr>
          <w:ilvl w:val="0"/>
          <w:numId w:val="13"/>
        </w:numPr>
        <w:spacing w:before="0" w:after="0" w:line="276" w:lineRule="auto"/>
        <w:contextualSpacing/>
        <w:rPr>
          <w:rFonts w:ascii="Arial" w:hAnsi="Arial" w:cs="Arial"/>
          <w:sz w:val="20"/>
          <w:szCs w:val="20"/>
        </w:rPr>
      </w:pPr>
      <w:r w:rsidRPr="00EF2026">
        <w:rPr>
          <w:rFonts w:ascii="Arial" w:hAnsi="Arial" w:cs="Arial"/>
          <w:sz w:val="20"/>
          <w:szCs w:val="20"/>
        </w:rPr>
        <w:t>W przypadku nie wywiązania się przez Wykonawcę, z nałożonych przez Zamawiającego obowiązków, o których mowa w pkt. 4-7 Zamawiający uzna, że Wykonawca uchyla się od zawarcia umowy i zawarcie umowy staje się niemożliwe z przyczyn leżących po stronie Wykonawcy. Wówczas Zamawiającemu przysługuje prawo zatrzymania wadium na podstawie pkt. VIII.12. SIWZ.</w:t>
      </w:r>
    </w:p>
    <w:p w:rsidR="00A40801" w:rsidRPr="00EF2026" w:rsidRDefault="00A40801" w:rsidP="00EF2026">
      <w:pPr>
        <w:pStyle w:val="pkt"/>
        <w:spacing w:before="0" w:after="0" w:line="276" w:lineRule="auto"/>
        <w:ind w:left="360" w:firstLine="0"/>
        <w:contextualSpacing/>
        <w:rPr>
          <w:rFonts w:ascii="Arial" w:hAnsi="Arial" w:cs="Arial"/>
          <w:sz w:val="20"/>
          <w:szCs w:val="20"/>
        </w:rPr>
      </w:pPr>
    </w:p>
    <w:p w:rsidR="00A40801" w:rsidRPr="00EF2026" w:rsidRDefault="00A40801" w:rsidP="00EF2026">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8" w:name="_Toc423084445"/>
      <w:r w:rsidRPr="00EF2026">
        <w:rPr>
          <w:rFonts w:ascii="Arial" w:hAnsi="Arial" w:cs="Arial"/>
          <w:sz w:val="20"/>
          <w:szCs w:val="20"/>
        </w:rPr>
        <w:t>XIV. Informacja o formalnościach, jakie powinny zostać dopełnione po zawarciu umowy</w:t>
      </w:r>
      <w:bookmarkEnd w:id="18"/>
    </w:p>
    <w:p w:rsidR="00A40801" w:rsidRDefault="00A40801" w:rsidP="00EF2026">
      <w:pPr>
        <w:pStyle w:val="pkt"/>
        <w:numPr>
          <w:ilvl w:val="0"/>
          <w:numId w:val="16"/>
        </w:numPr>
        <w:spacing w:before="0" w:after="0" w:line="276" w:lineRule="auto"/>
        <w:ind w:firstLine="0"/>
        <w:contextualSpacing/>
        <w:rPr>
          <w:rFonts w:ascii="Arial" w:hAnsi="Arial" w:cs="Arial"/>
          <w:sz w:val="20"/>
          <w:szCs w:val="20"/>
        </w:rPr>
      </w:pPr>
      <w:r w:rsidRPr="00EF2026">
        <w:rPr>
          <w:rFonts w:ascii="Arial" w:hAnsi="Arial" w:cs="Arial"/>
          <w:sz w:val="20"/>
          <w:szCs w:val="20"/>
        </w:rPr>
        <w:t>Nie dotyczy.</w:t>
      </w:r>
    </w:p>
    <w:p w:rsidR="00A40801" w:rsidRPr="00EF2026" w:rsidRDefault="00A40801" w:rsidP="00EF2026">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9" w:name="_Toc423084446"/>
      <w:r w:rsidRPr="00EF2026">
        <w:rPr>
          <w:rFonts w:ascii="Arial" w:hAnsi="Arial" w:cs="Arial"/>
          <w:sz w:val="20"/>
          <w:szCs w:val="20"/>
        </w:rPr>
        <w:t>XV. Istotne dla stron postanowienia, które zostaną wprowadzone do treści zawieranej    umowy w sprawie zamówienia, ogólne warunki umowy albo wzór umowy, jeżeli Zamawiający wymaga od Wykonawcy aby zawarł z nim umowę w sprawie zamówienia na takich warunkach</w:t>
      </w:r>
      <w:bookmarkEnd w:id="19"/>
    </w:p>
    <w:p w:rsidR="00A40801" w:rsidRPr="00EF2026" w:rsidRDefault="00A40801" w:rsidP="00EF2026">
      <w:pPr>
        <w:pStyle w:val="pkt"/>
        <w:numPr>
          <w:ilvl w:val="0"/>
          <w:numId w:val="9"/>
        </w:numPr>
        <w:spacing w:before="0" w:after="0" w:line="276" w:lineRule="auto"/>
        <w:contextualSpacing/>
        <w:rPr>
          <w:rFonts w:ascii="Arial" w:hAnsi="Arial" w:cs="Arial"/>
          <w:sz w:val="20"/>
          <w:szCs w:val="20"/>
        </w:rPr>
      </w:pPr>
      <w:r w:rsidRPr="00EF2026">
        <w:rPr>
          <w:rFonts w:ascii="Arial" w:hAnsi="Arial" w:cs="Arial"/>
          <w:sz w:val="20"/>
          <w:szCs w:val="20"/>
        </w:rPr>
        <w:t>Istotne dla Zamawiającego postanowienia, które zostaną wprowadzone do treści zawieranej umowy, określa projekt umowy stanowiący załącznik nr 8 do SIWZ.</w:t>
      </w:r>
    </w:p>
    <w:p w:rsidR="00A40801" w:rsidRPr="00EF2026" w:rsidRDefault="00A40801" w:rsidP="00EF2026">
      <w:pPr>
        <w:pStyle w:val="pkt"/>
        <w:numPr>
          <w:ilvl w:val="0"/>
          <w:numId w:val="9"/>
        </w:numPr>
        <w:spacing w:before="0" w:after="0" w:line="276" w:lineRule="auto"/>
        <w:contextualSpacing/>
        <w:rPr>
          <w:rFonts w:ascii="Arial" w:hAnsi="Arial" w:cs="Arial"/>
          <w:sz w:val="20"/>
          <w:szCs w:val="20"/>
        </w:rPr>
      </w:pPr>
      <w:r w:rsidRPr="00EF2026">
        <w:rPr>
          <w:rFonts w:ascii="Arial" w:hAnsi="Arial" w:cs="Arial"/>
          <w:sz w:val="20"/>
          <w:szCs w:val="20"/>
        </w:rPr>
        <w:t>Wykonawca, którego oferta zostanie przez Zamawiającego uznana jako najkorzystniejsza zobowiązuje się do zawarcia umowy na warunkach określonych w ofercie i projekcie umowy.</w:t>
      </w:r>
    </w:p>
    <w:p w:rsidR="00A40801" w:rsidRPr="00EF2026" w:rsidRDefault="00A40801" w:rsidP="00EF2026">
      <w:pPr>
        <w:pStyle w:val="pkt"/>
        <w:numPr>
          <w:ilvl w:val="0"/>
          <w:numId w:val="9"/>
        </w:numPr>
        <w:spacing w:before="0" w:after="0" w:line="276" w:lineRule="auto"/>
        <w:rPr>
          <w:rFonts w:ascii="Arial" w:hAnsi="Arial" w:cs="Arial"/>
          <w:sz w:val="20"/>
          <w:szCs w:val="20"/>
        </w:rPr>
      </w:pPr>
      <w:r w:rsidRPr="00EF2026">
        <w:rPr>
          <w:rFonts w:ascii="Arial" w:hAnsi="Arial" w:cs="Arial"/>
          <w:sz w:val="20"/>
          <w:szCs w:val="20"/>
        </w:rPr>
        <w:t>Obniżenie cen jest dopuszczalne w tracie realizacji umowy.</w:t>
      </w:r>
    </w:p>
    <w:p w:rsidR="00A40801" w:rsidRPr="00EF2026" w:rsidRDefault="00A40801" w:rsidP="00EF2026">
      <w:pPr>
        <w:pStyle w:val="pkt"/>
        <w:numPr>
          <w:ilvl w:val="0"/>
          <w:numId w:val="9"/>
        </w:numPr>
        <w:spacing w:before="0" w:after="0" w:line="276" w:lineRule="auto"/>
        <w:rPr>
          <w:rFonts w:ascii="Arial" w:hAnsi="Arial" w:cs="Arial"/>
          <w:sz w:val="20"/>
          <w:szCs w:val="20"/>
        </w:rPr>
      </w:pPr>
      <w:r w:rsidRPr="00EF2026">
        <w:rPr>
          <w:rFonts w:ascii="Arial" w:hAnsi="Arial" w:cs="Arial"/>
          <w:sz w:val="20"/>
          <w:szCs w:val="20"/>
        </w:rPr>
        <w:t xml:space="preserve">Do umowy zostanie wpisana maksymalna nominalna wartość zamówienia, którą Zamawiający przeznacza na sfinansowanie zamówienia w okresie obowiązywania umowy w wysokości netto: </w:t>
      </w:r>
      <w:r>
        <w:rPr>
          <w:rFonts w:ascii="Arial" w:hAnsi="Arial" w:cs="Arial"/>
          <w:sz w:val="20"/>
          <w:szCs w:val="20"/>
        </w:rPr>
        <w:t xml:space="preserve">147 </w:t>
      </w:r>
      <w:r w:rsidRPr="00EF2026">
        <w:rPr>
          <w:rFonts w:ascii="Arial" w:hAnsi="Arial" w:cs="Arial"/>
          <w:sz w:val="20"/>
          <w:szCs w:val="20"/>
        </w:rPr>
        <w:t xml:space="preserve">000,00 zł (słownie: sto </w:t>
      </w:r>
      <w:r>
        <w:rPr>
          <w:rFonts w:ascii="Arial" w:hAnsi="Arial" w:cs="Arial"/>
          <w:sz w:val="20"/>
          <w:szCs w:val="20"/>
        </w:rPr>
        <w:t xml:space="preserve">czterdzieści siedem </w:t>
      </w:r>
      <w:r w:rsidR="00447EA6">
        <w:rPr>
          <w:rFonts w:ascii="Arial" w:hAnsi="Arial" w:cs="Arial"/>
          <w:sz w:val="20"/>
          <w:szCs w:val="20"/>
        </w:rPr>
        <w:t>tysięcy</w:t>
      </w:r>
      <w:r w:rsidRPr="00EF2026">
        <w:rPr>
          <w:rFonts w:ascii="Arial" w:hAnsi="Arial" w:cs="Arial"/>
          <w:sz w:val="20"/>
          <w:szCs w:val="20"/>
        </w:rPr>
        <w:t xml:space="preserve"> zł).</w:t>
      </w:r>
    </w:p>
    <w:p w:rsidR="00A40801" w:rsidRPr="00EF2026" w:rsidRDefault="00A40801" w:rsidP="00EF2026">
      <w:pPr>
        <w:numPr>
          <w:ilvl w:val="0"/>
          <w:numId w:val="9"/>
        </w:numPr>
        <w:spacing w:after="0"/>
        <w:jc w:val="both"/>
        <w:rPr>
          <w:rFonts w:ascii="Arial" w:hAnsi="Arial" w:cs="Arial"/>
          <w:sz w:val="20"/>
          <w:szCs w:val="20"/>
        </w:rPr>
      </w:pPr>
      <w:r w:rsidRPr="00EF2026">
        <w:rPr>
          <w:rFonts w:ascii="Arial" w:hAnsi="Arial" w:cs="Arial"/>
          <w:sz w:val="20"/>
          <w:szCs w:val="20"/>
        </w:rPr>
        <w:t>W przypadku powtarzających się opóźnień dotyczących nieterminowych usług, Zamawiający ma prawo do rozwiązania umowy w trybie natychmiastowym.</w:t>
      </w:r>
    </w:p>
    <w:p w:rsidR="00A40801" w:rsidRPr="00EF2026" w:rsidRDefault="00A40801" w:rsidP="00EF2026">
      <w:pPr>
        <w:numPr>
          <w:ilvl w:val="0"/>
          <w:numId w:val="9"/>
        </w:numPr>
        <w:spacing w:after="0"/>
        <w:jc w:val="both"/>
        <w:rPr>
          <w:rFonts w:ascii="Arial" w:hAnsi="Arial" w:cs="Arial"/>
          <w:sz w:val="20"/>
          <w:szCs w:val="20"/>
        </w:rPr>
      </w:pPr>
      <w:r w:rsidRPr="00EF2026">
        <w:rPr>
          <w:rFonts w:ascii="Arial" w:hAnsi="Arial" w:cs="Arial"/>
          <w:sz w:val="20"/>
          <w:szCs w:val="20"/>
        </w:rPr>
        <w:t xml:space="preserve">Wykonawcy przysługuje wynagrodzenie za wykonanie poszczególnych prac na podstawie </w:t>
      </w:r>
      <w:r w:rsidRPr="00EF2026">
        <w:rPr>
          <w:rFonts w:ascii="Arial" w:hAnsi="Arial" w:cs="Arial"/>
          <w:b/>
          <w:sz w:val="20"/>
          <w:szCs w:val="20"/>
        </w:rPr>
        <w:t>ryczałtowej ceny netto za usunięcie</w:t>
      </w:r>
      <w:r w:rsidRPr="00EF2026">
        <w:rPr>
          <w:rFonts w:ascii="Arial" w:hAnsi="Arial" w:cs="Arial"/>
          <w:sz w:val="20"/>
          <w:szCs w:val="20"/>
        </w:rPr>
        <w:t xml:space="preserve"> </w:t>
      </w:r>
      <w:r w:rsidRPr="00EF2026">
        <w:rPr>
          <w:rFonts w:ascii="Arial" w:hAnsi="Arial" w:cs="Arial"/>
          <w:b/>
          <w:sz w:val="20"/>
          <w:szCs w:val="20"/>
        </w:rPr>
        <w:t>1 m</w:t>
      </w:r>
      <w:r w:rsidRPr="00EF2026">
        <w:rPr>
          <w:rFonts w:ascii="Arial" w:hAnsi="Arial" w:cs="Arial"/>
          <w:b/>
          <w:sz w:val="20"/>
          <w:szCs w:val="20"/>
          <w:vertAlign w:val="superscript"/>
        </w:rPr>
        <w:t xml:space="preserve">3 </w:t>
      </w:r>
      <w:r w:rsidRPr="00EF2026">
        <w:rPr>
          <w:rFonts w:ascii="Arial" w:hAnsi="Arial" w:cs="Arial"/>
          <w:b/>
          <w:sz w:val="20"/>
          <w:szCs w:val="20"/>
        </w:rPr>
        <w:t>odpadu pomnożonej przez ilość usuniętych odpadów</w:t>
      </w:r>
      <w:r w:rsidRPr="00EF2026">
        <w:rPr>
          <w:rFonts w:ascii="Arial" w:hAnsi="Arial" w:cs="Arial"/>
          <w:sz w:val="20"/>
          <w:szCs w:val="20"/>
        </w:rPr>
        <w:t xml:space="preserve"> na podstawie pomiaru dokonanego przez Wykonawcę, do jednego miejsca po przecinku, (urządzenie pomiarowe na beczce Wykonawcy) – potwierdzonego podpisem na protokole odbioru usług (stanowiącego załącznik nr 7 do SIWZ) przez przedstawiciela Zamawiającego obecnego przy czyszczeniu (mistrza lub gospodarza obiektu) oraz zatwierdzonego przez koordynatora umowy ze strony MPK S.A., </w:t>
      </w:r>
      <w:r w:rsidRPr="00EF2026">
        <w:rPr>
          <w:rFonts w:ascii="Arial" w:hAnsi="Arial" w:cs="Arial"/>
          <w:sz w:val="20"/>
          <w:szCs w:val="20"/>
          <w:u w:val="single"/>
        </w:rPr>
        <w:t>z uwzględnieniem należnego podatku zgodnie z obowiązującymi przepisami ustawy o podatku od towarów i usług</w:t>
      </w:r>
      <w:r w:rsidRPr="00EF2026">
        <w:rPr>
          <w:rFonts w:ascii="Arial" w:hAnsi="Arial" w:cs="Arial"/>
          <w:sz w:val="20"/>
          <w:szCs w:val="20"/>
        </w:rPr>
        <w:t>.</w:t>
      </w:r>
    </w:p>
    <w:p w:rsidR="00A40801" w:rsidRPr="00051E1A" w:rsidRDefault="00A40801" w:rsidP="00A11864">
      <w:pPr>
        <w:pStyle w:val="pkt"/>
        <w:numPr>
          <w:ilvl w:val="0"/>
          <w:numId w:val="9"/>
        </w:numPr>
        <w:spacing w:before="0" w:after="0" w:line="276" w:lineRule="auto"/>
        <w:ind w:left="357" w:hanging="357"/>
        <w:contextualSpacing/>
        <w:rPr>
          <w:rFonts w:ascii="Arial" w:hAnsi="Arial" w:cs="Arial"/>
          <w:sz w:val="20"/>
          <w:szCs w:val="20"/>
        </w:rPr>
      </w:pPr>
      <w:r w:rsidRPr="00DE261B">
        <w:rPr>
          <w:rFonts w:ascii="Arial" w:hAnsi="Arial" w:cs="Arial"/>
          <w:bCs/>
          <w:sz w:val="20"/>
          <w:szCs w:val="20"/>
        </w:rPr>
        <w:t xml:space="preserve">Wykonawca  zobowiązany jest do posiadania przez cały okres obowiązywania umowy aktualnego pozwolenia na transport odpadów o kodach (wyszczególnionych w pkt. I.6 SIWZ) odpowiednich do zakresu usług, które będą </w:t>
      </w:r>
      <w:r w:rsidRPr="00DE261B">
        <w:rPr>
          <w:rFonts w:ascii="Arial" w:hAnsi="Arial" w:cs="Arial"/>
          <w:sz w:val="20"/>
          <w:szCs w:val="20"/>
        </w:rPr>
        <w:t>wytwarzane na terenie Gminy Kraków i stąd transportowane</w:t>
      </w:r>
      <w:r w:rsidRPr="00DE261B">
        <w:rPr>
          <w:rFonts w:ascii="Arial" w:hAnsi="Arial" w:cs="Arial"/>
          <w:bCs/>
          <w:sz w:val="20"/>
          <w:szCs w:val="20"/>
        </w:rPr>
        <w:t xml:space="preserve"> i okazywać taki dokument na każde żądanie Zamawiającego. Jeżeli w imieniu Wykonawcy odpady będą zagospodarowane przez Podwykonawcę, Wykonawca jest zobowiązany okazać na każde żądanie Zamawiającego umowę zawartą z Podwykonawcą wraz z pozwoleniami na transport odpadów przez Podwykonawcę</w:t>
      </w:r>
    </w:p>
    <w:p w:rsidR="00A40801" w:rsidRPr="00EF2026" w:rsidRDefault="00A40801" w:rsidP="00EF2026">
      <w:pPr>
        <w:pStyle w:val="pkt"/>
        <w:numPr>
          <w:ilvl w:val="0"/>
          <w:numId w:val="9"/>
        </w:numPr>
        <w:spacing w:before="0" w:after="0" w:line="276" w:lineRule="auto"/>
        <w:ind w:left="357" w:hanging="357"/>
        <w:contextualSpacing/>
        <w:rPr>
          <w:rFonts w:ascii="Arial" w:hAnsi="Arial" w:cs="Arial"/>
          <w:sz w:val="20"/>
          <w:szCs w:val="20"/>
        </w:rPr>
      </w:pPr>
      <w:r w:rsidRPr="00EF2026">
        <w:rPr>
          <w:rFonts w:ascii="Arial" w:hAnsi="Arial" w:cs="Arial"/>
          <w:sz w:val="20"/>
          <w:szCs w:val="20"/>
        </w:rPr>
        <w:t>Ponadto, umowa może zostać zmieniona m.in. w przypadku:</w:t>
      </w:r>
    </w:p>
    <w:p w:rsidR="00A40801" w:rsidRPr="00EF2026" w:rsidRDefault="00A40801" w:rsidP="00EF2026">
      <w:pPr>
        <w:pStyle w:val="pkt"/>
        <w:numPr>
          <w:ilvl w:val="1"/>
          <w:numId w:val="9"/>
        </w:numPr>
        <w:spacing w:before="0" w:after="0" w:line="276" w:lineRule="auto"/>
        <w:contextualSpacing/>
        <w:rPr>
          <w:rFonts w:ascii="Arial" w:hAnsi="Arial" w:cs="Arial"/>
          <w:sz w:val="20"/>
          <w:szCs w:val="20"/>
        </w:rPr>
      </w:pPr>
      <w:r w:rsidRPr="00EF2026">
        <w:rPr>
          <w:rFonts w:ascii="Arial" w:hAnsi="Arial" w:cs="Arial"/>
          <w:sz w:val="20"/>
          <w:szCs w:val="20"/>
        </w:rPr>
        <w:t xml:space="preserve">jeżeli zmiana lub rezygnacja z Podwykonawcy dotyczy Podmiotu, na którego uprawnienia i dysponowanie potencjałem technicznym Wykonawca powoływał się </w:t>
      </w:r>
      <w:r w:rsidRPr="00EF2026">
        <w:rPr>
          <w:rFonts w:ascii="Arial" w:hAnsi="Arial" w:cs="Arial"/>
          <w:bCs/>
          <w:iCs/>
          <w:sz w:val="20"/>
          <w:szCs w:val="20"/>
        </w:rPr>
        <w:t>w celu wykazania spełniania warunków udziału w postępowaniu określonych w pkt. III.1.1 i III.1.2 SIWZ, Wykonawca jest obowiązany wykazać Zamawiającemu, iż proponowany inny Podwykonawca lub Wykonawca samodzielnie spełnia je w stopniu nie mniejszym, niż wymagany w trakcie postępowania o udzielenie zamówienia.</w:t>
      </w:r>
    </w:p>
    <w:p w:rsidR="00A40801" w:rsidRDefault="00A40801" w:rsidP="00EF2026">
      <w:pPr>
        <w:pStyle w:val="pkt"/>
        <w:numPr>
          <w:ilvl w:val="1"/>
          <w:numId w:val="9"/>
        </w:numPr>
        <w:spacing w:before="0" w:after="0" w:line="276" w:lineRule="auto"/>
        <w:contextualSpacing/>
        <w:rPr>
          <w:rFonts w:ascii="Arial" w:hAnsi="Arial" w:cs="Arial"/>
          <w:sz w:val="20"/>
          <w:szCs w:val="20"/>
        </w:rPr>
      </w:pPr>
      <w:r w:rsidRPr="00EF2026">
        <w:rPr>
          <w:rFonts w:ascii="Arial" w:hAnsi="Arial" w:cs="Arial"/>
          <w:sz w:val="20"/>
          <w:szCs w:val="20"/>
        </w:rPr>
        <w:t>zmiany osób upoważnionych do kontaktów w sprawach związanych z realizacją niniejszej umowy</w:t>
      </w:r>
      <w:r>
        <w:rPr>
          <w:rFonts w:ascii="Arial" w:hAnsi="Arial" w:cs="Arial"/>
          <w:sz w:val="20"/>
          <w:szCs w:val="20"/>
        </w:rPr>
        <w:t>.</w:t>
      </w:r>
    </w:p>
    <w:p w:rsidR="006D1B99" w:rsidRDefault="006D1B99" w:rsidP="006D1B99">
      <w:pPr>
        <w:pStyle w:val="pkt"/>
        <w:spacing w:before="0" w:after="0" w:line="276" w:lineRule="auto"/>
        <w:ind w:firstLine="0"/>
        <w:contextualSpacing/>
        <w:rPr>
          <w:rFonts w:ascii="Arial" w:hAnsi="Arial" w:cs="Arial"/>
          <w:sz w:val="20"/>
          <w:szCs w:val="20"/>
        </w:rPr>
      </w:pPr>
    </w:p>
    <w:p w:rsidR="00A40801" w:rsidRPr="00EF2026" w:rsidRDefault="00A40801" w:rsidP="00EF2026">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20" w:name="_Toc423084447"/>
      <w:r w:rsidRPr="00EF2026">
        <w:rPr>
          <w:rFonts w:ascii="Arial" w:hAnsi="Arial" w:cs="Arial"/>
          <w:sz w:val="20"/>
          <w:szCs w:val="20"/>
        </w:rPr>
        <w:t>XVI. Pouczenie o środkach ochrony prawnej przysługujących Wykonawcy w toku  postę</w:t>
      </w:r>
      <w:r w:rsidRPr="00EF2026">
        <w:rPr>
          <w:rFonts w:ascii="Arial" w:hAnsi="Arial" w:cs="Arial"/>
          <w:sz w:val="20"/>
          <w:szCs w:val="20"/>
        </w:rPr>
        <w:softHyphen/>
        <w:t>powania o udzielenie zamówienia</w:t>
      </w:r>
      <w:bookmarkEnd w:id="20"/>
    </w:p>
    <w:p w:rsidR="00A40801" w:rsidRPr="00EF2026" w:rsidRDefault="00A40801" w:rsidP="00EF2026">
      <w:pPr>
        <w:pStyle w:val="pkt"/>
        <w:numPr>
          <w:ilvl w:val="0"/>
          <w:numId w:val="12"/>
        </w:numPr>
        <w:spacing w:before="0" w:after="0" w:line="276" w:lineRule="auto"/>
        <w:contextualSpacing/>
        <w:rPr>
          <w:rFonts w:ascii="Arial" w:hAnsi="Arial" w:cs="Arial"/>
          <w:sz w:val="20"/>
          <w:szCs w:val="20"/>
        </w:rPr>
      </w:pPr>
      <w:r w:rsidRPr="00EF2026">
        <w:rPr>
          <w:rFonts w:ascii="Arial" w:hAnsi="Arial" w:cs="Arial"/>
          <w:sz w:val="20"/>
          <w:szCs w:val="20"/>
        </w:rPr>
        <w:t>Wykonawcy przysługuje od momentu wszczęcia postępowania prawo do wniesienia protestu na następujące czynności Zamawiającego:</w:t>
      </w:r>
    </w:p>
    <w:p w:rsidR="00A40801" w:rsidRPr="00EF2026" w:rsidRDefault="00A40801" w:rsidP="00EF2026">
      <w:pPr>
        <w:pStyle w:val="pkt"/>
        <w:numPr>
          <w:ilvl w:val="1"/>
          <w:numId w:val="12"/>
        </w:numPr>
        <w:spacing w:before="0" w:after="0" w:line="276" w:lineRule="auto"/>
        <w:contextualSpacing/>
        <w:rPr>
          <w:rFonts w:ascii="Arial" w:hAnsi="Arial" w:cs="Arial"/>
          <w:sz w:val="20"/>
          <w:szCs w:val="20"/>
        </w:rPr>
      </w:pPr>
      <w:r w:rsidRPr="00EF2026">
        <w:rPr>
          <w:rFonts w:ascii="Arial" w:hAnsi="Arial" w:cs="Arial"/>
          <w:sz w:val="20"/>
          <w:szCs w:val="20"/>
        </w:rPr>
        <w:t>Na warunki postępowania w sprawie udzielenia zamówienia określone w specyfikacji,</w:t>
      </w:r>
    </w:p>
    <w:p w:rsidR="00A40801" w:rsidRPr="00EF2026" w:rsidRDefault="00A40801" w:rsidP="00EF2026">
      <w:pPr>
        <w:pStyle w:val="pkt"/>
        <w:numPr>
          <w:ilvl w:val="1"/>
          <w:numId w:val="12"/>
        </w:numPr>
        <w:spacing w:before="0" w:after="0" w:line="276" w:lineRule="auto"/>
        <w:contextualSpacing/>
        <w:rPr>
          <w:rFonts w:ascii="Arial" w:hAnsi="Arial" w:cs="Arial"/>
          <w:sz w:val="20"/>
          <w:szCs w:val="20"/>
        </w:rPr>
      </w:pPr>
      <w:r w:rsidRPr="00EF2026">
        <w:rPr>
          <w:rFonts w:ascii="Arial" w:hAnsi="Arial" w:cs="Arial"/>
          <w:sz w:val="20"/>
          <w:szCs w:val="20"/>
        </w:rPr>
        <w:t>Na modyfikacje i zmiany warunków udzielenia zamówienia,</w:t>
      </w:r>
    </w:p>
    <w:p w:rsidR="00A40801" w:rsidRPr="00EF2026" w:rsidRDefault="00A40801" w:rsidP="00EF2026">
      <w:pPr>
        <w:pStyle w:val="pkt"/>
        <w:numPr>
          <w:ilvl w:val="1"/>
          <w:numId w:val="12"/>
        </w:numPr>
        <w:spacing w:before="0" w:after="0" w:line="276" w:lineRule="auto"/>
        <w:contextualSpacing/>
        <w:rPr>
          <w:rFonts w:ascii="Arial" w:hAnsi="Arial" w:cs="Arial"/>
          <w:sz w:val="20"/>
          <w:szCs w:val="20"/>
        </w:rPr>
      </w:pPr>
      <w:r w:rsidRPr="00EF2026">
        <w:rPr>
          <w:rFonts w:ascii="Arial" w:hAnsi="Arial" w:cs="Arial"/>
          <w:sz w:val="20"/>
          <w:szCs w:val="20"/>
        </w:rPr>
        <w:t>Na wykluczenie protestującego Wykonawcy z postępowania,</w:t>
      </w:r>
    </w:p>
    <w:p w:rsidR="00A40801" w:rsidRPr="00EF2026" w:rsidRDefault="00A40801" w:rsidP="00EF2026">
      <w:pPr>
        <w:pStyle w:val="pkt"/>
        <w:numPr>
          <w:ilvl w:val="1"/>
          <w:numId w:val="12"/>
        </w:numPr>
        <w:spacing w:before="0" w:after="0" w:line="276" w:lineRule="auto"/>
        <w:contextualSpacing/>
        <w:rPr>
          <w:rFonts w:ascii="Arial" w:hAnsi="Arial" w:cs="Arial"/>
          <w:sz w:val="20"/>
          <w:szCs w:val="20"/>
        </w:rPr>
      </w:pPr>
      <w:r w:rsidRPr="00EF2026">
        <w:rPr>
          <w:rFonts w:ascii="Arial" w:hAnsi="Arial" w:cs="Arial"/>
          <w:sz w:val="20"/>
          <w:szCs w:val="20"/>
        </w:rPr>
        <w:t>Na odrzucenie oferty protestującego Wykonawcy,</w:t>
      </w:r>
    </w:p>
    <w:p w:rsidR="00A40801" w:rsidRPr="00EF2026" w:rsidRDefault="00A40801" w:rsidP="00EF2026">
      <w:pPr>
        <w:pStyle w:val="pkt"/>
        <w:numPr>
          <w:ilvl w:val="1"/>
          <w:numId w:val="12"/>
        </w:numPr>
        <w:spacing w:before="0" w:after="0" w:line="276" w:lineRule="auto"/>
        <w:contextualSpacing/>
        <w:rPr>
          <w:rFonts w:ascii="Arial" w:hAnsi="Arial" w:cs="Arial"/>
          <w:sz w:val="20"/>
          <w:szCs w:val="20"/>
        </w:rPr>
      </w:pPr>
      <w:r w:rsidRPr="00EF2026">
        <w:rPr>
          <w:rFonts w:ascii="Arial" w:hAnsi="Arial" w:cs="Arial"/>
          <w:sz w:val="20"/>
          <w:szCs w:val="20"/>
        </w:rPr>
        <w:t>Na wybór Wykonawcy w postępowaniu.</w:t>
      </w:r>
    </w:p>
    <w:p w:rsidR="00A40801" w:rsidRPr="00EF2026" w:rsidRDefault="00A40801" w:rsidP="00EF2026">
      <w:pPr>
        <w:pStyle w:val="pkt"/>
        <w:numPr>
          <w:ilvl w:val="0"/>
          <w:numId w:val="12"/>
        </w:numPr>
        <w:spacing w:before="0" w:after="0" w:line="276" w:lineRule="auto"/>
        <w:contextualSpacing/>
        <w:rPr>
          <w:rFonts w:ascii="Arial" w:hAnsi="Arial" w:cs="Arial"/>
          <w:sz w:val="20"/>
          <w:szCs w:val="20"/>
        </w:rPr>
      </w:pPr>
      <w:r w:rsidRPr="00EF2026">
        <w:rPr>
          <w:rFonts w:ascii="Arial" w:hAnsi="Arial" w:cs="Arial"/>
          <w:sz w:val="20"/>
          <w:szCs w:val="20"/>
        </w:rPr>
        <w:t>Protest wnosi się w terminie 4 dni od dnia, w którym Wykonawca powziął lub mógł powziąć wiadomość o okolicznościach stanowiących podstawę do jego wniesienia.</w:t>
      </w:r>
    </w:p>
    <w:p w:rsidR="00A40801" w:rsidRPr="00EF2026" w:rsidRDefault="00A40801" w:rsidP="00EF2026">
      <w:pPr>
        <w:pStyle w:val="pkt"/>
        <w:numPr>
          <w:ilvl w:val="0"/>
          <w:numId w:val="12"/>
        </w:numPr>
        <w:spacing w:before="0" w:after="0" w:line="276" w:lineRule="auto"/>
        <w:contextualSpacing/>
        <w:rPr>
          <w:rFonts w:ascii="Arial" w:hAnsi="Arial" w:cs="Arial"/>
          <w:sz w:val="20"/>
          <w:szCs w:val="20"/>
        </w:rPr>
      </w:pPr>
      <w:r w:rsidRPr="00EF2026">
        <w:rPr>
          <w:rFonts w:ascii="Arial" w:hAnsi="Arial" w:cs="Arial"/>
          <w:sz w:val="20"/>
          <w:szCs w:val="20"/>
        </w:rPr>
        <w:t>Protest dotyczący postanowień „Specyfikacji istotnych warunków zamówienia” wnosi się nie później niż 4 dni przed upływem terminu składania ofert.</w:t>
      </w:r>
    </w:p>
    <w:p w:rsidR="00A40801" w:rsidRPr="00EF2026" w:rsidRDefault="00A40801" w:rsidP="00EF2026">
      <w:pPr>
        <w:pStyle w:val="pkt"/>
        <w:numPr>
          <w:ilvl w:val="0"/>
          <w:numId w:val="12"/>
        </w:numPr>
        <w:spacing w:before="0" w:after="0" w:line="276" w:lineRule="auto"/>
        <w:contextualSpacing/>
        <w:rPr>
          <w:rFonts w:ascii="Arial" w:hAnsi="Arial" w:cs="Arial"/>
          <w:sz w:val="20"/>
          <w:szCs w:val="20"/>
        </w:rPr>
      </w:pPr>
      <w:r w:rsidRPr="00EF2026">
        <w:rPr>
          <w:rFonts w:ascii="Arial" w:hAnsi="Arial" w:cs="Arial"/>
          <w:sz w:val="20"/>
          <w:szCs w:val="20"/>
        </w:rPr>
        <w:t>Wniesienie protestu jest dopuszczalne tylko przed zawarciem umowy.</w:t>
      </w:r>
    </w:p>
    <w:p w:rsidR="00A40801" w:rsidRPr="00EF2026" w:rsidRDefault="00A40801" w:rsidP="00EF2026">
      <w:pPr>
        <w:pStyle w:val="pkt"/>
        <w:numPr>
          <w:ilvl w:val="0"/>
          <w:numId w:val="12"/>
        </w:numPr>
        <w:spacing w:before="0" w:after="0" w:line="276" w:lineRule="auto"/>
        <w:contextualSpacing/>
        <w:rPr>
          <w:rFonts w:ascii="Arial" w:hAnsi="Arial" w:cs="Arial"/>
          <w:sz w:val="20"/>
          <w:szCs w:val="20"/>
        </w:rPr>
      </w:pPr>
      <w:r w:rsidRPr="00EF2026">
        <w:rPr>
          <w:rFonts w:ascii="Arial" w:hAnsi="Arial" w:cs="Arial"/>
          <w:sz w:val="20"/>
          <w:szCs w:val="20"/>
        </w:rPr>
        <w:t>Protest wniesiony po terminie Zamawiający odrzuca bez rozpatrywania.</w:t>
      </w:r>
    </w:p>
    <w:p w:rsidR="00A40801" w:rsidRPr="00EF2026" w:rsidRDefault="00A40801" w:rsidP="00EF2026">
      <w:pPr>
        <w:pStyle w:val="pkt"/>
        <w:numPr>
          <w:ilvl w:val="0"/>
          <w:numId w:val="12"/>
        </w:numPr>
        <w:spacing w:before="0" w:after="0" w:line="276" w:lineRule="auto"/>
        <w:contextualSpacing/>
        <w:rPr>
          <w:rFonts w:ascii="Arial" w:hAnsi="Arial" w:cs="Arial"/>
          <w:sz w:val="20"/>
          <w:szCs w:val="20"/>
        </w:rPr>
      </w:pPr>
      <w:r w:rsidRPr="00EF2026">
        <w:rPr>
          <w:rFonts w:ascii="Arial" w:hAnsi="Arial" w:cs="Arial"/>
          <w:sz w:val="20"/>
          <w:szCs w:val="20"/>
        </w:rPr>
        <w:t>Wniesienie protestu zawiesza bieg terminu związania ofertą do czasu rozstrzygnięcia protestu.</w:t>
      </w:r>
    </w:p>
    <w:p w:rsidR="00A40801" w:rsidRPr="00EF2026" w:rsidRDefault="00A40801" w:rsidP="00EF2026">
      <w:pPr>
        <w:pStyle w:val="pkt"/>
        <w:numPr>
          <w:ilvl w:val="0"/>
          <w:numId w:val="12"/>
        </w:numPr>
        <w:spacing w:before="0" w:after="0" w:line="276" w:lineRule="auto"/>
        <w:contextualSpacing/>
        <w:rPr>
          <w:rFonts w:ascii="Arial" w:hAnsi="Arial" w:cs="Arial"/>
          <w:sz w:val="20"/>
          <w:szCs w:val="20"/>
        </w:rPr>
      </w:pPr>
      <w:r w:rsidRPr="00EF2026">
        <w:rPr>
          <w:rFonts w:ascii="Arial" w:hAnsi="Arial" w:cs="Arial"/>
          <w:sz w:val="20"/>
          <w:szCs w:val="20"/>
        </w:rPr>
        <w:t>O złożeniu protestu Zamawiający powiadomi niezwłocznie Wykonawców uczestniczących w przedmiotowym postępowaniu.</w:t>
      </w:r>
    </w:p>
    <w:p w:rsidR="00A40801" w:rsidRPr="00EF2026" w:rsidRDefault="00A40801" w:rsidP="00EF2026">
      <w:pPr>
        <w:pStyle w:val="pkt"/>
        <w:numPr>
          <w:ilvl w:val="0"/>
          <w:numId w:val="12"/>
        </w:numPr>
        <w:spacing w:before="0" w:after="0" w:line="276" w:lineRule="auto"/>
        <w:contextualSpacing/>
        <w:rPr>
          <w:rFonts w:ascii="Arial" w:hAnsi="Arial" w:cs="Arial"/>
          <w:sz w:val="20"/>
          <w:szCs w:val="20"/>
        </w:rPr>
      </w:pPr>
      <w:r w:rsidRPr="00EF2026">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rsidR="00A40801" w:rsidRPr="00EF2026" w:rsidRDefault="00A40801" w:rsidP="00EF2026">
      <w:pPr>
        <w:pStyle w:val="pkt"/>
        <w:numPr>
          <w:ilvl w:val="0"/>
          <w:numId w:val="12"/>
        </w:numPr>
        <w:spacing w:before="0" w:after="0" w:line="276" w:lineRule="auto"/>
        <w:contextualSpacing/>
        <w:rPr>
          <w:rFonts w:ascii="Arial" w:hAnsi="Arial" w:cs="Arial"/>
          <w:sz w:val="20"/>
          <w:szCs w:val="20"/>
        </w:rPr>
      </w:pPr>
      <w:r w:rsidRPr="00EF2026">
        <w:rPr>
          <w:rFonts w:ascii="Arial" w:hAnsi="Arial" w:cs="Arial"/>
          <w:sz w:val="20"/>
          <w:szCs w:val="20"/>
        </w:rPr>
        <w:t>Protest rozpatruje Zarząd MPK S.A. w Krakowie, w terminie 15 dni od dnia jego wniesienia. Brak rozstrzygnięcia protestu w tym terminie uznaje się za jego oddalenie.</w:t>
      </w:r>
    </w:p>
    <w:p w:rsidR="00A40801" w:rsidRPr="00EF2026" w:rsidRDefault="00A40801" w:rsidP="00EF2026">
      <w:pPr>
        <w:pStyle w:val="pkt"/>
        <w:numPr>
          <w:ilvl w:val="0"/>
          <w:numId w:val="12"/>
        </w:numPr>
        <w:spacing w:before="0" w:after="0" w:line="276" w:lineRule="auto"/>
        <w:contextualSpacing/>
        <w:rPr>
          <w:rFonts w:ascii="Arial" w:hAnsi="Arial" w:cs="Arial"/>
          <w:sz w:val="20"/>
          <w:szCs w:val="20"/>
        </w:rPr>
      </w:pPr>
      <w:r w:rsidRPr="00EF2026">
        <w:rPr>
          <w:rFonts w:ascii="Arial" w:hAnsi="Arial" w:cs="Arial"/>
          <w:sz w:val="20"/>
          <w:szCs w:val="20"/>
        </w:rPr>
        <w:t>Rozstrzygnięcie protestu następuje w formie decyzji, która jest ostateczna.</w:t>
      </w:r>
    </w:p>
    <w:p w:rsidR="00A40801" w:rsidRPr="00EF2026" w:rsidRDefault="00A40801" w:rsidP="00EF2026">
      <w:pPr>
        <w:pStyle w:val="pkt"/>
        <w:numPr>
          <w:ilvl w:val="0"/>
          <w:numId w:val="12"/>
        </w:numPr>
        <w:spacing w:before="0" w:after="0" w:line="276" w:lineRule="auto"/>
        <w:contextualSpacing/>
        <w:rPr>
          <w:rFonts w:ascii="Arial" w:hAnsi="Arial" w:cs="Arial"/>
          <w:sz w:val="20"/>
          <w:szCs w:val="20"/>
        </w:rPr>
      </w:pPr>
      <w:r w:rsidRPr="00EF2026">
        <w:rPr>
          <w:rFonts w:ascii="Arial" w:hAnsi="Arial" w:cs="Arial"/>
          <w:sz w:val="20"/>
          <w:szCs w:val="20"/>
        </w:rPr>
        <w:t>Decyzja w sprawie rozstrzygnięcia protestu zawiera uzasadnienie, w którym podaje się przyczyny rozstrzygnięcia.</w:t>
      </w:r>
    </w:p>
    <w:p w:rsidR="00A40801" w:rsidRDefault="00A40801" w:rsidP="00EF2026">
      <w:pPr>
        <w:pStyle w:val="pkt"/>
        <w:numPr>
          <w:ilvl w:val="0"/>
          <w:numId w:val="12"/>
        </w:numPr>
        <w:spacing w:before="0" w:after="0" w:line="276" w:lineRule="auto"/>
        <w:contextualSpacing/>
        <w:rPr>
          <w:rFonts w:ascii="Arial" w:hAnsi="Arial" w:cs="Arial"/>
          <w:sz w:val="20"/>
          <w:szCs w:val="20"/>
        </w:rPr>
      </w:pPr>
      <w:r w:rsidRPr="00EF2026">
        <w:rPr>
          <w:rFonts w:ascii="Arial" w:hAnsi="Arial" w:cs="Arial"/>
          <w:sz w:val="20"/>
          <w:szCs w:val="20"/>
        </w:rPr>
        <w:t>W przypadku uwzględnienia protestu Zamawiający powtarza oprotestowaną czynność lub unieważnia postępowania.</w:t>
      </w:r>
    </w:p>
    <w:p w:rsidR="00A40801" w:rsidRPr="00EF2026" w:rsidRDefault="00A40801" w:rsidP="00AA44C1">
      <w:pPr>
        <w:pStyle w:val="pkt"/>
        <w:spacing w:before="0" w:after="0" w:line="276" w:lineRule="auto"/>
        <w:ind w:left="390" w:firstLine="0"/>
        <w:contextualSpacing/>
        <w:rPr>
          <w:rFonts w:ascii="Arial" w:hAnsi="Arial" w:cs="Arial"/>
          <w:sz w:val="20"/>
          <w:szCs w:val="20"/>
        </w:rPr>
      </w:pPr>
    </w:p>
    <w:p w:rsidR="00A40801" w:rsidRPr="00EF2026" w:rsidRDefault="00A40801" w:rsidP="00EF2026">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21" w:name="_Toc423084448"/>
      <w:r w:rsidRPr="00EF2026">
        <w:rPr>
          <w:rFonts w:ascii="Arial" w:hAnsi="Arial" w:cs="Arial"/>
          <w:sz w:val="20"/>
          <w:szCs w:val="20"/>
        </w:rPr>
        <w:t>XVII. Pozostałe informacje</w:t>
      </w:r>
      <w:bookmarkEnd w:id="21"/>
    </w:p>
    <w:p w:rsidR="00A40801" w:rsidRPr="00EF2026" w:rsidRDefault="00A40801" w:rsidP="00EF2026">
      <w:pPr>
        <w:pStyle w:val="pkt"/>
        <w:numPr>
          <w:ilvl w:val="0"/>
          <w:numId w:val="17"/>
        </w:numPr>
        <w:spacing w:before="0" w:after="0" w:line="276" w:lineRule="auto"/>
        <w:ind w:left="391" w:hanging="391"/>
        <w:contextualSpacing/>
        <w:rPr>
          <w:rFonts w:ascii="Arial" w:hAnsi="Arial" w:cs="Arial"/>
          <w:sz w:val="20"/>
          <w:szCs w:val="20"/>
        </w:rPr>
      </w:pPr>
      <w:r w:rsidRPr="00EF2026">
        <w:rPr>
          <w:rFonts w:ascii="Arial" w:hAnsi="Arial" w:cs="Arial"/>
          <w:sz w:val="20"/>
          <w:szCs w:val="20"/>
        </w:rPr>
        <w:t>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4 dni przed terminem składania ofert.</w:t>
      </w:r>
    </w:p>
    <w:p w:rsidR="00A40801" w:rsidRPr="00EF2026" w:rsidRDefault="00A40801" w:rsidP="00EF2026">
      <w:pPr>
        <w:pStyle w:val="pkt"/>
        <w:numPr>
          <w:ilvl w:val="0"/>
          <w:numId w:val="17"/>
        </w:numPr>
        <w:spacing w:before="0" w:after="0" w:line="276" w:lineRule="auto"/>
        <w:ind w:left="391" w:hanging="391"/>
        <w:contextualSpacing/>
        <w:rPr>
          <w:rFonts w:ascii="Arial" w:hAnsi="Arial" w:cs="Arial"/>
          <w:sz w:val="20"/>
          <w:szCs w:val="20"/>
        </w:rPr>
      </w:pPr>
      <w:r w:rsidRPr="00EF2026">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rsidR="00A40801" w:rsidRPr="00EF2026" w:rsidRDefault="00A40801" w:rsidP="00EF2026">
      <w:pPr>
        <w:pStyle w:val="pkt"/>
        <w:numPr>
          <w:ilvl w:val="0"/>
          <w:numId w:val="17"/>
        </w:numPr>
        <w:spacing w:before="0" w:after="0" w:line="276" w:lineRule="auto"/>
        <w:ind w:left="391" w:hanging="391"/>
        <w:contextualSpacing/>
        <w:rPr>
          <w:rFonts w:ascii="Arial" w:hAnsi="Arial" w:cs="Arial"/>
          <w:sz w:val="20"/>
          <w:szCs w:val="20"/>
        </w:rPr>
      </w:pPr>
      <w:r w:rsidRPr="00EF2026">
        <w:rPr>
          <w:rFonts w:ascii="Arial" w:hAnsi="Arial" w:cs="Arial"/>
          <w:sz w:val="20"/>
          <w:szCs w:val="20"/>
        </w:rPr>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SIWZ. </w:t>
      </w:r>
    </w:p>
    <w:p w:rsidR="00A40801" w:rsidRPr="00EF2026" w:rsidRDefault="00A40801" w:rsidP="00EF2026">
      <w:pPr>
        <w:pStyle w:val="pkt"/>
        <w:numPr>
          <w:ilvl w:val="0"/>
          <w:numId w:val="17"/>
        </w:numPr>
        <w:spacing w:before="0" w:after="0" w:line="276" w:lineRule="auto"/>
        <w:ind w:left="391" w:hanging="391"/>
        <w:contextualSpacing/>
        <w:rPr>
          <w:rFonts w:ascii="Arial" w:hAnsi="Arial" w:cs="Arial"/>
          <w:sz w:val="20"/>
          <w:szCs w:val="20"/>
        </w:rPr>
      </w:pPr>
      <w:r w:rsidRPr="00EF2026">
        <w:rPr>
          <w:rFonts w:ascii="Arial" w:hAnsi="Arial" w:cs="Arial"/>
          <w:sz w:val="20"/>
          <w:szCs w:val="20"/>
        </w:rPr>
        <w:t xml:space="preserve">Jeżeli zmiana treści specyfikacji istotnych warunków zamówienia prowadzi do zmiany treści ogłoszenia o zamówieniu, Zamawiający zamieszcza ogłoszenia o zmianie ogłoszenia na stronie internetowej i tablicy ogłoszeń Zamawiającego. </w:t>
      </w:r>
    </w:p>
    <w:p w:rsidR="00A40801" w:rsidRPr="00EF2026" w:rsidRDefault="00A40801" w:rsidP="00EF2026">
      <w:pPr>
        <w:pStyle w:val="pkt"/>
        <w:numPr>
          <w:ilvl w:val="0"/>
          <w:numId w:val="17"/>
        </w:numPr>
        <w:spacing w:before="0" w:after="0" w:line="276" w:lineRule="auto"/>
        <w:contextualSpacing/>
        <w:rPr>
          <w:rFonts w:ascii="Arial" w:hAnsi="Arial" w:cs="Arial"/>
          <w:sz w:val="20"/>
          <w:szCs w:val="20"/>
        </w:rPr>
      </w:pPr>
      <w:r w:rsidRPr="00EF2026">
        <w:rPr>
          <w:rFonts w:ascii="Arial" w:hAnsi="Arial" w:cs="Arial"/>
          <w:sz w:val="20"/>
          <w:szCs w:val="20"/>
        </w:rPr>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informacje na stronie internetowej gdzie udostępniono SIWZ.</w:t>
      </w:r>
    </w:p>
    <w:p w:rsidR="00A40801" w:rsidRPr="00EF2026" w:rsidRDefault="00A40801" w:rsidP="00EF2026">
      <w:pPr>
        <w:pStyle w:val="pkt"/>
        <w:numPr>
          <w:ilvl w:val="0"/>
          <w:numId w:val="17"/>
        </w:numPr>
        <w:spacing w:before="0" w:after="0" w:line="276" w:lineRule="auto"/>
        <w:contextualSpacing/>
        <w:rPr>
          <w:rFonts w:ascii="Arial" w:hAnsi="Arial" w:cs="Arial"/>
          <w:sz w:val="20"/>
          <w:szCs w:val="20"/>
        </w:rPr>
      </w:pPr>
      <w:r w:rsidRPr="00EF2026">
        <w:rPr>
          <w:rFonts w:ascii="Arial" w:hAnsi="Arial" w:cs="Arial"/>
          <w:sz w:val="20"/>
          <w:szCs w:val="20"/>
        </w:rPr>
        <w:t>Z tytułu odrzucenia ofert Wykonawcom nie przysługuje roszczenie przeciwko Zamawiającemu.</w:t>
      </w:r>
    </w:p>
    <w:p w:rsidR="00A40801" w:rsidRPr="00EF2026" w:rsidRDefault="00A40801" w:rsidP="00EF2026">
      <w:pPr>
        <w:pStyle w:val="pkt"/>
        <w:numPr>
          <w:ilvl w:val="0"/>
          <w:numId w:val="17"/>
        </w:numPr>
        <w:spacing w:before="0" w:after="0" w:line="276" w:lineRule="auto"/>
        <w:contextualSpacing/>
        <w:rPr>
          <w:rFonts w:ascii="Arial" w:hAnsi="Arial" w:cs="Arial"/>
          <w:sz w:val="20"/>
          <w:szCs w:val="20"/>
        </w:rPr>
      </w:pPr>
      <w:r w:rsidRPr="00EF2026">
        <w:rPr>
          <w:rFonts w:ascii="Arial" w:hAnsi="Arial" w:cs="Arial"/>
          <w:sz w:val="20"/>
          <w:szCs w:val="20"/>
        </w:rPr>
        <w:t>W przypadku unieważnienia postępowania o udzielenie zamówienia, niezależnie od jego przyczyny, Wykonawcom nie przysługują żadne roszczenia względem Zamawiającego.</w:t>
      </w:r>
    </w:p>
    <w:p w:rsidR="00A40801" w:rsidRPr="00EF2026" w:rsidRDefault="00A40801" w:rsidP="00EF2026">
      <w:pPr>
        <w:pStyle w:val="pkt"/>
        <w:numPr>
          <w:ilvl w:val="0"/>
          <w:numId w:val="17"/>
        </w:numPr>
        <w:spacing w:before="0" w:after="0" w:line="276" w:lineRule="auto"/>
        <w:contextualSpacing/>
        <w:rPr>
          <w:rFonts w:ascii="Arial" w:hAnsi="Arial" w:cs="Arial"/>
          <w:sz w:val="20"/>
          <w:szCs w:val="20"/>
        </w:rPr>
      </w:pPr>
      <w:r w:rsidRPr="00EF2026">
        <w:rPr>
          <w:rFonts w:ascii="Arial" w:hAnsi="Arial" w:cs="Arial"/>
          <w:sz w:val="20"/>
          <w:szCs w:val="20"/>
        </w:rPr>
        <w:t>Oferty po dokonaniu wyboru nie będą zwracane Wykonawcom.</w:t>
      </w:r>
    </w:p>
    <w:p w:rsidR="00A40801" w:rsidRPr="00EF2026" w:rsidRDefault="00A40801" w:rsidP="00EF2026">
      <w:pPr>
        <w:pStyle w:val="pkt"/>
        <w:numPr>
          <w:ilvl w:val="0"/>
          <w:numId w:val="17"/>
        </w:numPr>
        <w:spacing w:before="0" w:after="0" w:line="276" w:lineRule="auto"/>
        <w:contextualSpacing/>
        <w:rPr>
          <w:rFonts w:ascii="Arial" w:hAnsi="Arial" w:cs="Arial"/>
          <w:sz w:val="20"/>
          <w:szCs w:val="20"/>
        </w:rPr>
      </w:pPr>
      <w:r w:rsidRPr="00EF2026">
        <w:rPr>
          <w:rFonts w:ascii="Arial" w:hAnsi="Arial" w:cs="Arial"/>
          <w:sz w:val="20"/>
          <w:szCs w:val="20"/>
        </w:rPr>
        <w:t>W sprawach nie uregulowanych postanowieniami niniejszej specyfikacji zastosowanie mają przepisy Regulaminu udzielania zamówień sektorowych przez MPK S.A. w Krakowie oraz Kodeksu Cywilnego.</w:t>
      </w:r>
    </w:p>
    <w:p w:rsidR="00A40801" w:rsidRPr="00EF2026" w:rsidRDefault="00A40801" w:rsidP="00EF2026">
      <w:pPr>
        <w:pStyle w:val="ust"/>
        <w:spacing w:before="0" w:after="0" w:line="276" w:lineRule="auto"/>
        <w:ind w:left="0" w:firstLine="0"/>
        <w:contextualSpacing/>
        <w:rPr>
          <w:rFonts w:ascii="Arial" w:hAnsi="Arial" w:cs="Arial"/>
          <w:sz w:val="20"/>
          <w:szCs w:val="20"/>
        </w:rPr>
      </w:pPr>
    </w:p>
    <w:p w:rsidR="00A40801" w:rsidRPr="00EF2026" w:rsidRDefault="00A40801" w:rsidP="00EF2026">
      <w:pPr>
        <w:pStyle w:val="ust"/>
        <w:spacing w:before="0" w:after="0" w:line="276" w:lineRule="auto"/>
        <w:ind w:left="0" w:firstLine="0"/>
        <w:contextualSpacing/>
        <w:rPr>
          <w:rFonts w:ascii="Arial" w:hAnsi="Arial" w:cs="Arial"/>
          <w:sz w:val="20"/>
          <w:szCs w:val="20"/>
        </w:rPr>
      </w:pPr>
      <w:r w:rsidRPr="00EF2026">
        <w:rPr>
          <w:rFonts w:ascii="Arial" w:hAnsi="Arial" w:cs="Arial"/>
          <w:sz w:val="20"/>
          <w:szCs w:val="20"/>
        </w:rPr>
        <w:t>Kraków, dnia ………..</w:t>
      </w:r>
      <w:r>
        <w:rPr>
          <w:rFonts w:ascii="Arial" w:hAnsi="Arial" w:cs="Arial"/>
          <w:sz w:val="20"/>
          <w:szCs w:val="20"/>
        </w:rPr>
        <w:t>2017</w:t>
      </w:r>
      <w:r w:rsidRPr="00EF2026">
        <w:rPr>
          <w:rFonts w:ascii="Arial" w:hAnsi="Arial" w:cs="Arial"/>
          <w:sz w:val="20"/>
          <w:szCs w:val="20"/>
        </w:rPr>
        <w:t xml:space="preserve"> r.</w:t>
      </w:r>
    </w:p>
    <w:p w:rsidR="00A40801" w:rsidRPr="00EF2026" w:rsidRDefault="00A40801" w:rsidP="00EF2026">
      <w:pPr>
        <w:pStyle w:val="ust"/>
        <w:spacing w:before="0" w:after="0" w:line="276" w:lineRule="auto"/>
        <w:ind w:left="0" w:firstLine="0"/>
        <w:contextualSpacing/>
        <w:rPr>
          <w:rFonts w:ascii="Arial" w:hAnsi="Arial" w:cs="Arial"/>
          <w:b/>
          <w:sz w:val="20"/>
          <w:szCs w:val="20"/>
        </w:rPr>
      </w:pPr>
      <w:r w:rsidRPr="00EF2026">
        <w:rPr>
          <w:rFonts w:ascii="Arial" w:hAnsi="Arial" w:cs="Arial"/>
          <w:sz w:val="20"/>
          <w:szCs w:val="20"/>
        </w:rPr>
        <w:t>Komisja Przetargowa:</w:t>
      </w:r>
      <w:r w:rsidRPr="00EF2026">
        <w:rPr>
          <w:rFonts w:ascii="Arial" w:hAnsi="Arial" w:cs="Arial"/>
          <w:b/>
          <w:sz w:val="20"/>
          <w:szCs w:val="20"/>
        </w:rPr>
        <w:tab/>
      </w:r>
      <w:r w:rsidRPr="00EF2026">
        <w:rPr>
          <w:rFonts w:ascii="Arial" w:hAnsi="Arial" w:cs="Arial"/>
          <w:b/>
          <w:sz w:val="20"/>
          <w:szCs w:val="20"/>
        </w:rPr>
        <w:tab/>
      </w:r>
      <w:r w:rsidRPr="00EF2026">
        <w:rPr>
          <w:rFonts w:ascii="Arial" w:hAnsi="Arial" w:cs="Arial"/>
          <w:b/>
          <w:sz w:val="20"/>
          <w:szCs w:val="20"/>
        </w:rPr>
        <w:tab/>
      </w:r>
      <w:r w:rsidRPr="00EF2026">
        <w:rPr>
          <w:rFonts w:ascii="Arial" w:hAnsi="Arial" w:cs="Arial"/>
          <w:b/>
          <w:sz w:val="20"/>
          <w:szCs w:val="20"/>
        </w:rPr>
        <w:tab/>
      </w:r>
      <w:r w:rsidRPr="00EF2026">
        <w:rPr>
          <w:rFonts w:ascii="Arial" w:hAnsi="Arial" w:cs="Arial"/>
          <w:b/>
          <w:sz w:val="20"/>
          <w:szCs w:val="20"/>
        </w:rPr>
        <w:tab/>
      </w:r>
      <w:r w:rsidRPr="00EF2026">
        <w:rPr>
          <w:rFonts w:ascii="Arial" w:hAnsi="Arial" w:cs="Arial"/>
          <w:b/>
          <w:sz w:val="20"/>
          <w:szCs w:val="20"/>
        </w:rPr>
        <w:tab/>
        <w:t xml:space="preserve">Z a t w i e </w:t>
      </w:r>
      <w:proofErr w:type="spellStart"/>
      <w:r w:rsidRPr="00EF2026">
        <w:rPr>
          <w:rFonts w:ascii="Arial" w:hAnsi="Arial" w:cs="Arial"/>
          <w:b/>
          <w:sz w:val="20"/>
          <w:szCs w:val="20"/>
        </w:rPr>
        <w:t>r</w:t>
      </w:r>
      <w:proofErr w:type="spellEnd"/>
      <w:r w:rsidRPr="00EF2026">
        <w:rPr>
          <w:rFonts w:ascii="Arial" w:hAnsi="Arial" w:cs="Arial"/>
          <w:b/>
          <w:sz w:val="20"/>
          <w:szCs w:val="20"/>
        </w:rPr>
        <w:t xml:space="preserve"> d z i l i:</w:t>
      </w:r>
    </w:p>
    <w:p w:rsidR="00A40801" w:rsidRPr="00BF5C04" w:rsidRDefault="00A40801" w:rsidP="00111DC2">
      <w:pPr>
        <w:pStyle w:val="Zwykytekst"/>
        <w:spacing w:line="480" w:lineRule="auto"/>
        <w:jc w:val="both"/>
        <w:rPr>
          <w:rFonts w:ascii="Arial" w:hAnsi="Arial" w:cs="Arial"/>
        </w:rPr>
      </w:pPr>
    </w:p>
    <w:p w:rsidR="00A40801" w:rsidRPr="00EF2026" w:rsidRDefault="00A40801" w:rsidP="00111DC2">
      <w:pPr>
        <w:pStyle w:val="Zwykytekst"/>
        <w:spacing w:line="480" w:lineRule="auto"/>
        <w:jc w:val="both"/>
        <w:rPr>
          <w:rFonts w:ascii="Arial" w:hAnsi="Arial" w:cs="Arial"/>
          <w:lang w:val="en-US"/>
        </w:rPr>
      </w:pPr>
      <w:r w:rsidRPr="00EF2026">
        <w:rPr>
          <w:rFonts w:ascii="Arial" w:hAnsi="Arial" w:cs="Arial"/>
          <w:lang w:val="en-US"/>
        </w:rPr>
        <w:t>JP - ..............................................</w:t>
      </w:r>
    </w:p>
    <w:p w:rsidR="00A40801" w:rsidRPr="00EF2026" w:rsidRDefault="00A40801" w:rsidP="00111DC2">
      <w:pPr>
        <w:pStyle w:val="Zwykytekst"/>
        <w:spacing w:line="480" w:lineRule="auto"/>
        <w:jc w:val="both"/>
        <w:rPr>
          <w:rFonts w:ascii="Arial" w:hAnsi="Arial" w:cs="Arial"/>
          <w:lang w:val="en-US"/>
        </w:rPr>
      </w:pPr>
      <w:r>
        <w:rPr>
          <w:rFonts w:ascii="Arial" w:hAnsi="Arial" w:cs="Arial"/>
          <w:lang w:val="en-US"/>
        </w:rPr>
        <w:t>JM</w:t>
      </w:r>
      <w:r w:rsidRPr="00EF2026">
        <w:rPr>
          <w:rFonts w:ascii="Arial" w:hAnsi="Arial" w:cs="Arial"/>
          <w:lang w:val="en-US"/>
        </w:rPr>
        <w:t xml:space="preserve"> - .............................................</w:t>
      </w:r>
    </w:p>
    <w:p w:rsidR="00A40801" w:rsidRPr="00EF2026" w:rsidRDefault="00A40801" w:rsidP="00111DC2">
      <w:pPr>
        <w:spacing w:after="0" w:line="480" w:lineRule="auto"/>
        <w:rPr>
          <w:rFonts w:ascii="Arial" w:hAnsi="Arial" w:cs="Arial"/>
          <w:sz w:val="20"/>
          <w:szCs w:val="20"/>
          <w:lang w:val="en-US"/>
        </w:rPr>
      </w:pPr>
      <w:r>
        <w:rPr>
          <w:rFonts w:ascii="Arial" w:hAnsi="Arial" w:cs="Arial"/>
          <w:sz w:val="20"/>
          <w:szCs w:val="20"/>
          <w:lang w:val="en-US"/>
        </w:rPr>
        <w:t>MK</w:t>
      </w:r>
      <w:r w:rsidRPr="00EF2026">
        <w:rPr>
          <w:rFonts w:ascii="Arial" w:hAnsi="Arial" w:cs="Arial"/>
          <w:sz w:val="20"/>
          <w:szCs w:val="20"/>
          <w:lang w:val="en-US"/>
        </w:rPr>
        <w:t xml:space="preserve"> - ..............................................</w:t>
      </w:r>
    </w:p>
    <w:p w:rsidR="00A40801" w:rsidRPr="00EF2026" w:rsidRDefault="00A40801" w:rsidP="00111DC2">
      <w:pPr>
        <w:spacing w:after="0" w:line="480" w:lineRule="auto"/>
        <w:rPr>
          <w:rFonts w:ascii="Arial" w:hAnsi="Arial" w:cs="Arial"/>
          <w:sz w:val="20"/>
          <w:szCs w:val="20"/>
          <w:lang w:val="en-US"/>
        </w:rPr>
      </w:pPr>
      <w:r>
        <w:rPr>
          <w:rFonts w:ascii="Arial" w:hAnsi="Arial" w:cs="Arial"/>
          <w:sz w:val="20"/>
          <w:szCs w:val="20"/>
          <w:lang w:val="en-US"/>
        </w:rPr>
        <w:t>MP</w:t>
      </w:r>
      <w:r w:rsidRPr="00EF2026">
        <w:rPr>
          <w:rFonts w:ascii="Arial" w:hAnsi="Arial" w:cs="Arial"/>
          <w:sz w:val="20"/>
          <w:szCs w:val="20"/>
          <w:lang w:val="en-US"/>
        </w:rPr>
        <w:t xml:space="preserve"> - ..............................................</w:t>
      </w:r>
    </w:p>
    <w:p w:rsidR="00A40801" w:rsidRPr="00EF2026" w:rsidRDefault="00A40801" w:rsidP="00EF2026">
      <w:pPr>
        <w:spacing w:after="0"/>
        <w:rPr>
          <w:rFonts w:ascii="Arial" w:hAnsi="Arial" w:cs="Arial"/>
          <w:sz w:val="20"/>
          <w:szCs w:val="20"/>
          <w:lang w:val="en-US"/>
        </w:rPr>
      </w:pPr>
    </w:p>
    <w:sectPr w:rsidR="00A40801" w:rsidRPr="00EF2026" w:rsidSect="00C84D4D">
      <w:headerReference w:type="default" r:id="rId8"/>
      <w:footerReference w:type="default" r:id="rId9"/>
      <w:headerReference w:type="first" r:id="rId10"/>
      <w:footerReference w:type="first" r:id="rId11"/>
      <w:pgSz w:w="11906" w:h="16838" w:code="9"/>
      <w:pgMar w:top="1701" w:right="1418" w:bottom="1276" w:left="1418" w:header="283" w:footer="283"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801" w:rsidRDefault="00A40801" w:rsidP="00AE4700">
      <w:pPr>
        <w:spacing w:after="0" w:line="240" w:lineRule="auto"/>
      </w:pPr>
      <w:r>
        <w:separator/>
      </w:r>
    </w:p>
  </w:endnote>
  <w:endnote w:type="continuationSeparator" w:id="0">
    <w:p w:rsidR="00A40801" w:rsidRDefault="00A40801" w:rsidP="00AE4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801" w:rsidRPr="001102F1" w:rsidRDefault="00A40801" w:rsidP="00295F15">
    <w:pPr>
      <w:pStyle w:val="Stopka"/>
      <w:rPr>
        <w:sz w:val="18"/>
        <w:szCs w:val="18"/>
      </w:rPr>
    </w:pPr>
    <w:r>
      <w:rPr>
        <w:sz w:val="18"/>
        <w:szCs w:val="18"/>
      </w:rPr>
      <w:t>L</w:t>
    </w:r>
    <w:r w:rsidRPr="001102F1">
      <w:rPr>
        <w:sz w:val="18"/>
        <w:szCs w:val="18"/>
      </w:rPr>
      <w:t>Z-281-</w:t>
    </w:r>
    <w:r>
      <w:rPr>
        <w:sz w:val="18"/>
        <w:szCs w:val="18"/>
      </w:rPr>
      <w:t>102/17</w:t>
    </w:r>
    <w:r w:rsidRPr="001102F1">
      <w:rPr>
        <w:sz w:val="18"/>
        <w:szCs w:val="18"/>
      </w:rPr>
      <w:t xml:space="preserve"> </w:t>
    </w:r>
    <w:r w:rsidRPr="001102F1">
      <w:rPr>
        <w:sz w:val="18"/>
        <w:szCs w:val="18"/>
      </w:rPr>
      <w:tab/>
    </w:r>
    <w:r w:rsidRPr="001102F1">
      <w:rPr>
        <w:sz w:val="18"/>
        <w:szCs w:val="18"/>
      </w:rPr>
      <w:tab/>
      <w:t xml:space="preserve">Strona </w:t>
    </w:r>
    <w:r w:rsidR="00B34774" w:rsidRPr="001102F1">
      <w:rPr>
        <w:b/>
        <w:sz w:val="18"/>
        <w:szCs w:val="18"/>
      </w:rPr>
      <w:fldChar w:fldCharType="begin"/>
    </w:r>
    <w:r w:rsidRPr="001102F1">
      <w:rPr>
        <w:b/>
        <w:sz w:val="18"/>
        <w:szCs w:val="18"/>
      </w:rPr>
      <w:instrText>PAGE</w:instrText>
    </w:r>
    <w:r w:rsidR="00B34774" w:rsidRPr="001102F1">
      <w:rPr>
        <w:b/>
        <w:sz w:val="18"/>
        <w:szCs w:val="18"/>
      </w:rPr>
      <w:fldChar w:fldCharType="separate"/>
    </w:r>
    <w:r w:rsidR="00925CBC">
      <w:rPr>
        <w:b/>
        <w:noProof/>
        <w:sz w:val="18"/>
        <w:szCs w:val="18"/>
      </w:rPr>
      <w:t>16</w:t>
    </w:r>
    <w:r w:rsidR="00B34774" w:rsidRPr="001102F1">
      <w:rPr>
        <w:b/>
        <w:sz w:val="18"/>
        <w:szCs w:val="18"/>
      </w:rPr>
      <w:fldChar w:fldCharType="end"/>
    </w:r>
    <w:r w:rsidRPr="001102F1">
      <w:rPr>
        <w:sz w:val="18"/>
        <w:szCs w:val="18"/>
      </w:rPr>
      <w:t xml:space="preserve"> z </w:t>
    </w:r>
    <w:r w:rsidR="00B34774" w:rsidRPr="001102F1">
      <w:rPr>
        <w:b/>
        <w:sz w:val="18"/>
        <w:szCs w:val="18"/>
      </w:rPr>
      <w:fldChar w:fldCharType="begin"/>
    </w:r>
    <w:r w:rsidRPr="001102F1">
      <w:rPr>
        <w:b/>
        <w:sz w:val="18"/>
        <w:szCs w:val="18"/>
      </w:rPr>
      <w:instrText>NUMPAGES</w:instrText>
    </w:r>
    <w:r w:rsidR="00B34774" w:rsidRPr="001102F1">
      <w:rPr>
        <w:b/>
        <w:sz w:val="18"/>
        <w:szCs w:val="18"/>
      </w:rPr>
      <w:fldChar w:fldCharType="separate"/>
    </w:r>
    <w:r w:rsidR="00925CBC">
      <w:rPr>
        <w:b/>
        <w:noProof/>
        <w:sz w:val="18"/>
        <w:szCs w:val="18"/>
      </w:rPr>
      <w:t>16</w:t>
    </w:r>
    <w:r w:rsidR="00B34774" w:rsidRPr="001102F1">
      <w:rPr>
        <w:b/>
        <w:sz w:val="18"/>
        <w:szCs w:val="18"/>
      </w:rPr>
      <w:fldChar w:fldCharType="end"/>
    </w:r>
  </w:p>
  <w:p w:rsidR="00A40801" w:rsidRDefault="00A4080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801" w:rsidRPr="00CA2366" w:rsidRDefault="006D1B99" w:rsidP="00C867D2">
    <w:pPr>
      <w:pStyle w:val="Stopka"/>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alt="path4225_v2" style="width:476.45pt;height:57.6pt;visibility:visible">
          <v:imagedata r:id="rId1" o:title="" cropleft="9262f"/>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801" w:rsidRDefault="00A40801" w:rsidP="00AE4700">
      <w:pPr>
        <w:spacing w:after="0" w:line="240" w:lineRule="auto"/>
      </w:pPr>
      <w:r>
        <w:separator/>
      </w:r>
    </w:p>
  </w:footnote>
  <w:footnote w:type="continuationSeparator" w:id="0">
    <w:p w:rsidR="00A40801" w:rsidRDefault="00A40801" w:rsidP="00AE47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801" w:rsidRDefault="00A40801">
    <w:pPr>
      <w:pStyle w:val="Nagwek"/>
    </w:pPr>
  </w:p>
  <w:p w:rsidR="00A40801" w:rsidRDefault="00A4080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801" w:rsidRDefault="00B34774" w:rsidP="00CF77EA">
    <w:pPr>
      <w:pStyle w:val="Nagwek"/>
      <w:ind w:left="-1418"/>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Drukuj Papier firmowy_mniejsze logo_140_lat_MPKSA" style="width:589.75pt;height:77.6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151D"/>
    <w:multiLevelType w:val="multilevel"/>
    <w:tmpl w:val="1018E19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99C4610"/>
    <w:multiLevelType w:val="multilevel"/>
    <w:tmpl w:val="B7803926"/>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08B6625"/>
    <w:multiLevelType w:val="hybridMultilevel"/>
    <w:tmpl w:val="C914C1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nsid w:val="33394165"/>
    <w:multiLevelType w:val="multilevel"/>
    <w:tmpl w:val="FD72BF6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33AD44B1"/>
    <w:multiLevelType w:val="multilevel"/>
    <w:tmpl w:val="34A649FC"/>
    <w:lvl w:ilvl="0">
      <w:start w:val="1"/>
      <w:numFmt w:val="decimal"/>
      <w:lvlText w:val="%1."/>
      <w:lvlJc w:val="left"/>
      <w:pPr>
        <w:ind w:left="502" w:hanging="360"/>
      </w:pPr>
      <w:rPr>
        <w:rFonts w:cs="Times New Roman" w:hint="default"/>
        <w:b w:val="0"/>
        <w:i w:val="0"/>
        <w:sz w:val="20"/>
        <w:szCs w:val="20"/>
      </w:rPr>
    </w:lvl>
    <w:lvl w:ilvl="1">
      <w:start w:val="1"/>
      <w:numFmt w:val="decimal"/>
      <w:lvlText w:val="%1.%2."/>
      <w:lvlJc w:val="left"/>
      <w:pPr>
        <w:ind w:left="858" w:hanging="432"/>
      </w:pPr>
      <w:rPr>
        <w:rFonts w:ascii="Arial" w:hAnsi="Arial" w:cs="Arial" w:hint="default"/>
        <w:b w:val="0"/>
        <w:i w:val="0"/>
        <w:sz w:val="20"/>
        <w:szCs w:val="20"/>
      </w:rPr>
    </w:lvl>
    <w:lvl w:ilvl="2">
      <w:start w:val="1"/>
      <w:numFmt w:val="lowerLetter"/>
      <w:lvlText w:val="%3)"/>
      <w:lvlJc w:val="left"/>
      <w:pPr>
        <w:ind w:left="1224" w:hanging="504"/>
      </w:pPr>
      <w:rPr>
        <w:rFonts w:ascii="Arial" w:eastAsia="Times New Roman" w:hAnsi="Arial" w:cs="Arial"/>
        <w:b w:val="0"/>
        <w:i w:val="0"/>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42D23BB0"/>
    <w:multiLevelType w:val="multilevel"/>
    <w:tmpl w:val="ECAE94CE"/>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450E5C66"/>
    <w:multiLevelType w:val="multilevel"/>
    <w:tmpl w:val="851A9FAE"/>
    <w:lvl w:ilvl="0">
      <w:start w:val="1"/>
      <w:numFmt w:val="decimal"/>
      <w:lvlText w:val="%1."/>
      <w:lvlJc w:val="left"/>
      <w:pPr>
        <w:ind w:left="360" w:hanging="360"/>
      </w:pPr>
      <w:rPr>
        <w:rFonts w:cs="Times New Roman" w:hint="default"/>
        <w:b w:val="0"/>
        <w:i w:val="0"/>
        <w:sz w:val="20"/>
        <w:szCs w:val="20"/>
      </w:rPr>
    </w:lvl>
    <w:lvl w:ilvl="1">
      <w:start w:val="1"/>
      <w:numFmt w:val="decimal"/>
      <w:lvlText w:val="%1.%2."/>
      <w:lvlJc w:val="left"/>
      <w:pPr>
        <w:ind w:left="792" w:hanging="432"/>
      </w:pPr>
      <w:rPr>
        <w:rFonts w:cs="Times New Roman" w:hint="default"/>
        <w:b w:val="0"/>
        <w:i w:val="0"/>
        <w:sz w:val="20"/>
        <w:szCs w:val="20"/>
      </w:rPr>
    </w:lvl>
    <w:lvl w:ilvl="2">
      <w:start w:val="1"/>
      <w:numFmt w:val="decimal"/>
      <w:lvlText w:val="%1.%2.%3."/>
      <w:lvlJc w:val="left"/>
      <w:pPr>
        <w:ind w:left="1224" w:hanging="504"/>
      </w:pPr>
      <w:rPr>
        <w:rFonts w:cs="Times New Roman" w:hint="default"/>
        <w:b w:val="0"/>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48E94693"/>
    <w:multiLevelType w:val="multilevel"/>
    <w:tmpl w:val="C8E6A7A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4A764D64"/>
    <w:multiLevelType w:val="hybridMultilevel"/>
    <w:tmpl w:val="5936059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4C616B01"/>
    <w:multiLevelType w:val="multilevel"/>
    <w:tmpl w:val="7862E1F6"/>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4F73382D"/>
    <w:multiLevelType w:val="multilevel"/>
    <w:tmpl w:val="55144C5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52677FD5"/>
    <w:multiLevelType w:val="multilevel"/>
    <w:tmpl w:val="929E2A6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b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566A5D26"/>
    <w:multiLevelType w:val="multilevel"/>
    <w:tmpl w:val="A2AE9CAE"/>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5D9A2275"/>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62564F37"/>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6ED82A21"/>
    <w:multiLevelType w:val="multilevel"/>
    <w:tmpl w:val="DF10E73C"/>
    <w:lvl w:ilvl="0">
      <w:start w:val="1"/>
      <w:numFmt w:val="decimal"/>
      <w:lvlText w:val="%1."/>
      <w:lvlJc w:val="left"/>
      <w:pPr>
        <w:ind w:left="432" w:hanging="432"/>
      </w:pPr>
      <w:rPr>
        <w:rFonts w:ascii="Arial" w:eastAsia="Times New Roman" w:hAnsi="Arial" w:cs="Arial"/>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7AAA0D9C"/>
    <w:multiLevelType w:val="multilevel"/>
    <w:tmpl w:val="0415001F"/>
    <w:lvl w:ilvl="0">
      <w:start w:val="1"/>
      <w:numFmt w:val="decimal"/>
      <w:lvlText w:val="%1."/>
      <w:lvlJc w:val="left"/>
      <w:pPr>
        <w:ind w:left="360" w:hanging="360"/>
      </w:pPr>
      <w:rPr>
        <w:rFonts w:cs="Times New Roman" w:hint="default"/>
        <w:b w:val="0"/>
        <w:i w:val="0"/>
        <w:sz w:val="20"/>
        <w:szCs w:val="20"/>
      </w:rPr>
    </w:lvl>
    <w:lvl w:ilvl="1">
      <w:start w:val="1"/>
      <w:numFmt w:val="decimal"/>
      <w:lvlText w:val="%1.%2."/>
      <w:lvlJc w:val="left"/>
      <w:pPr>
        <w:ind w:left="792" w:hanging="432"/>
      </w:pPr>
      <w:rPr>
        <w:rFonts w:cs="Times New Roman" w:hint="default"/>
        <w:sz w:val="20"/>
        <w:szCs w:val="20"/>
      </w:rPr>
    </w:lvl>
    <w:lvl w:ilvl="2">
      <w:start w:val="1"/>
      <w:numFmt w:val="decimal"/>
      <w:lvlText w:val="%1.%2.%3."/>
      <w:lvlJc w:val="left"/>
      <w:pPr>
        <w:ind w:left="1224" w:hanging="50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7ABF4E9F"/>
    <w:multiLevelType w:val="multilevel"/>
    <w:tmpl w:val="6A3CEF9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7BE60C67"/>
    <w:multiLevelType w:val="multilevel"/>
    <w:tmpl w:val="A244A91A"/>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b w:val="0"/>
        <w:i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7CBE588B"/>
    <w:multiLevelType w:val="multilevel"/>
    <w:tmpl w:val="FD72BF6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2"/>
  </w:num>
  <w:num w:numId="2">
    <w:abstractNumId w:val="4"/>
  </w:num>
  <w:num w:numId="3">
    <w:abstractNumId w:val="5"/>
  </w:num>
  <w:num w:numId="4">
    <w:abstractNumId w:val="12"/>
  </w:num>
  <w:num w:numId="5">
    <w:abstractNumId w:val="18"/>
  </w:num>
  <w:num w:numId="6">
    <w:abstractNumId w:val="17"/>
  </w:num>
  <w:num w:numId="7">
    <w:abstractNumId w:val="1"/>
  </w:num>
  <w:num w:numId="8">
    <w:abstractNumId w:val="0"/>
  </w:num>
  <w:num w:numId="9">
    <w:abstractNumId w:val="11"/>
  </w:num>
  <w:num w:numId="10">
    <w:abstractNumId w:val="10"/>
  </w:num>
  <w:num w:numId="11">
    <w:abstractNumId w:val="16"/>
  </w:num>
  <w:num w:numId="12">
    <w:abstractNumId w:val="3"/>
  </w:num>
  <w:num w:numId="13">
    <w:abstractNumId w:val="6"/>
  </w:num>
  <w:num w:numId="14">
    <w:abstractNumId w:val="7"/>
  </w:num>
  <w:num w:numId="15">
    <w:abstractNumId w:val="15"/>
  </w:num>
  <w:num w:numId="16">
    <w:abstractNumId w:val="9"/>
  </w:num>
  <w:num w:numId="17">
    <w:abstractNumId w:val="19"/>
  </w:num>
  <w:num w:numId="18">
    <w:abstractNumId w:val="8"/>
  </w:num>
  <w:num w:numId="19">
    <w:abstractNumId w:val="1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9"/>
  <w:hyphenationZone w:val="425"/>
  <w:drawingGridHorizontalSpacing w:val="110"/>
  <w:displayHorizontalDrawingGridEvery w:val="2"/>
  <w:characterSpacingControl w:val="doNotCompress"/>
  <w:hdrShapeDefaults>
    <o:shapedefaults v:ext="edit" spidmax="1024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687"/>
    <w:rsid w:val="00005E30"/>
    <w:rsid w:val="00007015"/>
    <w:rsid w:val="00024471"/>
    <w:rsid w:val="00031117"/>
    <w:rsid w:val="00032A86"/>
    <w:rsid w:val="00051E1A"/>
    <w:rsid w:val="00056BB6"/>
    <w:rsid w:val="00063A0E"/>
    <w:rsid w:val="0008149A"/>
    <w:rsid w:val="000976F1"/>
    <w:rsid w:val="000A085F"/>
    <w:rsid w:val="000A1B5C"/>
    <w:rsid w:val="000B2F05"/>
    <w:rsid w:val="000C674D"/>
    <w:rsid w:val="000E005F"/>
    <w:rsid w:val="0010676B"/>
    <w:rsid w:val="00106E16"/>
    <w:rsid w:val="001102F1"/>
    <w:rsid w:val="00111DC2"/>
    <w:rsid w:val="00134E78"/>
    <w:rsid w:val="00154CE2"/>
    <w:rsid w:val="00164756"/>
    <w:rsid w:val="00175956"/>
    <w:rsid w:val="00185A7B"/>
    <w:rsid w:val="0019153D"/>
    <w:rsid w:val="001B2063"/>
    <w:rsid w:val="001B6306"/>
    <w:rsid w:val="001B7356"/>
    <w:rsid w:val="001B73A9"/>
    <w:rsid w:val="00203215"/>
    <w:rsid w:val="002128D5"/>
    <w:rsid w:val="00227ADB"/>
    <w:rsid w:val="002368D1"/>
    <w:rsid w:val="00242BAA"/>
    <w:rsid w:val="002563BC"/>
    <w:rsid w:val="00294B9B"/>
    <w:rsid w:val="00295F15"/>
    <w:rsid w:val="002A540C"/>
    <w:rsid w:val="002C1B57"/>
    <w:rsid w:val="002C7584"/>
    <w:rsid w:val="00302F46"/>
    <w:rsid w:val="003210CA"/>
    <w:rsid w:val="003215E9"/>
    <w:rsid w:val="003273AC"/>
    <w:rsid w:val="00331687"/>
    <w:rsid w:val="00334367"/>
    <w:rsid w:val="00342A55"/>
    <w:rsid w:val="00354007"/>
    <w:rsid w:val="00356C6E"/>
    <w:rsid w:val="00356DE0"/>
    <w:rsid w:val="003763EC"/>
    <w:rsid w:val="00386DC9"/>
    <w:rsid w:val="003A3FAD"/>
    <w:rsid w:val="003C790D"/>
    <w:rsid w:val="003C7F01"/>
    <w:rsid w:val="003E4C95"/>
    <w:rsid w:val="004037BB"/>
    <w:rsid w:val="0041750F"/>
    <w:rsid w:val="004224F8"/>
    <w:rsid w:val="00427DDD"/>
    <w:rsid w:val="00447EA6"/>
    <w:rsid w:val="00450A6B"/>
    <w:rsid w:val="00463DAA"/>
    <w:rsid w:val="004A285D"/>
    <w:rsid w:val="004C254D"/>
    <w:rsid w:val="004D5677"/>
    <w:rsid w:val="004F0B9C"/>
    <w:rsid w:val="004F0F47"/>
    <w:rsid w:val="005028C3"/>
    <w:rsid w:val="00506390"/>
    <w:rsid w:val="00531A84"/>
    <w:rsid w:val="00532984"/>
    <w:rsid w:val="005444F9"/>
    <w:rsid w:val="00576717"/>
    <w:rsid w:val="0059288A"/>
    <w:rsid w:val="005B7E61"/>
    <w:rsid w:val="005C4AF7"/>
    <w:rsid w:val="005E43B3"/>
    <w:rsid w:val="005E5188"/>
    <w:rsid w:val="005F7B56"/>
    <w:rsid w:val="006052E8"/>
    <w:rsid w:val="00617810"/>
    <w:rsid w:val="00625363"/>
    <w:rsid w:val="00630C9E"/>
    <w:rsid w:val="006357D6"/>
    <w:rsid w:val="00651836"/>
    <w:rsid w:val="006774DD"/>
    <w:rsid w:val="0067792B"/>
    <w:rsid w:val="006800A3"/>
    <w:rsid w:val="00690AE7"/>
    <w:rsid w:val="006954F9"/>
    <w:rsid w:val="006A41B7"/>
    <w:rsid w:val="006D1B99"/>
    <w:rsid w:val="006D2F4E"/>
    <w:rsid w:val="006E7B95"/>
    <w:rsid w:val="006F64A5"/>
    <w:rsid w:val="007402D5"/>
    <w:rsid w:val="007436D4"/>
    <w:rsid w:val="007439E3"/>
    <w:rsid w:val="00744ACB"/>
    <w:rsid w:val="00746394"/>
    <w:rsid w:val="00751152"/>
    <w:rsid w:val="00751F3F"/>
    <w:rsid w:val="0078598D"/>
    <w:rsid w:val="007940A5"/>
    <w:rsid w:val="007A4252"/>
    <w:rsid w:val="007B3AEA"/>
    <w:rsid w:val="007B69ED"/>
    <w:rsid w:val="007E3EBF"/>
    <w:rsid w:val="007F7D39"/>
    <w:rsid w:val="00803235"/>
    <w:rsid w:val="00806224"/>
    <w:rsid w:val="00812151"/>
    <w:rsid w:val="0082167A"/>
    <w:rsid w:val="00864F65"/>
    <w:rsid w:val="00875AD1"/>
    <w:rsid w:val="00892655"/>
    <w:rsid w:val="008A0121"/>
    <w:rsid w:val="008B4730"/>
    <w:rsid w:val="008C560D"/>
    <w:rsid w:val="008E1A04"/>
    <w:rsid w:val="008E66E2"/>
    <w:rsid w:val="008F3BAC"/>
    <w:rsid w:val="00916531"/>
    <w:rsid w:val="00920BF5"/>
    <w:rsid w:val="00920C20"/>
    <w:rsid w:val="0092147D"/>
    <w:rsid w:val="00922CDD"/>
    <w:rsid w:val="00925CBC"/>
    <w:rsid w:val="009411E1"/>
    <w:rsid w:val="00942C04"/>
    <w:rsid w:val="0096634F"/>
    <w:rsid w:val="00983D29"/>
    <w:rsid w:val="00987F60"/>
    <w:rsid w:val="00993CEC"/>
    <w:rsid w:val="00997F55"/>
    <w:rsid w:val="009A2CF4"/>
    <w:rsid w:val="009B108A"/>
    <w:rsid w:val="009C097E"/>
    <w:rsid w:val="00A11864"/>
    <w:rsid w:val="00A1248D"/>
    <w:rsid w:val="00A168FF"/>
    <w:rsid w:val="00A40801"/>
    <w:rsid w:val="00A5250E"/>
    <w:rsid w:val="00A56B24"/>
    <w:rsid w:val="00AA075A"/>
    <w:rsid w:val="00AA44C1"/>
    <w:rsid w:val="00AC2E3C"/>
    <w:rsid w:val="00AD24D6"/>
    <w:rsid w:val="00AE4026"/>
    <w:rsid w:val="00AE4700"/>
    <w:rsid w:val="00AF0833"/>
    <w:rsid w:val="00AF7050"/>
    <w:rsid w:val="00AF77A7"/>
    <w:rsid w:val="00B22032"/>
    <w:rsid w:val="00B31209"/>
    <w:rsid w:val="00B34774"/>
    <w:rsid w:val="00B45BBD"/>
    <w:rsid w:val="00B4745C"/>
    <w:rsid w:val="00B5799E"/>
    <w:rsid w:val="00B6462C"/>
    <w:rsid w:val="00B749FA"/>
    <w:rsid w:val="00B825FF"/>
    <w:rsid w:val="00B93C63"/>
    <w:rsid w:val="00BC0CA5"/>
    <w:rsid w:val="00BD0A47"/>
    <w:rsid w:val="00BD1471"/>
    <w:rsid w:val="00BE0D1B"/>
    <w:rsid w:val="00BF50C3"/>
    <w:rsid w:val="00BF5C04"/>
    <w:rsid w:val="00C0662A"/>
    <w:rsid w:val="00C46B13"/>
    <w:rsid w:val="00C83E7D"/>
    <w:rsid w:val="00C84D4D"/>
    <w:rsid w:val="00C867D2"/>
    <w:rsid w:val="00C86ADD"/>
    <w:rsid w:val="00CA2366"/>
    <w:rsid w:val="00CC2656"/>
    <w:rsid w:val="00CC5D58"/>
    <w:rsid w:val="00CE1293"/>
    <w:rsid w:val="00CF6C40"/>
    <w:rsid w:val="00CF77EA"/>
    <w:rsid w:val="00D57D58"/>
    <w:rsid w:val="00D9255D"/>
    <w:rsid w:val="00DA3AB3"/>
    <w:rsid w:val="00DA7EF2"/>
    <w:rsid w:val="00DB5B3D"/>
    <w:rsid w:val="00DE261B"/>
    <w:rsid w:val="00E006F9"/>
    <w:rsid w:val="00E02BF0"/>
    <w:rsid w:val="00E14EB5"/>
    <w:rsid w:val="00E24DE2"/>
    <w:rsid w:val="00E36BE4"/>
    <w:rsid w:val="00E4025D"/>
    <w:rsid w:val="00E52467"/>
    <w:rsid w:val="00E64868"/>
    <w:rsid w:val="00E71FD1"/>
    <w:rsid w:val="00E850D4"/>
    <w:rsid w:val="00E8594A"/>
    <w:rsid w:val="00E92D01"/>
    <w:rsid w:val="00EA6792"/>
    <w:rsid w:val="00EB4C8C"/>
    <w:rsid w:val="00EC4345"/>
    <w:rsid w:val="00EF2026"/>
    <w:rsid w:val="00EF6B6C"/>
    <w:rsid w:val="00F2170A"/>
    <w:rsid w:val="00F51350"/>
    <w:rsid w:val="00F571C2"/>
    <w:rsid w:val="00F638E4"/>
    <w:rsid w:val="00F65550"/>
    <w:rsid w:val="00F76832"/>
    <w:rsid w:val="00F8047C"/>
    <w:rsid w:val="00FA5933"/>
    <w:rsid w:val="00FE238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1152"/>
    <w:pPr>
      <w:spacing w:after="200" w:line="276" w:lineRule="auto"/>
    </w:pPr>
    <w:rPr>
      <w:lang w:eastAsia="en-US"/>
    </w:rPr>
  </w:style>
  <w:style w:type="paragraph" w:styleId="Nagwek1">
    <w:name w:val="heading 1"/>
    <w:basedOn w:val="Normalny"/>
    <w:next w:val="Normalny"/>
    <w:link w:val="Nagwek1Znak"/>
    <w:uiPriority w:val="99"/>
    <w:qFormat/>
    <w:rsid w:val="00751152"/>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9"/>
    <w:qFormat/>
    <w:rsid w:val="00CC5D58"/>
    <w:pPr>
      <w:keepNext/>
      <w:spacing w:before="600" w:after="0" w:line="240" w:lineRule="auto"/>
      <w:jc w:val="center"/>
      <w:outlineLvl w:val="1"/>
    </w:pPr>
    <w:rPr>
      <w:rFonts w:ascii="Arial" w:eastAsia="Times New Roman" w:hAnsi="Arial"/>
      <w:i/>
      <w:sz w:val="3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51152"/>
    <w:rPr>
      <w:rFonts w:ascii="Cambria" w:hAnsi="Cambria" w:cs="Times New Roman"/>
      <w:b/>
      <w:bCs/>
      <w:kern w:val="32"/>
      <w:sz w:val="32"/>
      <w:szCs w:val="32"/>
      <w:lang w:eastAsia="en-US"/>
    </w:rPr>
  </w:style>
  <w:style w:type="character" w:customStyle="1" w:styleId="Nagwek2Znak">
    <w:name w:val="Nagłówek 2 Znak"/>
    <w:basedOn w:val="Domylnaczcionkaakapitu"/>
    <w:link w:val="Nagwek2"/>
    <w:uiPriority w:val="99"/>
    <w:locked/>
    <w:rsid w:val="00CC5D58"/>
    <w:rPr>
      <w:rFonts w:ascii="Arial" w:hAnsi="Arial" w:cs="Times New Roman"/>
      <w:i/>
      <w:sz w:val="36"/>
    </w:rPr>
  </w:style>
  <w:style w:type="paragraph" w:styleId="Tekstdymka">
    <w:name w:val="Balloon Text"/>
    <w:basedOn w:val="Normalny"/>
    <w:link w:val="TekstdymkaZnak"/>
    <w:uiPriority w:val="99"/>
    <w:semiHidden/>
    <w:rsid w:val="00E14EB5"/>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E14EB5"/>
    <w:rPr>
      <w:rFonts w:ascii="Tahoma" w:hAnsi="Tahoma" w:cs="Times New Roman"/>
      <w:sz w:val="16"/>
    </w:rPr>
  </w:style>
  <w:style w:type="paragraph" w:styleId="Nagwek">
    <w:name w:val="header"/>
    <w:basedOn w:val="Normalny"/>
    <w:link w:val="NagwekZnak"/>
    <w:uiPriority w:val="99"/>
    <w:rsid w:val="00AE4700"/>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AE4700"/>
    <w:rPr>
      <w:rFonts w:cs="Times New Roman"/>
    </w:rPr>
  </w:style>
  <w:style w:type="paragraph" w:styleId="Stopka">
    <w:name w:val="footer"/>
    <w:basedOn w:val="Normalny"/>
    <w:link w:val="StopkaZnak"/>
    <w:uiPriority w:val="99"/>
    <w:rsid w:val="00AE4700"/>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AE4700"/>
    <w:rPr>
      <w:rFonts w:cs="Times New Roman"/>
    </w:rPr>
  </w:style>
  <w:style w:type="paragraph" w:styleId="Legenda">
    <w:name w:val="caption"/>
    <w:basedOn w:val="Normalny"/>
    <w:next w:val="Normalny"/>
    <w:uiPriority w:val="99"/>
    <w:qFormat/>
    <w:rsid w:val="00CC5D58"/>
    <w:pPr>
      <w:spacing w:before="600" w:after="0" w:line="240" w:lineRule="auto"/>
      <w:jc w:val="center"/>
    </w:pPr>
    <w:rPr>
      <w:rFonts w:ascii="Arial" w:eastAsia="Times New Roman" w:hAnsi="Arial"/>
      <w:b/>
      <w:sz w:val="28"/>
      <w:szCs w:val="20"/>
      <w:lang w:eastAsia="pl-PL"/>
    </w:rPr>
  </w:style>
  <w:style w:type="paragraph" w:styleId="Akapitzlist">
    <w:name w:val="List Paragraph"/>
    <w:basedOn w:val="Normalny"/>
    <w:uiPriority w:val="99"/>
    <w:qFormat/>
    <w:rsid w:val="00CC5D58"/>
    <w:pPr>
      <w:spacing w:after="0" w:line="240" w:lineRule="auto"/>
      <w:ind w:left="720"/>
      <w:contextualSpacing/>
    </w:pPr>
    <w:rPr>
      <w:rFonts w:ascii="Arial" w:eastAsia="Times New Roman" w:hAnsi="Arial"/>
      <w:szCs w:val="20"/>
      <w:lang w:eastAsia="pl-PL"/>
    </w:rPr>
  </w:style>
  <w:style w:type="paragraph" w:customStyle="1" w:styleId="tytu">
    <w:name w:val="tytuł"/>
    <w:basedOn w:val="Normalny"/>
    <w:uiPriority w:val="99"/>
    <w:rsid w:val="00751152"/>
    <w:pPr>
      <w:keepNext/>
      <w:suppressLineNumbers/>
      <w:spacing w:before="60" w:after="60" w:line="240" w:lineRule="auto"/>
      <w:jc w:val="center"/>
    </w:pPr>
    <w:rPr>
      <w:rFonts w:ascii="Times New Roman" w:eastAsia="Times New Roman" w:hAnsi="Times New Roman"/>
      <w:b/>
      <w:bCs/>
      <w:sz w:val="24"/>
      <w:szCs w:val="24"/>
      <w:lang w:eastAsia="pl-PL"/>
    </w:rPr>
  </w:style>
  <w:style w:type="paragraph" w:customStyle="1" w:styleId="tyt">
    <w:name w:val="tyt"/>
    <w:basedOn w:val="Normalny"/>
    <w:uiPriority w:val="99"/>
    <w:rsid w:val="00751152"/>
    <w:pPr>
      <w:keepNext/>
      <w:spacing w:before="60" w:after="60" w:line="240" w:lineRule="auto"/>
      <w:jc w:val="center"/>
    </w:pPr>
    <w:rPr>
      <w:rFonts w:ascii="Times New Roman" w:eastAsia="Times New Roman" w:hAnsi="Times New Roman"/>
      <w:b/>
      <w:bCs/>
      <w:sz w:val="24"/>
      <w:szCs w:val="24"/>
      <w:lang w:eastAsia="pl-PL"/>
    </w:rPr>
  </w:style>
  <w:style w:type="paragraph" w:customStyle="1" w:styleId="ust">
    <w:name w:val="ust"/>
    <w:uiPriority w:val="99"/>
    <w:rsid w:val="00751152"/>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link w:val="pktZnak"/>
    <w:uiPriority w:val="99"/>
    <w:rsid w:val="00751152"/>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pktZnak">
    <w:name w:val="pkt Znak"/>
    <w:basedOn w:val="Domylnaczcionkaakapitu"/>
    <w:link w:val="pkt"/>
    <w:uiPriority w:val="99"/>
    <w:locked/>
    <w:rsid w:val="00751152"/>
    <w:rPr>
      <w:rFonts w:ascii="Times New Roman" w:hAnsi="Times New Roman" w:cs="Times New Roman"/>
      <w:sz w:val="24"/>
      <w:szCs w:val="24"/>
    </w:rPr>
  </w:style>
  <w:style w:type="paragraph" w:styleId="Zwykytekst">
    <w:name w:val="Plain Text"/>
    <w:basedOn w:val="Normalny"/>
    <w:link w:val="ZwykytekstZnak"/>
    <w:uiPriority w:val="99"/>
    <w:rsid w:val="00751152"/>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uiPriority w:val="99"/>
    <w:locked/>
    <w:rsid w:val="00751152"/>
    <w:rPr>
      <w:rFonts w:ascii="Courier New" w:hAnsi="Courier New" w:cs="Times New Roman"/>
    </w:rPr>
  </w:style>
  <w:style w:type="paragraph" w:styleId="Spistreci1">
    <w:name w:val="toc 1"/>
    <w:basedOn w:val="Normalny"/>
    <w:next w:val="Normalny"/>
    <w:autoRedefine/>
    <w:uiPriority w:val="99"/>
    <w:rsid w:val="00331687"/>
    <w:pPr>
      <w:tabs>
        <w:tab w:val="left" w:pos="-2160"/>
        <w:tab w:val="left" w:pos="-1980"/>
        <w:tab w:val="right" w:leader="dot" w:pos="9062"/>
      </w:tabs>
      <w:spacing w:beforeLines="100" w:after="120" w:line="360" w:lineRule="auto"/>
      <w:ind w:left="284" w:hanging="284"/>
      <w:contextualSpacing/>
      <w:jc w:val="both"/>
    </w:pPr>
    <w:rPr>
      <w:rFonts w:ascii="Arial" w:eastAsia="Times New Roman" w:hAnsi="Arial"/>
      <w:b/>
      <w:noProof/>
      <w:sz w:val="20"/>
      <w:lang w:eastAsia="pl-PL"/>
    </w:rPr>
  </w:style>
  <w:style w:type="character" w:styleId="Hipercze">
    <w:name w:val="Hyperlink"/>
    <w:basedOn w:val="Domylnaczcionkaakapitu"/>
    <w:uiPriority w:val="99"/>
    <w:rsid w:val="00751152"/>
    <w:rPr>
      <w:rFonts w:cs="Times New Roman"/>
      <w:color w:val="0000FF"/>
      <w:u w:val="single"/>
    </w:rPr>
  </w:style>
  <w:style w:type="character" w:styleId="Odwoaniedokomentarza">
    <w:name w:val="annotation reference"/>
    <w:basedOn w:val="Domylnaczcionkaakapitu"/>
    <w:uiPriority w:val="99"/>
    <w:semiHidden/>
    <w:rsid w:val="00331687"/>
    <w:rPr>
      <w:rFonts w:cs="Times New Roman"/>
      <w:sz w:val="16"/>
      <w:szCs w:val="16"/>
    </w:rPr>
  </w:style>
  <w:style w:type="paragraph" w:styleId="Tekstkomentarza">
    <w:name w:val="annotation text"/>
    <w:basedOn w:val="Normalny"/>
    <w:link w:val="TekstkomentarzaZnak"/>
    <w:uiPriority w:val="99"/>
    <w:semiHidden/>
    <w:rsid w:val="00331687"/>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331687"/>
    <w:rPr>
      <w:rFonts w:cs="Times New Roman"/>
      <w:lang w:eastAsia="en-US"/>
    </w:rPr>
  </w:style>
  <w:style w:type="paragraph" w:styleId="Tematkomentarza">
    <w:name w:val="annotation subject"/>
    <w:basedOn w:val="Tekstkomentarza"/>
    <w:next w:val="Tekstkomentarza"/>
    <w:link w:val="TematkomentarzaZnak"/>
    <w:uiPriority w:val="99"/>
    <w:semiHidden/>
    <w:rsid w:val="00331687"/>
    <w:rPr>
      <w:b/>
      <w:bCs/>
    </w:rPr>
  </w:style>
  <w:style w:type="character" w:customStyle="1" w:styleId="TematkomentarzaZnak">
    <w:name w:val="Temat komentarza Znak"/>
    <w:basedOn w:val="TekstkomentarzaZnak"/>
    <w:link w:val="Tematkomentarza"/>
    <w:uiPriority w:val="99"/>
    <w:semiHidden/>
    <w:locked/>
    <w:rsid w:val="00331687"/>
    <w:rPr>
      <w:b/>
      <w:bCs/>
    </w:rPr>
  </w:style>
</w:styles>
</file>

<file path=word/webSettings.xml><?xml version="1.0" encoding="utf-8"?>
<w:webSettings xmlns:r="http://schemas.openxmlformats.org/officeDocument/2006/relationships" xmlns:w="http://schemas.openxmlformats.org/wordprocessingml/2006/main">
  <w:divs>
    <w:div w:id="1060861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mpk.krak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prorok\Desktop\papier_firmowy_2_strony%20-%20bez_loga_ISO2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papier_firmowy_2_strony - bez_loga_ISO2v3</Template>
  <TotalTime>40</TotalTime>
  <Pages>16</Pages>
  <Words>7461</Words>
  <Characters>44770</Characters>
  <Application>Microsoft Office Word</Application>
  <DocSecurity>0</DocSecurity>
  <Lines>373</Lines>
  <Paragraphs>104</Paragraphs>
  <ScaleCrop>false</ScaleCrop>
  <Company>MPK S.A.</Company>
  <LinksUpToDate>false</LinksUpToDate>
  <CharactersWithSpaces>52127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mprorok</dc:creator>
  <cp:keywords/>
  <dc:description/>
  <cp:lastModifiedBy>mprorok</cp:lastModifiedBy>
  <cp:revision>11</cp:revision>
  <cp:lastPrinted>2017-06-09T11:38:00Z</cp:lastPrinted>
  <dcterms:created xsi:type="dcterms:W3CDTF">2017-06-06T05:52:00Z</dcterms:created>
  <dcterms:modified xsi:type="dcterms:W3CDTF">2017-06-09T11:38:00Z</dcterms:modified>
</cp:coreProperties>
</file>