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36" w:rsidRPr="0074097F" w:rsidRDefault="0074097F">
      <w:pPr>
        <w:pStyle w:val="Bezodstpw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Załącznik nr 7 do SIWZ</w:t>
      </w:r>
    </w:p>
    <w:p w:rsidR="006D0F36" w:rsidRPr="0074097F" w:rsidRDefault="0074097F">
      <w:pPr>
        <w:pStyle w:val="Bezodstpw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 xml:space="preserve">Znak sprawy </w:t>
      </w:r>
      <w:r w:rsidRPr="0074097F">
        <w:rPr>
          <w:lang w:val="pl-PL"/>
        </w:rPr>
        <w:t>LZ-281-109/17</w:t>
      </w:r>
    </w:p>
    <w:p w:rsidR="006D0F36" w:rsidRPr="0074097F" w:rsidRDefault="006D0F36">
      <w:pPr>
        <w:spacing w:after="120"/>
        <w:jc w:val="center"/>
        <w:rPr>
          <w:rFonts w:ascii="Arial" w:eastAsia="Arial" w:hAnsi="Arial" w:cs="Arial"/>
          <w:b/>
          <w:bCs/>
          <w:lang w:val="pl-PL"/>
        </w:rPr>
      </w:pPr>
    </w:p>
    <w:p w:rsidR="006D0F36" w:rsidRPr="0074097F" w:rsidRDefault="0074097F">
      <w:pPr>
        <w:spacing w:after="120"/>
        <w:jc w:val="center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b/>
          <w:bCs/>
          <w:lang w:val="pl-PL"/>
        </w:rPr>
        <w:t>ISTOTNE POSTANOWIENIA UMOWY</w:t>
      </w:r>
    </w:p>
    <w:p w:rsidR="006D0F36" w:rsidRPr="0074097F" w:rsidRDefault="0074097F">
      <w:pPr>
        <w:spacing w:after="120"/>
        <w:jc w:val="center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O UDZIELENIE ZAMÓWIENIA PUBLICZNEGO </w:t>
      </w:r>
    </w:p>
    <w:p w:rsidR="006D0F36" w:rsidRPr="0074097F" w:rsidRDefault="006D0F36">
      <w:pPr>
        <w:spacing w:after="120"/>
        <w:jc w:val="center"/>
        <w:rPr>
          <w:rFonts w:ascii="Arial" w:eastAsia="Arial" w:hAnsi="Arial" w:cs="Arial"/>
          <w:b/>
          <w:bCs/>
          <w:lang w:val="pl-PL"/>
        </w:rPr>
      </w:pPr>
    </w:p>
    <w:p w:rsidR="006D0F36" w:rsidRDefault="0074097F">
      <w:pPr>
        <w:pStyle w:val="DomylneA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Dostawa w formie leasingu finansowego fabrycznie nowych niskoemisyjnych nisk</w:t>
      </w:r>
      <w:r>
        <w:rPr>
          <w:rFonts w:ascii="Arial" w:hAnsi="Arial"/>
          <w:b/>
          <w:bCs/>
        </w:rPr>
        <w:t>o</w:t>
      </w:r>
      <w:r>
        <w:rPr>
          <w:rFonts w:ascii="Arial" w:hAnsi="Arial"/>
          <w:b/>
          <w:bCs/>
        </w:rPr>
        <w:t xml:space="preserve">podłogowych </w:t>
      </w:r>
      <w:r>
        <w:rPr>
          <w:rFonts w:ascii="Arial" w:hAnsi="Arial"/>
          <w:b/>
          <w:bCs/>
          <w:u w:val="single"/>
        </w:rPr>
        <w:t>przegubowych</w:t>
      </w:r>
      <w:r>
        <w:rPr>
          <w:rFonts w:ascii="Arial" w:hAnsi="Arial"/>
          <w:b/>
          <w:bCs/>
        </w:rPr>
        <w:t xml:space="preserve"> autobus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 komunikacji miejskiej</w:t>
      </w:r>
    </w:p>
    <w:p w:rsidR="006D0F36" w:rsidRPr="0074097F" w:rsidRDefault="006D0F36">
      <w:pPr>
        <w:pStyle w:val="tytu"/>
        <w:spacing w:before="0" w:after="120"/>
        <w:rPr>
          <w:rFonts w:ascii="Arial" w:eastAsia="Arial" w:hAnsi="Arial" w:cs="Arial"/>
          <w:lang w:val="pl-PL"/>
        </w:rPr>
      </w:pPr>
    </w:p>
    <w:p w:rsidR="006D0F36" w:rsidRPr="0074097F" w:rsidRDefault="0074097F">
      <w:pPr>
        <w:spacing w:after="120"/>
        <w:rPr>
          <w:rFonts w:ascii="Arial" w:eastAsia="Arial" w:hAnsi="Arial" w:cs="Arial"/>
          <w:b/>
          <w:bCs/>
          <w:lang w:val="pl-PL"/>
        </w:rPr>
      </w:pPr>
      <w:r w:rsidRPr="0074097F">
        <w:rPr>
          <w:rFonts w:ascii="Arial" w:hAnsi="Arial"/>
          <w:lang w:val="pl-PL"/>
        </w:rPr>
        <w:t>zawarta dnia ............................. pomiędzy:</w:t>
      </w:r>
    </w:p>
    <w:p w:rsidR="006D0F36" w:rsidRPr="0074097F" w:rsidRDefault="0074097F">
      <w:pPr>
        <w:spacing w:after="12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b/>
          <w:bCs/>
          <w:lang w:val="pl-PL"/>
        </w:rPr>
        <w:t>Miejskim Przedsiębiorstwem Komunikacyjnym S.A. w Krakowie</w:t>
      </w:r>
    </w:p>
    <w:p w:rsidR="006D0F36" w:rsidRPr="0074097F" w:rsidRDefault="0074097F">
      <w:pPr>
        <w:spacing w:after="12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z siedzibą w Krakowie, ul. św. Wawrzyńca 13, 31-060 Kraków (adres do korespondencji: ul. Jana Brożka 3, 30-347 Kraków), zarejestrowanym w Sądzie Rejonowym dla Krakowa – Śródmieścia XI Wydział Gospodarczy Krajowego Rejestru Sądowego, nr KRS 0000025692, NIP: PL6790085613, posiadającym kapitał zakładowy w wysokości 84.882.400,00 zł oraz kapitał wpłacony w wysokości 84.882.400,00 zł, zwanym dalej </w:t>
      </w:r>
      <w:r w:rsidRPr="0074097F">
        <w:rPr>
          <w:rFonts w:ascii="Arial" w:hAnsi="Arial"/>
          <w:b/>
          <w:bCs/>
          <w:lang w:val="pl-PL"/>
        </w:rPr>
        <w:t>Zamawiającym lub K</w:t>
      </w:r>
      <w:r w:rsidRPr="0074097F">
        <w:rPr>
          <w:rFonts w:ascii="Arial" w:hAnsi="Arial"/>
          <w:b/>
          <w:bCs/>
          <w:lang w:val="pl-PL"/>
        </w:rPr>
        <w:t>o</w:t>
      </w:r>
      <w:r w:rsidRPr="0074097F">
        <w:rPr>
          <w:rFonts w:ascii="Arial" w:hAnsi="Arial"/>
          <w:b/>
          <w:bCs/>
          <w:lang w:val="pl-PL"/>
        </w:rPr>
        <w:t xml:space="preserve">rzystającym </w:t>
      </w:r>
      <w:r w:rsidRPr="0074097F">
        <w:rPr>
          <w:rFonts w:ascii="Arial" w:hAnsi="Arial"/>
          <w:lang w:val="pl-PL"/>
        </w:rPr>
        <w:t>,</w:t>
      </w:r>
      <w:r w:rsidRPr="0074097F">
        <w:rPr>
          <w:rFonts w:ascii="Arial" w:hAnsi="Arial"/>
          <w:b/>
          <w:bCs/>
          <w:lang w:val="pl-PL"/>
        </w:rPr>
        <w:t xml:space="preserve"> </w:t>
      </w:r>
      <w:r w:rsidRPr="0074097F">
        <w:rPr>
          <w:rFonts w:ascii="Arial" w:hAnsi="Arial"/>
          <w:lang w:val="pl-PL"/>
        </w:rPr>
        <w:t>którego reprezentują: ….............................................</w:t>
      </w:r>
    </w:p>
    <w:p w:rsidR="006D0F36" w:rsidRPr="0074097F" w:rsidRDefault="0074097F">
      <w:pPr>
        <w:spacing w:after="120"/>
        <w:rPr>
          <w:rFonts w:ascii="Arial" w:eastAsia="Arial" w:hAnsi="Arial" w:cs="Arial"/>
          <w:b/>
          <w:bCs/>
          <w:lang w:val="pl-PL"/>
        </w:rPr>
      </w:pPr>
      <w:r w:rsidRPr="0074097F">
        <w:rPr>
          <w:rFonts w:ascii="Arial" w:hAnsi="Arial"/>
          <w:lang w:val="pl-PL"/>
        </w:rPr>
        <w:t>a</w:t>
      </w:r>
    </w:p>
    <w:p w:rsidR="006D0F36" w:rsidRPr="0074097F" w:rsidRDefault="0074097F">
      <w:pPr>
        <w:spacing w:after="12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b/>
          <w:bCs/>
          <w:lang w:val="pl-PL"/>
        </w:rPr>
        <w:t>........................................................................................................................................</w:t>
      </w:r>
      <w:r w:rsidRPr="0074097F">
        <w:rPr>
          <w:rFonts w:ascii="Arial" w:hAnsi="Arial"/>
          <w:lang w:val="pl-PL"/>
        </w:rPr>
        <w:t xml:space="preserve"> *</w:t>
      </w:r>
      <w:r w:rsidRPr="0074097F">
        <w:rPr>
          <w:rFonts w:ascii="Arial" w:hAnsi="Arial"/>
          <w:b/>
          <w:bCs/>
          <w:lang w:val="pl-PL"/>
        </w:rPr>
        <w:t xml:space="preserve"> </w:t>
      </w:r>
    </w:p>
    <w:p w:rsidR="006D0F36" w:rsidRPr="0074097F" w:rsidRDefault="0074097F">
      <w:pPr>
        <w:spacing w:after="12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zwanym dalej </w:t>
      </w:r>
      <w:r w:rsidRPr="0074097F">
        <w:rPr>
          <w:rFonts w:ascii="Arial" w:hAnsi="Arial"/>
          <w:b/>
          <w:bCs/>
          <w:lang w:val="pl-PL"/>
        </w:rPr>
        <w:t>Wykonawcą</w:t>
      </w:r>
      <w:r w:rsidRPr="0074097F">
        <w:rPr>
          <w:rFonts w:ascii="Arial" w:hAnsi="Arial"/>
          <w:lang w:val="pl-PL"/>
        </w:rPr>
        <w:t>,</w:t>
      </w:r>
      <w:r w:rsidRPr="0074097F">
        <w:rPr>
          <w:rFonts w:ascii="Arial" w:hAnsi="Arial"/>
          <w:b/>
          <w:bCs/>
          <w:lang w:val="pl-PL"/>
        </w:rPr>
        <w:t xml:space="preserve"> </w:t>
      </w:r>
    </w:p>
    <w:p w:rsidR="006D0F36" w:rsidRPr="0074097F" w:rsidRDefault="0074097F">
      <w:pPr>
        <w:spacing w:after="12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którego reprezentują: …..................................................................................</w:t>
      </w:r>
    </w:p>
    <w:p w:rsidR="006D0F36" w:rsidRPr="0074097F" w:rsidRDefault="0074097F">
      <w:pPr>
        <w:spacing w:after="12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gdzie:</w:t>
      </w:r>
    </w:p>
    <w:p w:rsidR="006D0F36" w:rsidRDefault="0074097F">
      <w:pPr>
        <w:pStyle w:val="Zwykytekst"/>
        <w:spacing w:after="12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Dostawcą </w:t>
      </w:r>
      <w:r>
        <w:rPr>
          <w:rFonts w:ascii="Arial" w:hAnsi="Arial"/>
          <w:sz w:val="18"/>
          <w:szCs w:val="18"/>
        </w:rPr>
        <w:t xml:space="preserve">przedmiotu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w pełnym rzeczowym zakresie określonym w specyfikacji istotnych </w:t>
      </w:r>
      <w:proofErr w:type="spellStart"/>
      <w:r>
        <w:rPr>
          <w:rFonts w:ascii="Arial" w:hAnsi="Arial"/>
          <w:sz w:val="18"/>
          <w:szCs w:val="18"/>
        </w:rPr>
        <w:t>warunk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znak sprawy LZ-281-109/17 przekazującym przedmiot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do odbioru, odpowiedzialnym za przeprowadzenie szkoleń i przekazanie dokumentacji  oraz </w:t>
      </w:r>
      <w:r>
        <w:rPr>
          <w:rFonts w:ascii="Arial" w:hAnsi="Arial"/>
          <w:b/>
          <w:bCs/>
          <w:sz w:val="18"/>
          <w:szCs w:val="18"/>
        </w:rPr>
        <w:t xml:space="preserve">Gwarantem </w:t>
      </w:r>
      <w:r>
        <w:rPr>
          <w:rFonts w:ascii="Arial" w:hAnsi="Arial"/>
          <w:sz w:val="18"/>
          <w:szCs w:val="18"/>
        </w:rPr>
        <w:t xml:space="preserve">przedmiotu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>, w tym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oferow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nych fabrycznie nowych niskoemisyjnych niskopodłogowych autobus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 przegubowych </w:t>
      </w:r>
      <w:r>
        <w:rPr>
          <w:rFonts w:ascii="Arial" w:hAnsi="Arial"/>
          <w:b/>
          <w:bCs/>
          <w:sz w:val="18"/>
          <w:szCs w:val="18"/>
        </w:rPr>
        <w:t>udzielającym</w:t>
      </w:r>
      <w:r>
        <w:rPr>
          <w:rFonts w:ascii="Arial" w:hAnsi="Arial"/>
          <w:sz w:val="18"/>
          <w:szCs w:val="18"/>
        </w:rPr>
        <w:t xml:space="preserve"> Zamawi</w:t>
      </w:r>
      <w:r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 xml:space="preserve">jącemu </w:t>
      </w:r>
      <w:r>
        <w:rPr>
          <w:rFonts w:ascii="Arial" w:hAnsi="Arial"/>
          <w:b/>
          <w:bCs/>
          <w:sz w:val="18"/>
          <w:szCs w:val="18"/>
        </w:rPr>
        <w:t xml:space="preserve">autoryzacji </w:t>
      </w:r>
      <w:r>
        <w:rPr>
          <w:rFonts w:ascii="Arial" w:hAnsi="Arial"/>
          <w:sz w:val="18"/>
          <w:szCs w:val="18"/>
        </w:rPr>
        <w:t>jest</w:t>
      </w:r>
    </w:p>
    <w:p w:rsidR="006D0F36" w:rsidRPr="0074097F" w:rsidRDefault="0074097F">
      <w:pPr>
        <w:spacing w:after="120"/>
        <w:jc w:val="both"/>
        <w:rPr>
          <w:rFonts w:ascii="Arial" w:eastAsia="Arial" w:hAnsi="Arial" w:cs="Arial"/>
          <w:i/>
          <w:iCs/>
          <w:lang w:val="pl-PL"/>
        </w:rPr>
      </w:pPr>
      <w:r w:rsidRPr="0074097F">
        <w:rPr>
          <w:rFonts w:ascii="Arial" w:hAnsi="Arial"/>
          <w:i/>
          <w:iCs/>
          <w:lang w:val="pl-PL"/>
        </w:rPr>
        <w:t>……………………………………………………………………………………………………………</w:t>
      </w:r>
    </w:p>
    <w:p w:rsidR="006D0F36" w:rsidRPr="0074097F" w:rsidRDefault="0074097F">
      <w:pPr>
        <w:spacing w:after="120"/>
        <w:jc w:val="both"/>
        <w:rPr>
          <w:rFonts w:ascii="Arial" w:eastAsia="Arial" w:hAnsi="Arial" w:cs="Arial"/>
          <w:sz w:val="18"/>
          <w:szCs w:val="18"/>
          <w:lang w:val="pl-PL"/>
        </w:rPr>
      </w:pPr>
      <w:r w:rsidRPr="0074097F">
        <w:rPr>
          <w:rFonts w:ascii="Arial" w:hAnsi="Arial"/>
          <w:sz w:val="18"/>
          <w:szCs w:val="18"/>
          <w:lang w:val="pl-PL"/>
        </w:rPr>
        <w:t>Leasingodawcą/ podmiotem świadczącym usługi leasingu finansowego w zakresie objętym przedmiotem zam</w:t>
      </w:r>
      <w:r w:rsidRPr="0074097F">
        <w:rPr>
          <w:rFonts w:ascii="Arial" w:hAnsi="Arial"/>
          <w:sz w:val="18"/>
          <w:szCs w:val="18"/>
          <w:lang w:val="pl-PL"/>
        </w:rPr>
        <w:t>ó</w:t>
      </w:r>
      <w:r w:rsidRPr="0074097F">
        <w:rPr>
          <w:rFonts w:ascii="Arial" w:hAnsi="Arial"/>
          <w:sz w:val="18"/>
          <w:szCs w:val="18"/>
          <w:lang w:val="pl-PL"/>
        </w:rPr>
        <w:t xml:space="preserve">wienia zwanym dalej </w:t>
      </w:r>
      <w:r w:rsidRPr="0074097F">
        <w:rPr>
          <w:rFonts w:ascii="Arial" w:hAnsi="Arial"/>
          <w:b/>
          <w:bCs/>
          <w:sz w:val="18"/>
          <w:szCs w:val="18"/>
          <w:lang w:val="pl-PL"/>
        </w:rPr>
        <w:t>Finansującym</w:t>
      </w:r>
      <w:r w:rsidRPr="0074097F">
        <w:rPr>
          <w:rFonts w:ascii="Arial" w:hAnsi="Arial"/>
          <w:sz w:val="18"/>
          <w:szCs w:val="18"/>
          <w:lang w:val="pl-PL"/>
        </w:rPr>
        <w:t xml:space="preserve"> jest</w:t>
      </w:r>
    </w:p>
    <w:p w:rsidR="006D0F36" w:rsidRPr="0074097F" w:rsidRDefault="0074097F">
      <w:pPr>
        <w:spacing w:after="120"/>
        <w:jc w:val="both"/>
        <w:rPr>
          <w:rFonts w:ascii="Arial" w:eastAsia="Arial" w:hAnsi="Arial" w:cs="Arial"/>
          <w:i/>
          <w:iCs/>
          <w:lang w:val="pl-PL"/>
        </w:rPr>
      </w:pPr>
      <w:r w:rsidRPr="0074097F">
        <w:rPr>
          <w:rFonts w:ascii="Arial" w:hAnsi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…………………………………………………………………………………………………………………………………….</w:t>
      </w:r>
    </w:p>
    <w:p w:rsidR="006D0F36" w:rsidRPr="0074097F" w:rsidRDefault="0074097F">
      <w:pPr>
        <w:spacing w:after="12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i/>
          <w:iCs/>
          <w:lang w:val="pl-PL"/>
        </w:rPr>
        <w:t>* W przypadku, gdy Zamawiający dokona wyboru oferty złożonej przez podmioty występuj</w:t>
      </w:r>
      <w:r w:rsidRPr="0074097F">
        <w:rPr>
          <w:rFonts w:ascii="Arial" w:hAnsi="Arial"/>
          <w:i/>
          <w:iCs/>
          <w:lang w:val="pl-PL"/>
        </w:rPr>
        <w:t>ą</w:t>
      </w:r>
      <w:r w:rsidRPr="0074097F">
        <w:rPr>
          <w:rFonts w:ascii="Arial" w:hAnsi="Arial"/>
          <w:i/>
          <w:iCs/>
          <w:lang w:val="pl-PL"/>
        </w:rPr>
        <w:t>ce wspólnie, do umowy zostanie wpisane postanowienie o ponoszeniu przez nie solidarnej odpowiedzialności  za wykonanie niniejszej umowy.</w:t>
      </w:r>
    </w:p>
    <w:p w:rsidR="006D0F36" w:rsidRPr="0074097F" w:rsidRDefault="0074097F">
      <w:pPr>
        <w:spacing w:after="120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zwanymi dalej łącznie lub osobno </w:t>
      </w:r>
      <w:r w:rsidRPr="0074097F">
        <w:rPr>
          <w:rFonts w:ascii="Arial" w:hAnsi="Arial"/>
          <w:b/>
          <w:bCs/>
          <w:lang w:val="pl-PL"/>
        </w:rPr>
        <w:t xml:space="preserve">Stronami </w:t>
      </w:r>
      <w:r w:rsidRPr="0074097F">
        <w:rPr>
          <w:rFonts w:ascii="Arial" w:hAnsi="Arial"/>
          <w:lang w:val="pl-PL"/>
        </w:rPr>
        <w:t xml:space="preserve">lub </w:t>
      </w:r>
      <w:r w:rsidRPr="0074097F">
        <w:rPr>
          <w:rFonts w:ascii="Arial" w:hAnsi="Arial"/>
          <w:b/>
          <w:bCs/>
          <w:lang w:val="pl-PL"/>
        </w:rPr>
        <w:t>Stroną</w:t>
      </w:r>
      <w:r w:rsidRPr="0074097F">
        <w:rPr>
          <w:rFonts w:ascii="Arial" w:hAnsi="Arial"/>
          <w:lang w:val="pl-PL"/>
        </w:rPr>
        <w:t>,</w:t>
      </w:r>
    </w:p>
    <w:p w:rsidR="006D0F36" w:rsidRPr="0074097F" w:rsidRDefault="0074097F">
      <w:pPr>
        <w:spacing w:after="120"/>
        <w:rPr>
          <w:rFonts w:ascii="Arial" w:eastAsia="Arial" w:hAnsi="Arial" w:cs="Arial"/>
          <w:i/>
          <w:iCs/>
          <w:lang w:val="pl-PL"/>
        </w:rPr>
      </w:pPr>
      <w:r w:rsidRPr="0074097F">
        <w:rPr>
          <w:rFonts w:ascii="Arial" w:hAnsi="Arial"/>
          <w:lang w:val="pl-PL"/>
        </w:rPr>
        <w:t>o następującej treści:</w:t>
      </w:r>
    </w:p>
    <w:p w:rsidR="006D0F36" w:rsidRPr="0074097F" w:rsidRDefault="0074097F">
      <w:pPr>
        <w:spacing w:after="12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Umowa niniejsza została zawarta w trybie </w:t>
      </w:r>
      <w:r w:rsidRPr="0074097F">
        <w:rPr>
          <w:rFonts w:ascii="Arial" w:hAnsi="Arial"/>
          <w:b/>
          <w:bCs/>
          <w:lang w:val="pl-PL"/>
        </w:rPr>
        <w:t>przetargu nieograniczonego (zamówienie se</w:t>
      </w:r>
      <w:r w:rsidRPr="0074097F">
        <w:rPr>
          <w:rFonts w:ascii="Arial" w:hAnsi="Arial"/>
          <w:b/>
          <w:bCs/>
          <w:lang w:val="pl-PL"/>
        </w:rPr>
        <w:t>k</w:t>
      </w:r>
      <w:r w:rsidRPr="0074097F">
        <w:rPr>
          <w:rFonts w:ascii="Arial" w:hAnsi="Arial"/>
          <w:b/>
          <w:bCs/>
          <w:lang w:val="pl-PL"/>
        </w:rPr>
        <w:t>torowe)</w:t>
      </w:r>
      <w:r w:rsidRPr="0074097F">
        <w:rPr>
          <w:rFonts w:ascii="Arial" w:hAnsi="Arial"/>
          <w:lang w:val="pl-PL"/>
        </w:rPr>
        <w:t xml:space="preserve">, znak sprawy </w:t>
      </w:r>
      <w:r w:rsidRPr="0074097F">
        <w:rPr>
          <w:lang w:val="pl-PL"/>
        </w:rPr>
        <w:t>LZ-281-109/17</w:t>
      </w:r>
      <w:r w:rsidRPr="0074097F">
        <w:rPr>
          <w:rFonts w:ascii="Arial" w:hAnsi="Arial"/>
          <w:lang w:val="pl-PL"/>
        </w:rPr>
        <w:t xml:space="preserve">, na podstawie przepisów art. 39-46 w związku z art. 132 </w:t>
      </w:r>
      <w:r w:rsidRPr="0074097F">
        <w:rPr>
          <w:rFonts w:ascii="Arial" w:hAnsi="Arial"/>
          <w:lang w:val="pl-PL"/>
        </w:rPr>
        <w:lastRenderedPageBreak/>
        <w:t xml:space="preserve">ust. 1 </w:t>
      </w:r>
      <w:proofErr w:type="spellStart"/>
      <w:r w:rsidRPr="0074097F">
        <w:rPr>
          <w:rFonts w:ascii="Arial" w:hAnsi="Arial"/>
          <w:lang w:val="pl-PL"/>
        </w:rPr>
        <w:t>pkt</w:t>
      </w:r>
      <w:proofErr w:type="spellEnd"/>
      <w:r w:rsidRPr="0074097F">
        <w:rPr>
          <w:rFonts w:ascii="Arial" w:hAnsi="Arial"/>
          <w:lang w:val="pl-PL"/>
        </w:rPr>
        <w:t xml:space="preserve"> 6 i art. 133 ust. 1</w:t>
      </w:r>
      <w:r w:rsidRPr="0074097F">
        <w:rPr>
          <w:rFonts w:ascii="Arial" w:hAnsi="Arial"/>
          <w:b/>
          <w:bCs/>
          <w:lang w:val="pl-PL"/>
        </w:rPr>
        <w:t xml:space="preserve"> </w:t>
      </w:r>
      <w:r w:rsidRPr="0074097F">
        <w:rPr>
          <w:rFonts w:ascii="Arial" w:hAnsi="Arial"/>
          <w:lang w:val="pl-PL"/>
        </w:rPr>
        <w:t xml:space="preserve">ustawy z dnia 29 stycznia 2004 r. – Prawo zamówień publicznych (tekst jednolity Dz. U.  2015 poz. 2164 z </w:t>
      </w:r>
      <w:proofErr w:type="spellStart"/>
      <w:r w:rsidRPr="0074097F">
        <w:rPr>
          <w:rFonts w:ascii="Arial" w:hAnsi="Arial"/>
          <w:lang w:val="pl-PL"/>
        </w:rPr>
        <w:t>późn</w:t>
      </w:r>
      <w:proofErr w:type="spellEnd"/>
      <w:r w:rsidRPr="0074097F">
        <w:rPr>
          <w:rFonts w:ascii="Arial" w:hAnsi="Arial"/>
          <w:lang w:val="pl-PL"/>
        </w:rPr>
        <w:t>. zm.), zwanej dalej ustawą.</w:t>
      </w:r>
    </w:p>
    <w:p w:rsidR="006D0F36" w:rsidRPr="0074097F" w:rsidRDefault="0074097F">
      <w:pPr>
        <w:pStyle w:val="Zwykytekst1"/>
        <w:spacing w:after="120" w:line="240" w:lineRule="auto"/>
        <w:rPr>
          <w:rFonts w:ascii="Arial" w:eastAsia="Arial" w:hAnsi="Arial" w:cs="Arial"/>
          <w:sz w:val="22"/>
          <w:szCs w:val="22"/>
          <w:u w:val="single"/>
          <w:lang w:val="pl-PL"/>
        </w:rPr>
      </w:pPr>
      <w:r w:rsidRPr="0074097F">
        <w:rPr>
          <w:rFonts w:ascii="Arial" w:hAnsi="Arial"/>
          <w:sz w:val="22"/>
          <w:szCs w:val="22"/>
          <w:u w:val="single"/>
          <w:lang w:val="pl-PL"/>
        </w:rPr>
        <w:t>Specyfikacja Istotnych Warunków Zamówienia (SIWZ) wraz z pismami Zamawiającego zawierającymi zmiany i wyjaśnienia SIWZ - znak sprawy: LZ-281-109/17</w:t>
      </w:r>
      <w:r w:rsidRPr="0074097F">
        <w:rPr>
          <w:rFonts w:ascii="Arial" w:hAnsi="Arial"/>
          <w:b/>
          <w:bCs/>
          <w:sz w:val="22"/>
          <w:szCs w:val="22"/>
          <w:u w:val="single"/>
          <w:lang w:val="pl-PL"/>
        </w:rPr>
        <w:t xml:space="preserve"> </w:t>
      </w:r>
      <w:r w:rsidRPr="0074097F">
        <w:rPr>
          <w:rFonts w:ascii="Arial" w:hAnsi="Arial"/>
          <w:sz w:val="22"/>
          <w:szCs w:val="22"/>
          <w:u w:val="single"/>
          <w:lang w:val="pl-PL"/>
        </w:rPr>
        <w:t>oraz oferta Wykonawcy wraz z jej załącznikami stanowią integralną część umowy.</w:t>
      </w:r>
    </w:p>
    <w:p w:rsidR="006D0F36" w:rsidRPr="0074097F" w:rsidRDefault="0074097F">
      <w:pPr>
        <w:spacing w:after="120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Wykaz załączników stanowiących integralną część umowy:</w:t>
      </w:r>
    </w:p>
    <w:tbl>
      <w:tblPr>
        <w:tblStyle w:val="TableNormal"/>
        <w:tblW w:w="8948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83"/>
        <w:gridCol w:w="6565"/>
      </w:tblGrid>
      <w:tr w:rsidR="006D0F36" w:rsidRPr="00781104">
        <w:trPr>
          <w:trHeight w:val="24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Załącznik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nr 1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Pr="0074097F" w:rsidRDefault="0074097F">
            <w:pPr>
              <w:pStyle w:val="Bezodstpw"/>
              <w:spacing w:after="0" w:line="240" w:lineRule="auto"/>
              <w:rPr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Wymagania techniczne autobusu miejskiego przegubowego </w:t>
            </w:r>
          </w:p>
        </w:tc>
      </w:tr>
      <w:tr w:rsidR="006D0F36" w:rsidRPr="00781104">
        <w:trPr>
          <w:trHeight w:val="45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Załącznik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nr 2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Pr="0074097F" w:rsidRDefault="0074097F">
            <w:pPr>
              <w:pStyle w:val="Bezodstpw"/>
              <w:spacing w:after="0" w:line="240" w:lineRule="auto"/>
              <w:rPr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Ramowe wymagania dotyczące gwarancji jakości, serwisu,  szkoleń, dokumentacji i oprogramowania</w:t>
            </w:r>
          </w:p>
        </w:tc>
      </w:tr>
      <w:tr w:rsidR="006D0F36">
        <w:trPr>
          <w:trHeight w:val="24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Załącznik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nr 3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pStyle w:val="Bezodstpw"/>
              <w:spacing w:after="0" w:line="240" w:lineRule="auto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Warunki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udzielenia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autoryzacji</w:t>
            </w:r>
            <w:proofErr w:type="spellEnd"/>
          </w:p>
        </w:tc>
      </w:tr>
      <w:tr w:rsidR="006D0F36" w:rsidRPr="00781104">
        <w:trPr>
          <w:trHeight w:val="495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Załącznik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nr 4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Pr="0074097F" w:rsidRDefault="0074097F">
            <w:pPr>
              <w:spacing w:after="120"/>
              <w:rPr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Wymagane uzgodnienia Wykonawcy z Zamawiającym w okresie p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o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między podpisaniem umowy a dostawą pierwszego autobusu.</w:t>
            </w:r>
          </w:p>
        </w:tc>
      </w:tr>
      <w:tr w:rsidR="006D0F36" w:rsidRPr="00781104">
        <w:trPr>
          <w:trHeight w:val="495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Załącznik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nr 5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Pr="0074097F" w:rsidRDefault="0074097F">
            <w:pPr>
              <w:spacing w:after="120"/>
              <w:rPr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Warunki gwarancji bankowej, ubezpieczeniowej lub poręczeń wnosz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o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nych jako zabezpieczenie należytego wykonania umowy.</w:t>
            </w:r>
          </w:p>
        </w:tc>
      </w:tr>
      <w:tr w:rsidR="006D0F36" w:rsidRPr="00781104">
        <w:trPr>
          <w:trHeight w:val="24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Załącznik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nr 6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Pr="0074097F" w:rsidRDefault="0074097F">
            <w:pPr>
              <w:spacing w:after="120"/>
              <w:rPr>
                <w:lang w:val="pl-PL"/>
              </w:rPr>
            </w:pPr>
            <w:proofErr w:type="spellStart"/>
            <w:r w:rsidRPr="0074097F">
              <w:rPr>
                <w:rFonts w:ascii="Arial" w:hAnsi="Arial"/>
                <w:spacing w:val="1"/>
                <w:sz w:val="20"/>
                <w:szCs w:val="20"/>
                <w:lang w:val="pl-PL"/>
              </w:rPr>
              <w:t>Wz</w:t>
            </w:r>
            <w:proofErr w:type="spellEnd"/>
            <w:r>
              <w:rPr>
                <w:rFonts w:ascii="Arial" w:hAnsi="Arial"/>
                <w:spacing w:val="1"/>
                <w:sz w:val="20"/>
                <w:szCs w:val="20"/>
                <w:lang w:val="es-ES_tradnl"/>
              </w:rPr>
              <w:t>ó</w:t>
            </w:r>
            <w:proofErr w:type="spellStart"/>
            <w:r w:rsidRPr="0074097F">
              <w:rPr>
                <w:rFonts w:ascii="Arial" w:hAnsi="Arial"/>
                <w:spacing w:val="1"/>
                <w:sz w:val="20"/>
                <w:szCs w:val="20"/>
                <w:lang w:val="pl-PL"/>
              </w:rPr>
              <w:t>r</w:t>
            </w:r>
            <w:proofErr w:type="spellEnd"/>
            <w:r w:rsidRPr="0074097F">
              <w:rPr>
                <w:rFonts w:ascii="Arial" w:hAnsi="Arial"/>
                <w:spacing w:val="1"/>
                <w:sz w:val="20"/>
                <w:szCs w:val="20"/>
                <w:lang w:val="pl-PL"/>
              </w:rPr>
              <w:t xml:space="preserve"> harmonogramu </w:t>
            </w:r>
            <w:r w:rsidRPr="0074097F">
              <w:rPr>
                <w:rFonts w:ascii="Arial" w:hAnsi="Arial"/>
                <w:spacing w:val="5"/>
                <w:sz w:val="20"/>
                <w:szCs w:val="20"/>
                <w:lang w:val="pl-PL"/>
              </w:rPr>
              <w:t>płatności rat wynagrodzenia</w:t>
            </w:r>
          </w:p>
        </w:tc>
      </w:tr>
    </w:tbl>
    <w:p w:rsidR="006D0F36" w:rsidRPr="0074097F" w:rsidRDefault="006D0F36">
      <w:pPr>
        <w:widowControl w:val="0"/>
        <w:spacing w:after="120" w:line="240" w:lineRule="auto"/>
        <w:ind w:left="4" w:hanging="4"/>
        <w:rPr>
          <w:rFonts w:ascii="Arial" w:eastAsia="Arial" w:hAnsi="Arial" w:cs="Arial"/>
          <w:lang w:val="pl-PL"/>
        </w:rPr>
      </w:pPr>
    </w:p>
    <w:p w:rsidR="006D0F36" w:rsidRPr="0074097F" w:rsidRDefault="006D0F36">
      <w:pPr>
        <w:widowControl w:val="0"/>
        <w:spacing w:after="120" w:line="240" w:lineRule="auto"/>
        <w:ind w:left="108" w:hanging="108"/>
        <w:rPr>
          <w:rFonts w:ascii="Arial" w:eastAsia="Arial" w:hAnsi="Arial" w:cs="Arial"/>
          <w:lang w:val="pl-PL"/>
        </w:rPr>
      </w:pPr>
    </w:p>
    <w:p w:rsidR="006D0F36" w:rsidRPr="0074097F" w:rsidRDefault="006D0F36">
      <w:pPr>
        <w:widowControl w:val="0"/>
        <w:spacing w:after="120" w:line="240" w:lineRule="auto"/>
        <w:rPr>
          <w:rFonts w:ascii="Arial" w:eastAsia="Arial" w:hAnsi="Arial" w:cs="Arial"/>
          <w:lang w:val="pl-PL"/>
        </w:rPr>
      </w:pPr>
    </w:p>
    <w:p w:rsidR="006D0F36" w:rsidRPr="0074097F" w:rsidRDefault="006D0F36">
      <w:pPr>
        <w:spacing w:after="120"/>
        <w:rPr>
          <w:rFonts w:ascii="Arial" w:eastAsia="Arial" w:hAnsi="Arial" w:cs="Arial"/>
          <w:lang w:val="pl-PL"/>
        </w:rPr>
      </w:pPr>
    </w:p>
    <w:p w:rsidR="006D0F36" w:rsidRPr="0074097F" w:rsidRDefault="0074097F">
      <w:pPr>
        <w:pStyle w:val="normalny0"/>
        <w:spacing w:before="120" w:after="40"/>
        <w:ind w:left="100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i/>
          <w:iCs/>
          <w:sz w:val="20"/>
          <w:szCs w:val="20"/>
          <w:lang w:val="pl-PL"/>
        </w:rPr>
        <w:t>Do reprezentowania Wykonawców występujących wspólnie wobec Zamawiającego upoważniony jest ………… (nazwa Wykonawcy)- do podejmowania zobowiązań, otrzymywania poleceń od Zamawi</w:t>
      </w:r>
      <w:r w:rsidRPr="0074097F">
        <w:rPr>
          <w:rFonts w:ascii="Arial" w:hAnsi="Arial"/>
          <w:i/>
          <w:iCs/>
          <w:sz w:val="20"/>
          <w:szCs w:val="20"/>
          <w:lang w:val="pl-PL"/>
        </w:rPr>
        <w:t>a</w:t>
      </w:r>
      <w:r w:rsidRPr="0074097F">
        <w:rPr>
          <w:rFonts w:ascii="Arial" w:hAnsi="Arial"/>
          <w:i/>
          <w:iCs/>
          <w:sz w:val="20"/>
          <w:szCs w:val="20"/>
          <w:lang w:val="pl-PL"/>
        </w:rPr>
        <w:t>jącego, wyznaczania osób do kontaktów z Zamawiającym, wykonywania obowiązków z tytułu udzi</w:t>
      </w:r>
      <w:r w:rsidRPr="0074097F">
        <w:rPr>
          <w:rFonts w:ascii="Arial" w:hAnsi="Arial"/>
          <w:i/>
          <w:iCs/>
          <w:sz w:val="20"/>
          <w:szCs w:val="20"/>
          <w:lang w:val="pl-PL"/>
        </w:rPr>
        <w:t>e</w:t>
      </w:r>
      <w:r w:rsidRPr="0074097F">
        <w:rPr>
          <w:rFonts w:ascii="Arial" w:hAnsi="Arial"/>
          <w:i/>
          <w:iCs/>
          <w:sz w:val="20"/>
          <w:szCs w:val="20"/>
          <w:lang w:val="pl-PL"/>
        </w:rPr>
        <w:t>lonej gwarancji jakości lub rękojmi za wady.</w:t>
      </w:r>
    </w:p>
    <w:p w:rsidR="006D0F36" w:rsidRPr="0074097F" w:rsidRDefault="0074097F">
      <w:pPr>
        <w:pStyle w:val="normalny0"/>
        <w:spacing w:before="120" w:after="0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b/>
          <w:bCs/>
          <w:lang w:val="pl-PL"/>
        </w:rPr>
        <w:t>Osobami upoważnionymi do kontaktów przy wykonywaniu niniejszej umowy będą ze strony</w:t>
      </w:r>
      <w:r w:rsidRPr="0074097F">
        <w:rPr>
          <w:rFonts w:ascii="Arial" w:hAnsi="Arial"/>
          <w:lang w:val="pl-PL"/>
        </w:rPr>
        <w:t>:</w:t>
      </w:r>
    </w:p>
    <w:p w:rsidR="006D0F36" w:rsidRDefault="0074097F">
      <w:pPr>
        <w:pStyle w:val="akapit0020z0020list0105"/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Zamawiającego</w:t>
      </w:r>
      <w:r>
        <w:rPr>
          <w:rFonts w:ascii="Arial" w:hAnsi="Arial"/>
          <w:sz w:val="22"/>
          <w:szCs w:val="22"/>
        </w:rPr>
        <w:t>: ……….., tel. …...., faks ……, e-mail: ……;</w:t>
      </w:r>
    </w:p>
    <w:p w:rsidR="006D0F36" w:rsidRDefault="0074097F">
      <w:pPr>
        <w:pStyle w:val="akapit0020z0020list0105"/>
        <w:spacing w:before="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Wykonawcy:</w:t>
      </w:r>
      <w:r>
        <w:rPr>
          <w:rFonts w:ascii="Arial" w:hAnsi="Arial"/>
          <w:sz w:val="22"/>
          <w:szCs w:val="22"/>
        </w:rPr>
        <w:t xml:space="preserve"> ………………, tel. …..……, tel. kom. …..……, faks …..……, e-mail: …..…,</w:t>
      </w:r>
    </w:p>
    <w:p w:rsidR="006D0F36" w:rsidRDefault="0074097F">
      <w:pPr>
        <w:pStyle w:val="akapit0020z0020list0105"/>
        <w:spacing w:before="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Wykonawcy do doręczeń: ……………………</w:t>
      </w:r>
      <w:proofErr w:type="spellStart"/>
      <w:r>
        <w:rPr>
          <w:rFonts w:ascii="Arial" w:hAnsi="Arial"/>
          <w:sz w:val="22"/>
          <w:szCs w:val="22"/>
        </w:rPr>
        <w:t>fax……………e-mail</w:t>
      </w:r>
      <w:proofErr w:type="spellEnd"/>
      <w:r>
        <w:rPr>
          <w:rFonts w:ascii="Arial" w:hAnsi="Arial"/>
          <w:sz w:val="22"/>
          <w:szCs w:val="22"/>
        </w:rPr>
        <w:t xml:space="preserve"> .. ……………….</w:t>
      </w:r>
    </w:p>
    <w:p w:rsidR="006D0F36" w:rsidRDefault="0074097F">
      <w:pPr>
        <w:pStyle w:val="akapit0020z0020list0105"/>
        <w:spacing w:before="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Zamawiającego do doręczeń: ……………… </w:t>
      </w:r>
      <w:proofErr w:type="spellStart"/>
      <w:r>
        <w:rPr>
          <w:rFonts w:ascii="Arial" w:hAnsi="Arial"/>
          <w:sz w:val="22"/>
          <w:szCs w:val="22"/>
        </w:rPr>
        <w:t>fax……………e-mail</w:t>
      </w:r>
      <w:proofErr w:type="spellEnd"/>
      <w:r>
        <w:rPr>
          <w:rFonts w:ascii="Arial" w:hAnsi="Arial"/>
          <w:sz w:val="22"/>
          <w:szCs w:val="22"/>
        </w:rPr>
        <w:t xml:space="preserve"> .. ……………….</w:t>
      </w:r>
    </w:p>
    <w:p w:rsidR="006D0F36" w:rsidRDefault="0074097F">
      <w:pPr>
        <w:pStyle w:val="akapit0020z0020list0105"/>
        <w:spacing w:before="0" w:after="120"/>
        <w:ind w:firstLine="4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Adresy do doręczeń w związku z wykonywaniem przez Zamawiającego uprawnień z tytułu gwarancji jakoś</w:t>
      </w:r>
      <w:r>
        <w:rPr>
          <w:rFonts w:ascii="Arial" w:hAnsi="Arial"/>
          <w:sz w:val="22"/>
          <w:szCs w:val="22"/>
          <w:lang w:val="it-IT"/>
        </w:rPr>
        <w:t>ci i</w:t>
      </w:r>
      <w:r>
        <w:rPr>
          <w:rFonts w:ascii="Arial" w:hAnsi="Arial"/>
          <w:sz w:val="22"/>
          <w:szCs w:val="22"/>
        </w:rPr>
        <w:t xml:space="preserve"> rękojmi za wady: </w:t>
      </w:r>
    </w:p>
    <w:p w:rsidR="006D0F36" w:rsidRDefault="0074097F">
      <w:pPr>
        <w:pStyle w:val="akapit0020z0020list0105"/>
        <w:spacing w:before="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Wykonawcy do doręczeń: ……………………</w:t>
      </w:r>
      <w:proofErr w:type="spellStart"/>
      <w:r>
        <w:rPr>
          <w:rFonts w:ascii="Arial" w:hAnsi="Arial"/>
          <w:sz w:val="22"/>
          <w:szCs w:val="22"/>
        </w:rPr>
        <w:t>fax……………e-mail</w:t>
      </w:r>
      <w:proofErr w:type="spellEnd"/>
      <w:r>
        <w:rPr>
          <w:rFonts w:ascii="Arial" w:hAnsi="Arial"/>
          <w:sz w:val="22"/>
          <w:szCs w:val="22"/>
        </w:rPr>
        <w:t xml:space="preserve"> .. ……………….</w:t>
      </w:r>
    </w:p>
    <w:p w:rsidR="006D0F36" w:rsidRDefault="0074097F">
      <w:pPr>
        <w:pStyle w:val="akapit0020z0020list0105"/>
        <w:spacing w:before="0"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Adres Zamawiającego do doręczeń: ……………… </w:t>
      </w:r>
      <w:proofErr w:type="spellStart"/>
      <w:r>
        <w:rPr>
          <w:rFonts w:ascii="Arial" w:hAnsi="Arial"/>
          <w:sz w:val="22"/>
          <w:szCs w:val="22"/>
        </w:rPr>
        <w:t>fax……………e-mail</w:t>
      </w:r>
      <w:proofErr w:type="spellEnd"/>
      <w:r>
        <w:rPr>
          <w:rFonts w:ascii="Arial" w:hAnsi="Arial"/>
          <w:sz w:val="22"/>
          <w:szCs w:val="22"/>
        </w:rPr>
        <w:t xml:space="preserve"> .. ……………….</w:t>
      </w:r>
    </w:p>
    <w:p w:rsidR="006D0F36" w:rsidRPr="0074097F" w:rsidRDefault="006D0F36">
      <w:pPr>
        <w:spacing w:after="120"/>
        <w:jc w:val="center"/>
        <w:rPr>
          <w:rFonts w:ascii="Arial" w:eastAsia="Arial" w:hAnsi="Arial" w:cs="Arial"/>
          <w:b/>
          <w:bCs/>
          <w:lang w:val="pl-PL"/>
        </w:rPr>
      </w:pPr>
    </w:p>
    <w:p w:rsidR="006D0F36" w:rsidRDefault="0074097F">
      <w:pPr>
        <w:spacing w:after="12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PRZEDMIOT UMOWY</w:t>
      </w:r>
    </w:p>
    <w:p w:rsidR="006D0F36" w:rsidRDefault="0074097F">
      <w:pPr>
        <w:spacing w:after="12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6D0F36" w:rsidRDefault="0074097F">
      <w:pPr>
        <w:pStyle w:val="pkt"/>
        <w:numPr>
          <w:ilvl w:val="1"/>
          <w:numId w:val="2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Przedmiotem umowy jest wyprodukowanie i dostawa w formie leasingu finansowego f</w:t>
      </w:r>
      <w:r>
        <w:rPr>
          <w:sz w:val="22"/>
          <w:szCs w:val="22"/>
        </w:rPr>
        <w:t>a</w:t>
      </w:r>
      <w:r>
        <w:rPr>
          <w:sz w:val="22"/>
          <w:szCs w:val="22"/>
        </w:rPr>
        <w:t>brycznie nowych niskoemisyjnych, niskopodłogowych przegubowych autobus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komun</w:t>
      </w:r>
      <w:r>
        <w:rPr>
          <w:sz w:val="22"/>
          <w:szCs w:val="22"/>
        </w:rPr>
        <w:t>i</w:t>
      </w:r>
      <w:r>
        <w:rPr>
          <w:sz w:val="22"/>
          <w:szCs w:val="22"/>
        </w:rPr>
        <w:t>kacji miejskiej, spełniających wymagania techniczne określone w załączniku nr 1 [</w:t>
      </w:r>
      <w:r>
        <w:t>Wym</w:t>
      </w:r>
      <w:r>
        <w:t>a</w:t>
      </w:r>
      <w:r>
        <w:t xml:space="preserve">gania techniczne autobusu miejskiego przegubowego </w:t>
      </w:r>
      <w:r>
        <w:rPr>
          <w:sz w:val="22"/>
          <w:szCs w:val="22"/>
        </w:rPr>
        <w:t>], zwanych Autobusami:</w:t>
      </w:r>
    </w:p>
    <w:p w:rsidR="006D0F36" w:rsidRDefault="0074097F">
      <w:pPr>
        <w:pStyle w:val="pkt"/>
        <w:numPr>
          <w:ilvl w:val="0"/>
          <w:numId w:val="5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Autobusy będą wykorzystywane do realizacji umowy o świadczenie autobusowych usług przewozowych w publicznym transporcie zbiorowym w ramach systemu komunikacji miejskiej w Krakowie (KMK). </w:t>
      </w:r>
    </w:p>
    <w:p w:rsidR="006D0F36" w:rsidRDefault="0074097F">
      <w:pPr>
        <w:pStyle w:val="pkt"/>
        <w:numPr>
          <w:ilvl w:val="0"/>
          <w:numId w:val="8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 ramach realizacji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Wykonawca zobowiązuje się </w:t>
      </w:r>
      <w:r>
        <w:rPr>
          <w:sz w:val="22"/>
          <w:szCs w:val="22"/>
          <w:lang w:val="it-IT"/>
        </w:rPr>
        <w:t>do:</w:t>
      </w:r>
    </w:p>
    <w:p w:rsidR="006D0F36" w:rsidRDefault="0074097F">
      <w:pPr>
        <w:pStyle w:val="pkt"/>
        <w:numPr>
          <w:ilvl w:val="1"/>
          <w:numId w:val="7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Wyprodukowania i dostarczenia Zamawiającemu 38 (trzydziestu ośmiu) Autobus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wraz z wyposażeniem elektronicznym (dedykowanymi urządzeniami i systemami);</w:t>
      </w:r>
    </w:p>
    <w:p w:rsidR="006D0F36" w:rsidRDefault="0074097F">
      <w:pPr>
        <w:pStyle w:val="pkt"/>
        <w:numPr>
          <w:ilvl w:val="1"/>
          <w:numId w:val="7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Dostarczenia niezbędnej dokumentacji technicznej;</w:t>
      </w:r>
    </w:p>
    <w:p w:rsidR="006D0F36" w:rsidRDefault="0074097F">
      <w:pPr>
        <w:pStyle w:val="pkt"/>
        <w:numPr>
          <w:ilvl w:val="1"/>
          <w:numId w:val="7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Przeprowadzenia szkoleń na warunkach opisanych w załączniku nr 2 [Ramowe w</w:t>
      </w:r>
      <w:r>
        <w:rPr>
          <w:sz w:val="22"/>
          <w:szCs w:val="22"/>
        </w:rPr>
        <w:t>y</w:t>
      </w:r>
      <w:r>
        <w:rPr>
          <w:sz w:val="22"/>
          <w:szCs w:val="22"/>
        </w:rPr>
        <w:t>magania dotyczące gwarancji jakości, serwisu, szkoleń, dokumentacji i oprogramow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nia]; </w:t>
      </w:r>
    </w:p>
    <w:p w:rsidR="006D0F36" w:rsidRDefault="0074097F">
      <w:pPr>
        <w:pStyle w:val="pkt"/>
        <w:numPr>
          <w:ilvl w:val="1"/>
          <w:numId w:val="7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Udzielenia gwarancji jakości Autobus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na warunkach opisanych w załączniku nr 2 [Ramowe wymagania dotyczące gwarancji jakości, serwisu,  szkoleń, dokumentacji i oprogramowania]; </w:t>
      </w:r>
    </w:p>
    <w:p w:rsidR="006D0F36" w:rsidRDefault="0074097F">
      <w:pPr>
        <w:pStyle w:val="pkt"/>
        <w:numPr>
          <w:ilvl w:val="1"/>
          <w:numId w:val="7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Udzielenie Zamawiającemu autoryzacji na wykonywanie obsług technicznych i napraw gwarancyjnych dostarczonych autobus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oraz dostarczenia wyposażenia dodatk</w:t>
      </w:r>
      <w:r>
        <w:rPr>
          <w:sz w:val="22"/>
          <w:szCs w:val="22"/>
        </w:rPr>
        <w:t>o</w:t>
      </w:r>
      <w:r>
        <w:rPr>
          <w:sz w:val="22"/>
          <w:szCs w:val="22"/>
        </w:rPr>
        <w:t>wego w związku z udzielaną autoryzacją na warunkach określonych w załączniku  nr 3 [Warunki udzielenia autoryzacji];</w:t>
      </w:r>
    </w:p>
    <w:p w:rsidR="006D0F36" w:rsidRPr="0074097F" w:rsidRDefault="0074097F">
      <w:pPr>
        <w:pStyle w:val="DomylneA"/>
        <w:numPr>
          <w:ilvl w:val="1"/>
          <w:numId w:val="9"/>
        </w:numPr>
        <w:spacing w:after="120"/>
        <w:jc w:val="both"/>
        <w:rPr>
          <w:rFonts w:ascii="Arial" w:eastAsia="Arial" w:hAnsi="Arial" w:cs="Arial"/>
          <w:color w:val="auto"/>
          <w:u w:color="FF2600"/>
        </w:rPr>
      </w:pPr>
      <w:r w:rsidRPr="0074097F">
        <w:rPr>
          <w:rFonts w:ascii="Arial" w:hAnsi="Arial"/>
          <w:color w:val="auto"/>
          <w:u w:color="FF2600"/>
        </w:rPr>
        <w:t>Oddania Zamawiającemu Autobus</w:t>
      </w:r>
      <w:r w:rsidRPr="0074097F">
        <w:rPr>
          <w:rFonts w:ascii="Arial" w:hAnsi="Arial"/>
          <w:color w:val="auto"/>
          <w:u w:color="FF2600"/>
          <w:lang w:val="es-ES_tradnl"/>
        </w:rPr>
        <w:t>ó</w:t>
      </w:r>
      <w:r w:rsidRPr="0074097F">
        <w:rPr>
          <w:rFonts w:ascii="Arial" w:hAnsi="Arial"/>
          <w:color w:val="auto"/>
          <w:u w:color="FF2600"/>
        </w:rPr>
        <w:t xml:space="preserve">w do używania i pobierania </w:t>
      </w:r>
      <w:proofErr w:type="spellStart"/>
      <w:r w:rsidRPr="0074097F">
        <w:rPr>
          <w:rFonts w:ascii="Arial" w:hAnsi="Arial"/>
          <w:color w:val="auto"/>
          <w:u w:color="FF2600"/>
        </w:rPr>
        <w:t>pożytk</w:t>
      </w:r>
      <w:proofErr w:type="spellEnd"/>
      <w:r w:rsidRPr="0074097F">
        <w:rPr>
          <w:rFonts w:ascii="Arial" w:hAnsi="Arial"/>
          <w:color w:val="auto"/>
          <w:u w:color="FF2600"/>
          <w:lang w:val="es-ES_tradnl"/>
        </w:rPr>
        <w:t>ó</w:t>
      </w:r>
      <w:r w:rsidRPr="0074097F">
        <w:rPr>
          <w:rFonts w:ascii="Arial" w:hAnsi="Arial"/>
          <w:color w:val="auto"/>
          <w:u w:color="FF2600"/>
        </w:rPr>
        <w:t xml:space="preserve">w </w:t>
      </w:r>
      <w:proofErr w:type="spellStart"/>
      <w:r w:rsidRPr="0074097F">
        <w:rPr>
          <w:rFonts w:ascii="Arial" w:hAnsi="Arial"/>
          <w:color w:val="auto"/>
          <w:u w:color="FF2600"/>
        </w:rPr>
        <w:t>w</w:t>
      </w:r>
      <w:proofErr w:type="spellEnd"/>
      <w:r w:rsidRPr="0074097F">
        <w:rPr>
          <w:rFonts w:ascii="Arial" w:hAnsi="Arial"/>
          <w:color w:val="auto"/>
          <w:u w:color="FF2600"/>
        </w:rPr>
        <w:t xml:space="preserve"> czasie określonym w umowie;</w:t>
      </w:r>
    </w:p>
    <w:p w:rsidR="006D0F36" w:rsidRDefault="0074097F">
      <w:pPr>
        <w:pStyle w:val="DomylneA"/>
        <w:tabs>
          <w:tab w:val="left" w:pos="36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120"/>
        <w:jc w:val="both"/>
        <w:rPr>
          <w:rFonts w:ascii="Arial" w:eastAsia="Arial" w:hAnsi="Arial" w:cs="Arial"/>
          <w:color w:val="FF2600"/>
          <w:u w:color="FF2600"/>
        </w:rPr>
      </w:pPr>
      <w:r w:rsidRPr="0074097F">
        <w:rPr>
          <w:rFonts w:ascii="Arial" w:hAnsi="Arial"/>
          <w:color w:val="auto"/>
          <w:u w:color="FF2600"/>
        </w:rPr>
        <w:t>Przeniesienia na Zamawiającego własności Autobus</w:t>
      </w:r>
      <w:r w:rsidRPr="0074097F">
        <w:rPr>
          <w:rFonts w:ascii="Arial" w:hAnsi="Arial"/>
          <w:color w:val="auto"/>
          <w:u w:color="FF2600"/>
          <w:lang w:val="es-ES_tradnl"/>
        </w:rPr>
        <w:t>ó</w:t>
      </w:r>
      <w:r w:rsidRPr="0074097F">
        <w:rPr>
          <w:rFonts w:ascii="Arial" w:hAnsi="Arial"/>
          <w:color w:val="auto"/>
          <w:u w:color="FF2600"/>
        </w:rPr>
        <w:t xml:space="preserve">w. </w:t>
      </w:r>
    </w:p>
    <w:p w:rsidR="006D0F36" w:rsidRDefault="0074097F">
      <w:pPr>
        <w:pStyle w:val="pkt"/>
        <w:numPr>
          <w:ilvl w:val="0"/>
          <w:numId w:val="10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Wszystkie Autobusy winny spełniać poniższe warunki:</w:t>
      </w:r>
    </w:p>
    <w:p w:rsidR="006D0F36" w:rsidRDefault="0074097F">
      <w:pPr>
        <w:pStyle w:val="Zwykytekst"/>
        <w:numPr>
          <w:ilvl w:val="1"/>
          <w:numId w:val="10"/>
        </w:numPr>
        <w:spacing w:after="12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muszą być identyczne pod </w:t>
      </w:r>
      <w:proofErr w:type="spellStart"/>
      <w:r>
        <w:rPr>
          <w:rFonts w:ascii="Arial" w:hAnsi="Arial"/>
          <w:sz w:val="22"/>
          <w:szCs w:val="22"/>
        </w:rPr>
        <w:t>wzglę</w:t>
      </w:r>
      <w:proofErr w:type="spellEnd"/>
      <w:r>
        <w:rPr>
          <w:rFonts w:ascii="Arial" w:hAnsi="Arial"/>
          <w:sz w:val="22"/>
          <w:szCs w:val="22"/>
          <w:lang w:val="pt-PT"/>
        </w:rPr>
        <w:t>dem parametr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technicznych i kompletacji,</w:t>
      </w:r>
    </w:p>
    <w:p w:rsidR="006D0F36" w:rsidRDefault="0074097F">
      <w:pPr>
        <w:pStyle w:val="Zwykytekst"/>
        <w:numPr>
          <w:ilvl w:val="1"/>
          <w:numId w:val="10"/>
        </w:numPr>
        <w:spacing w:after="12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muszą posiadać taką samą stylizację i kolorystykę, wyposażenie i organizację prz</w:t>
      </w:r>
      <w:r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strzeni pasażerskiej,</w:t>
      </w:r>
    </w:p>
    <w:p w:rsidR="006D0F36" w:rsidRDefault="0074097F">
      <w:pPr>
        <w:pStyle w:val="pkt"/>
        <w:numPr>
          <w:ilvl w:val="1"/>
          <w:numId w:val="11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muszą być wyprodukowane przez tego samego producenta.</w:t>
      </w:r>
    </w:p>
    <w:p w:rsidR="006D0F36" w:rsidRDefault="0074097F">
      <w:pPr>
        <w:pStyle w:val="pkt"/>
        <w:numPr>
          <w:ilvl w:val="1"/>
          <w:numId w:val="11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posiadać takie podzespoły danego rodzaju</w:t>
      </w:r>
      <w:r>
        <w:rPr>
          <w:color w:val="FF0000"/>
          <w:sz w:val="22"/>
          <w:szCs w:val="22"/>
          <w:u w:color="FF0000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re</w:t>
      </w:r>
      <w:proofErr w:type="spellEnd"/>
      <w:r>
        <w:rPr>
          <w:sz w:val="22"/>
          <w:szCs w:val="22"/>
        </w:rPr>
        <w:t xml:space="preserve"> we wszystkich pojazdach są ide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tyczne pod </w:t>
      </w:r>
      <w:proofErr w:type="spellStart"/>
      <w:r>
        <w:rPr>
          <w:sz w:val="22"/>
          <w:szCs w:val="22"/>
        </w:rPr>
        <w:t>wzglę</w:t>
      </w:r>
      <w:proofErr w:type="spellEnd"/>
      <w:r>
        <w:rPr>
          <w:sz w:val="22"/>
          <w:szCs w:val="22"/>
          <w:lang w:val="pt-PT"/>
        </w:rPr>
        <w:t>dem parametr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technicznych i kompletacji oraz zostały wyprod</w:t>
      </w:r>
      <w:r>
        <w:rPr>
          <w:sz w:val="22"/>
          <w:szCs w:val="22"/>
        </w:rPr>
        <w:t>u</w:t>
      </w:r>
      <w:r>
        <w:rPr>
          <w:sz w:val="22"/>
          <w:szCs w:val="22"/>
        </w:rPr>
        <w:t>kowane przez tego samego producenta.</w:t>
      </w:r>
    </w:p>
    <w:p w:rsidR="006D0F36" w:rsidRDefault="0074097F">
      <w:pPr>
        <w:pStyle w:val="pkt"/>
        <w:numPr>
          <w:ilvl w:val="0"/>
          <w:numId w:val="4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Wykonawca zagwarantuje właściwą konstrukcję pojazd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(m.in. jakość i </w:t>
      </w:r>
      <w:proofErr w:type="spellStart"/>
      <w:r>
        <w:rPr>
          <w:sz w:val="22"/>
          <w:szCs w:val="22"/>
        </w:rPr>
        <w:t>dob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użytych materiałów) oraz ich wykonanie zgodnie z obowiązującymi w tym zakresie normami i przepisami.</w:t>
      </w:r>
    </w:p>
    <w:p w:rsidR="006D0F36" w:rsidRDefault="0074097F">
      <w:pPr>
        <w:pStyle w:val="pkt"/>
        <w:numPr>
          <w:ilvl w:val="0"/>
          <w:numId w:val="4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Dla uniknięcia jakichkolwiek wątpliwości, o ile Umowa wyraźnie inaczej nie stanowi, użyte w tekście Umowy sformułowanie „Autobusy” obejmuje wszystkie towary i usługi wch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dzące w skład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i wycenione przez Wykonawcę na warunkach wskazanych w SIWZ i ofercie. </w:t>
      </w:r>
    </w:p>
    <w:p w:rsidR="006D0F36" w:rsidRDefault="006D0F36">
      <w:pPr>
        <w:pStyle w:val="pkt"/>
        <w:tabs>
          <w:tab w:val="left" w:pos="360"/>
        </w:tabs>
        <w:spacing w:after="120" w:line="240" w:lineRule="auto"/>
        <w:ind w:left="1208" w:hanging="491"/>
        <w:rPr>
          <w:sz w:val="22"/>
          <w:szCs w:val="22"/>
        </w:rPr>
      </w:pPr>
    </w:p>
    <w:p w:rsidR="006D0F36" w:rsidRDefault="0074097F">
      <w:pPr>
        <w:spacing w:after="12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PRODUKCJA I DOSTAWA</w:t>
      </w:r>
    </w:p>
    <w:p w:rsidR="006D0F36" w:rsidRDefault="0074097F">
      <w:pPr>
        <w:spacing w:after="12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2</w:t>
      </w:r>
    </w:p>
    <w:p w:rsidR="006D0F36" w:rsidRPr="0074097F" w:rsidRDefault="0074097F">
      <w:pPr>
        <w:pStyle w:val="Tekstpodstawowy"/>
        <w:widowControl/>
        <w:numPr>
          <w:ilvl w:val="0"/>
          <w:numId w:val="13"/>
        </w:numPr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74097F">
        <w:rPr>
          <w:rFonts w:ascii="Arial" w:hAnsi="Arial"/>
          <w:b/>
          <w:bCs/>
          <w:sz w:val="22"/>
          <w:szCs w:val="22"/>
          <w:lang w:val="pl-PL"/>
        </w:rPr>
        <w:t>[Kontrola w trakcie procesu produkcji]</w:t>
      </w:r>
    </w:p>
    <w:p w:rsidR="006D0F36" w:rsidRPr="0074097F" w:rsidRDefault="0074097F">
      <w:pPr>
        <w:pStyle w:val="Tekstpodstawowy"/>
        <w:widowControl/>
        <w:numPr>
          <w:ilvl w:val="1"/>
          <w:numId w:val="13"/>
        </w:numPr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Produkcja Autobusów odbywać się będzie w ............. (zakład produkcyjny wskazany w ofercie).</w:t>
      </w:r>
    </w:p>
    <w:p w:rsidR="006D0F36" w:rsidRPr="0074097F" w:rsidRDefault="0074097F">
      <w:pPr>
        <w:pStyle w:val="Tekstpodstawowy"/>
        <w:widowControl/>
        <w:numPr>
          <w:ilvl w:val="1"/>
          <w:numId w:val="13"/>
        </w:numPr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Zamawiający zastrzega sobie prawo kontroli zaawansowania prac w miejscu produkcji ze szczególnym uwzględnieniem zastosowanych materiałów oraz procesów zabezpieczenia antykorozyjnego Autobusów.</w:t>
      </w:r>
    </w:p>
    <w:p w:rsidR="006D0F36" w:rsidRPr="0074097F" w:rsidRDefault="0074097F">
      <w:pPr>
        <w:pStyle w:val="Tekstpodstawowy"/>
        <w:widowControl/>
        <w:numPr>
          <w:ilvl w:val="1"/>
          <w:numId w:val="13"/>
        </w:numPr>
        <w:spacing w:line="240" w:lineRule="auto"/>
        <w:jc w:val="both"/>
        <w:rPr>
          <w:rFonts w:ascii="Arial" w:eastAsia="Arial" w:hAnsi="Arial" w:cs="Arial"/>
          <w:sz w:val="22"/>
          <w:szCs w:val="22"/>
          <w:shd w:val="clear" w:color="auto" w:fill="FFFFFF"/>
          <w:lang w:val="pl-PL"/>
        </w:rPr>
      </w:pPr>
      <w:r w:rsidRPr="0074097F">
        <w:rPr>
          <w:rFonts w:ascii="Arial" w:hAnsi="Arial"/>
          <w:sz w:val="22"/>
          <w:szCs w:val="22"/>
          <w:shd w:val="clear" w:color="auto" w:fill="FFFFFF"/>
          <w:lang w:val="pl-PL"/>
        </w:rPr>
        <w:t>Wymagane uzgodnienia Wykonawcy z Zamawiającym w okresie pomiędzy zawarciem umowy a odbiorem pierwszego autobusu zawiera załącznik nr 4 [</w:t>
      </w:r>
      <w:r w:rsidRPr="0074097F">
        <w:rPr>
          <w:rFonts w:ascii="Arial" w:hAnsi="Arial"/>
          <w:sz w:val="20"/>
          <w:szCs w:val="20"/>
          <w:lang w:val="pl-PL"/>
        </w:rPr>
        <w:t>Wymagane uzgodnienia Wykonawcy z Zamawiającym w okresie pomiędzy podpisaniem umowy a dostawą pierwszego autobusu]</w:t>
      </w:r>
      <w:r w:rsidRPr="0074097F">
        <w:rPr>
          <w:rFonts w:ascii="Arial" w:hAnsi="Arial"/>
          <w:sz w:val="22"/>
          <w:szCs w:val="22"/>
          <w:shd w:val="clear" w:color="auto" w:fill="FFFFFF"/>
          <w:lang w:val="pl-PL"/>
        </w:rPr>
        <w:t>.</w:t>
      </w:r>
    </w:p>
    <w:p w:rsidR="006D0F36" w:rsidRPr="0074097F" w:rsidRDefault="0074097F">
      <w:pPr>
        <w:pStyle w:val="Tekstpodstawowy"/>
        <w:widowControl/>
        <w:numPr>
          <w:ilvl w:val="1"/>
          <w:numId w:val="13"/>
        </w:numPr>
        <w:spacing w:line="240" w:lineRule="auto"/>
        <w:jc w:val="both"/>
        <w:rPr>
          <w:rFonts w:ascii="Arial" w:eastAsia="Arial" w:hAnsi="Arial" w:cs="Arial"/>
          <w:sz w:val="22"/>
          <w:szCs w:val="22"/>
          <w:shd w:val="clear" w:color="auto" w:fill="FEFB00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 xml:space="preserve">Zakończenie procesu produkcji potwierdzone zostanie </w:t>
      </w:r>
      <w:r w:rsidRPr="0074097F">
        <w:rPr>
          <w:rFonts w:ascii="Arial" w:hAnsi="Arial"/>
          <w:b/>
          <w:bCs/>
          <w:sz w:val="22"/>
          <w:szCs w:val="22"/>
          <w:lang w:val="pl-PL"/>
        </w:rPr>
        <w:t>protokołem odbioru technicznego</w:t>
      </w:r>
      <w:r w:rsidRPr="0074097F">
        <w:rPr>
          <w:rFonts w:ascii="Arial" w:hAnsi="Arial"/>
          <w:sz w:val="22"/>
          <w:szCs w:val="22"/>
          <w:lang w:val="pl-PL"/>
        </w:rPr>
        <w:t xml:space="preserve"> każdego Autobusu, </w:t>
      </w:r>
      <w:r w:rsidRPr="0074097F">
        <w:rPr>
          <w:rFonts w:ascii="Arial" w:hAnsi="Arial"/>
          <w:sz w:val="22"/>
          <w:szCs w:val="22"/>
          <w:shd w:val="clear" w:color="auto" w:fill="FFFFFF"/>
          <w:lang w:val="pl-PL"/>
        </w:rPr>
        <w:t>z zastrzeżeniem § 3 ust. 1.5.</w:t>
      </w:r>
    </w:p>
    <w:p w:rsidR="006D0F36" w:rsidRDefault="0074097F">
      <w:pPr>
        <w:pStyle w:val="Tekstpodstawowy"/>
        <w:widowControl/>
        <w:numPr>
          <w:ilvl w:val="0"/>
          <w:numId w:val="13"/>
        </w:numPr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[</w:t>
      </w:r>
      <w:proofErr w:type="spellStart"/>
      <w:r>
        <w:rPr>
          <w:rFonts w:ascii="Arial" w:hAnsi="Arial"/>
          <w:b/>
          <w:bCs/>
          <w:sz w:val="22"/>
          <w:szCs w:val="22"/>
        </w:rPr>
        <w:t>Dostawa</w:t>
      </w:r>
      <w:proofErr w:type="spellEnd"/>
      <w:r>
        <w:rPr>
          <w:rFonts w:ascii="Arial" w:hAnsi="Arial"/>
          <w:b/>
          <w:bCs/>
          <w:sz w:val="22"/>
          <w:szCs w:val="22"/>
        </w:rPr>
        <w:t>]</w:t>
      </w:r>
    </w:p>
    <w:p w:rsidR="006D0F36" w:rsidRPr="0074097F" w:rsidRDefault="0074097F">
      <w:pPr>
        <w:pStyle w:val="Tekstpodstawowy"/>
        <w:widowControl/>
        <w:numPr>
          <w:ilvl w:val="1"/>
          <w:numId w:val="13"/>
        </w:numPr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Przez dostawę Strony rozumieją wydanie przez Wykonawcę Zamawiającemu Autobusów, potwierdzone protokołem odbioru końcowego, upoważniające Zamawiającego do korzystania z Autobusów w okresie trwania umowy w zamian za wynagrodzenie. Za datę dostawy przyjmuje się datę podpisania protokołu odbioru końcowego.</w:t>
      </w:r>
    </w:p>
    <w:p w:rsidR="006D0F36" w:rsidRPr="0074097F" w:rsidRDefault="0074097F">
      <w:pPr>
        <w:pStyle w:val="Tekstpodstawowy"/>
        <w:widowControl/>
        <w:numPr>
          <w:ilvl w:val="1"/>
          <w:numId w:val="13"/>
        </w:numPr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 xml:space="preserve">Wraz z dostawą pierwszego Autobusu Wykonawca dostarczy dedykowane wyposażenie elektroniczne do autobusów oraz systemy informatyczne (jeśli dotyczy), umożliwiające funkcjonowanie pojazdów w ramach obsługi Komunikacji Miejskiej w Krakowie, narzędzia i wyposażenie serwisowe w związku z udzieloną autoryzacją, oprogramowanie i dokumentację. </w:t>
      </w:r>
    </w:p>
    <w:p w:rsidR="006D0F36" w:rsidRPr="0074097F" w:rsidRDefault="0074097F">
      <w:pPr>
        <w:pStyle w:val="Tekstpodstawowy"/>
        <w:widowControl/>
        <w:numPr>
          <w:ilvl w:val="1"/>
          <w:numId w:val="13"/>
        </w:numPr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 xml:space="preserve">Transport pojazdów do Zamawiającego zapewnia Wykonawca na swój koszt i ryzyko (na warunkach </w:t>
      </w:r>
      <w:proofErr w:type="spellStart"/>
      <w:r w:rsidRPr="0074097F">
        <w:rPr>
          <w:rFonts w:ascii="Arial" w:hAnsi="Arial"/>
          <w:sz w:val="22"/>
          <w:szCs w:val="22"/>
          <w:lang w:val="pl-PL"/>
        </w:rPr>
        <w:t>Incoterms</w:t>
      </w:r>
      <w:proofErr w:type="spellEnd"/>
      <w:r w:rsidRPr="0074097F">
        <w:rPr>
          <w:rFonts w:ascii="Arial" w:hAnsi="Arial"/>
          <w:sz w:val="22"/>
          <w:szCs w:val="22"/>
          <w:lang w:val="pl-PL"/>
        </w:rPr>
        <w:t xml:space="preserve"> 2010: DDP wraz z rozładunkiem, Polska, Kraków). Zamawiający może ograniczyć możliwość dostarczenia Autobusów do Zamawiającego tylko w dni robocze. </w:t>
      </w:r>
      <w:r w:rsidRPr="0074097F">
        <w:rPr>
          <w:rFonts w:ascii="Arial" w:hAnsi="Arial"/>
          <w:spacing w:val="6"/>
          <w:sz w:val="22"/>
          <w:szCs w:val="22"/>
          <w:lang w:val="pl-PL"/>
        </w:rPr>
        <w:t>Za dzień roboczy przyjmuje się dzień od poniedziałku do piątku z wyłączeniem dni ustawowo wolnych od pracy.</w:t>
      </w:r>
    </w:p>
    <w:p w:rsidR="006D0F36" w:rsidRPr="0074097F" w:rsidRDefault="0074097F">
      <w:pPr>
        <w:pStyle w:val="Tekstpodstawowy"/>
        <w:widowControl/>
        <w:numPr>
          <w:ilvl w:val="1"/>
          <w:numId w:val="13"/>
        </w:numPr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O dacie przystąpienia do odbioru danej partii Autobusów Wykonawca zobowiązany jest zawiadomić Zamawiającego pisemnie lub faksem z wyprzedzeniem minimum</w:t>
      </w:r>
      <w:r w:rsidRPr="0074097F">
        <w:rPr>
          <w:rFonts w:ascii="Arial" w:hAnsi="Arial"/>
          <w:b/>
          <w:bCs/>
          <w:sz w:val="22"/>
          <w:szCs w:val="22"/>
          <w:lang w:val="pl-PL"/>
        </w:rPr>
        <w:t xml:space="preserve"> 3 dni roboczych </w:t>
      </w:r>
      <w:r w:rsidRPr="0074097F">
        <w:rPr>
          <w:lang w:val="pl-PL"/>
        </w:rPr>
        <w:t xml:space="preserve"> </w:t>
      </w:r>
    </w:p>
    <w:p w:rsidR="006D0F36" w:rsidRPr="0074097F" w:rsidRDefault="0074097F">
      <w:pPr>
        <w:pStyle w:val="Tekstpodstawowy"/>
        <w:widowControl/>
        <w:numPr>
          <w:ilvl w:val="1"/>
          <w:numId w:val="13"/>
        </w:numPr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Adresem dostarczenia Autobusów będzie wskazana przez Zamawiającego przed planowaną dostawą Stacja Obsługi Autobusów MPK S.A. w Krakowie na terenie Krakowa.</w:t>
      </w:r>
    </w:p>
    <w:p w:rsidR="006D0F36" w:rsidRPr="0074097F" w:rsidRDefault="0074097F">
      <w:pPr>
        <w:pStyle w:val="Tekstpodstawowy"/>
        <w:widowControl/>
        <w:numPr>
          <w:ilvl w:val="1"/>
          <w:numId w:val="13"/>
        </w:numPr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W przypadku wejścia / wjazdu pracowników / pojazdów Wykonawcy lub jego Podwykonawców na teren Zamawiającego w związku z realizacją niniejszej umowy, są oni zobowiązani do przestrzegania przepisów dotyczących ochrony środowiska, BHP oraz zasad obowiązujących u Zamawiającego.</w:t>
      </w:r>
    </w:p>
    <w:p w:rsidR="006D0F36" w:rsidRPr="0074097F" w:rsidRDefault="006D0F36">
      <w:pPr>
        <w:pStyle w:val="Tekstpodstawowy"/>
        <w:spacing w:line="240" w:lineRule="auto"/>
        <w:ind w:left="720"/>
        <w:rPr>
          <w:rFonts w:ascii="Arial" w:eastAsia="Arial" w:hAnsi="Arial" w:cs="Arial"/>
          <w:sz w:val="22"/>
          <w:szCs w:val="22"/>
          <w:lang w:val="pl-PL"/>
        </w:rPr>
      </w:pPr>
    </w:p>
    <w:p w:rsidR="006D0F36" w:rsidRDefault="0074097F">
      <w:pPr>
        <w:pStyle w:val="Tekstpodstawowy"/>
        <w:spacing w:line="24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ODBIORY AUTOBUSÓW</w:t>
      </w:r>
    </w:p>
    <w:p w:rsidR="006D0F36" w:rsidRDefault="0074097F">
      <w:pPr>
        <w:pStyle w:val="Tekstpodstawowy"/>
        <w:spacing w:line="24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3</w:t>
      </w:r>
    </w:p>
    <w:p w:rsidR="006D0F36" w:rsidRDefault="0074097F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[</w:t>
      </w:r>
      <w:proofErr w:type="spellStart"/>
      <w:r>
        <w:rPr>
          <w:rFonts w:ascii="Arial" w:hAnsi="Arial"/>
          <w:b/>
          <w:bCs/>
        </w:rPr>
        <w:t>Odbiór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techniczny</w:t>
      </w:r>
      <w:proofErr w:type="spellEnd"/>
      <w:r>
        <w:rPr>
          <w:rFonts w:ascii="Arial" w:hAnsi="Arial"/>
          <w:b/>
          <w:bCs/>
        </w:rPr>
        <w:t>]</w:t>
      </w:r>
    </w:p>
    <w:p w:rsidR="006D0F36" w:rsidRDefault="0074097F">
      <w:pPr>
        <w:pStyle w:val="Akapitzlist"/>
        <w:numPr>
          <w:ilvl w:val="1"/>
          <w:numId w:val="14"/>
        </w:numPr>
        <w:suppressAutoHyphens/>
        <w:spacing w:after="120" w:line="240" w:lineRule="auto"/>
        <w:jc w:val="both"/>
        <w:rPr>
          <w:rFonts w:ascii="Arial" w:eastAsia="Arial" w:hAnsi="Arial" w:cs="Arial"/>
        </w:rPr>
      </w:pPr>
      <w:r w:rsidRPr="0074097F">
        <w:rPr>
          <w:rFonts w:ascii="Arial" w:hAnsi="Arial"/>
          <w:lang w:val="pl-PL"/>
        </w:rPr>
        <w:t xml:space="preserve">Odbiór techniczny każdego autobusu odbywa się u Wykonawcy, po uprzednim zgłoszeniu przez Wykonawcę gotowości do odbioru technicznego danej partii Autobusów. </w:t>
      </w:r>
      <w:proofErr w:type="spellStart"/>
      <w:r>
        <w:rPr>
          <w:rFonts w:ascii="Arial" w:hAnsi="Arial"/>
        </w:rPr>
        <w:t>Potwierdzeniem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dokonania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odbioru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technicznego</w:t>
      </w:r>
      <w:proofErr w:type="spellEnd"/>
      <w:r>
        <w:rPr>
          <w:rFonts w:ascii="Arial" w:hAnsi="Arial"/>
        </w:rPr>
        <w:t xml:space="preserve"> jest </w:t>
      </w:r>
      <w:proofErr w:type="spellStart"/>
      <w:r>
        <w:rPr>
          <w:rFonts w:ascii="Arial" w:hAnsi="Arial"/>
          <w:b/>
          <w:bCs/>
        </w:rPr>
        <w:t>protokół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odbioru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technicznego</w:t>
      </w:r>
      <w:proofErr w:type="spellEnd"/>
      <w:r>
        <w:rPr>
          <w:rFonts w:ascii="Arial" w:hAnsi="Arial"/>
        </w:rPr>
        <w:t xml:space="preserve">. </w:t>
      </w:r>
    </w:p>
    <w:p w:rsidR="006D0F36" w:rsidRPr="0074097F" w:rsidRDefault="0074097F">
      <w:pPr>
        <w:pStyle w:val="Akapitzlist"/>
        <w:numPr>
          <w:ilvl w:val="1"/>
          <w:numId w:val="14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O dacie odbioru technicznego Wykonawca zawiadomi Zamawiającego pisemnie lub za pomocą poczty elektronicznej (e-mail) nie później niż</w:t>
      </w:r>
      <w:r w:rsidRPr="0074097F">
        <w:rPr>
          <w:rFonts w:ascii="Arial" w:hAnsi="Arial"/>
          <w:b/>
          <w:bCs/>
          <w:lang w:val="pl-PL"/>
        </w:rPr>
        <w:t xml:space="preserve"> 3 dni</w:t>
      </w:r>
      <w:r w:rsidRPr="0074097F">
        <w:rPr>
          <w:rFonts w:ascii="Arial" w:hAnsi="Arial"/>
          <w:lang w:val="pl-PL"/>
        </w:rPr>
        <w:t xml:space="preserve"> </w:t>
      </w:r>
      <w:r w:rsidRPr="0074097F">
        <w:rPr>
          <w:rFonts w:ascii="Arial" w:hAnsi="Arial"/>
          <w:b/>
          <w:bCs/>
          <w:lang w:val="pl-PL"/>
        </w:rPr>
        <w:t>robocze</w:t>
      </w:r>
      <w:r w:rsidRPr="0074097F">
        <w:rPr>
          <w:rFonts w:ascii="Arial" w:hAnsi="Arial"/>
          <w:lang w:val="pl-PL"/>
        </w:rPr>
        <w:t xml:space="preserve"> przed planowanym odbiorem technicznym u Wykonawcy.</w:t>
      </w:r>
    </w:p>
    <w:p w:rsidR="006D0F36" w:rsidRPr="0074097F" w:rsidRDefault="0074097F">
      <w:pPr>
        <w:pStyle w:val="Akapitzlist"/>
        <w:numPr>
          <w:ilvl w:val="1"/>
          <w:numId w:val="14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Odbiór techniczny Autobusów polega na badaniu zgodności ich wykonania z ofertą oraz wymaganiami zawartymi w załączniku  nr 1 [Wymagania techniczne autobusu miejskiego przegubowego]. Ocenie będzie podlegała także jakość wykonania autobusu i jego elementów. Do odbioru technicznego każdego pojazdu Wykonawca zobowiązany jest złożyć deklarację o ilości czynnika chłodniczego zużywanego przy pierwszym napełnieniu układu klimatyzacji  przestrzeni pasażerskiej i kabiny kierowcy. Zamawiający zastrzega sobie możliwość sprawdzenia ilości czynnika chłodniczego zużywanego przy pierwszym napełnieniu układu klimatyzacji przy odbiorze Autobusu. Niezgodność z deklarowaną w ofercie ilością skutkować będzie brakiem odbioru Autobusu. </w:t>
      </w:r>
    </w:p>
    <w:p w:rsidR="006D0F36" w:rsidRPr="0074097F" w:rsidRDefault="0074097F">
      <w:pPr>
        <w:pStyle w:val="Akapitzlist"/>
        <w:numPr>
          <w:ilvl w:val="1"/>
          <w:numId w:val="14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Odbiór techniczny odbędzie się na koszt Wykonawcy (m. in. paliwo potrzebne do prób Autobusów, miejsce, przyrządy, pomiary, ubezpieczenia Autobusów, opłaty drogowe dotyczące jazd próbnych Autobusów itp</w:t>
      </w:r>
      <w:r w:rsidRPr="0074097F">
        <w:rPr>
          <w:rFonts w:ascii="Arial" w:hAnsi="Arial"/>
          <w:color w:val="FF0000"/>
          <w:u w:color="FF0000"/>
          <w:lang w:val="pl-PL"/>
        </w:rPr>
        <w:t>.</w:t>
      </w:r>
      <w:r w:rsidRPr="0074097F">
        <w:rPr>
          <w:rFonts w:ascii="Arial" w:hAnsi="Arial"/>
          <w:lang w:val="pl-PL"/>
        </w:rPr>
        <w:t>).</w:t>
      </w:r>
    </w:p>
    <w:p w:rsidR="006D0F36" w:rsidRPr="0074097F" w:rsidRDefault="0074097F">
      <w:pPr>
        <w:pStyle w:val="Akapitzlist"/>
        <w:numPr>
          <w:ilvl w:val="1"/>
          <w:numId w:val="14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Zamawiający może zadecydować o dokonaniu odbioru technicznego jednocześnie z odbiorem końcowym w miejscu odbioru końcowego, o czym zobowiązany jest powiadomić Wykonawcę. </w:t>
      </w:r>
    </w:p>
    <w:p w:rsidR="006D0F36" w:rsidRPr="0074097F" w:rsidRDefault="0074097F">
      <w:pPr>
        <w:pStyle w:val="Akapitzlist"/>
        <w:numPr>
          <w:ilvl w:val="1"/>
          <w:numId w:val="14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Przed przystąpieniem do odbioru technicznego autobusów Wykonawca udostępnia dokumenty potwierdzające zakończenie montażu i przeprowadzenie kontroli odbioru końcowego wyrobu dokonane przez służby Wykonawcy.</w:t>
      </w:r>
    </w:p>
    <w:p w:rsidR="006D0F36" w:rsidRPr="0074097F" w:rsidRDefault="0074097F">
      <w:pPr>
        <w:pStyle w:val="Akapitzlist"/>
        <w:numPr>
          <w:ilvl w:val="1"/>
          <w:numId w:val="14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Zamawiający będzie dokonywał odbioru technicznego zespołem liczącym 3 - 4 osoby, maksymalnie 5 Autobusów dziennie, chyba że podejmie inne ustalenia.</w:t>
      </w:r>
    </w:p>
    <w:p w:rsidR="006D0F36" w:rsidRDefault="0074097F">
      <w:pPr>
        <w:pStyle w:val="Akapitzlist"/>
        <w:numPr>
          <w:ilvl w:val="1"/>
          <w:numId w:val="14"/>
        </w:numPr>
        <w:suppressAutoHyphens/>
        <w:spacing w:after="120" w:line="240" w:lineRule="auto"/>
        <w:jc w:val="both"/>
        <w:rPr>
          <w:rFonts w:ascii="Arial" w:eastAsia="Arial" w:hAnsi="Arial" w:cs="Arial"/>
        </w:rPr>
      </w:pPr>
      <w:r w:rsidRPr="0074097F">
        <w:rPr>
          <w:rFonts w:ascii="Arial" w:hAnsi="Arial"/>
          <w:lang w:val="pl-PL"/>
        </w:rPr>
        <w:t xml:space="preserve">Podczas przeprowadzania odbiorów obowiązujący jest język polski. </w:t>
      </w:r>
      <w:proofErr w:type="spellStart"/>
      <w:r>
        <w:rPr>
          <w:rFonts w:ascii="Arial" w:hAnsi="Arial"/>
        </w:rPr>
        <w:t>Koszty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niezbędnych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tłumaczeń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żywo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dokumentów</w:t>
      </w:r>
      <w:proofErr w:type="spellEnd"/>
      <w:r>
        <w:rPr>
          <w:rFonts w:ascii="Arial" w:hAnsi="Arial"/>
        </w:rPr>
        <w:t xml:space="preserve">) </w:t>
      </w:r>
      <w:proofErr w:type="spellStart"/>
      <w:r>
        <w:rPr>
          <w:rFonts w:ascii="Arial" w:hAnsi="Arial"/>
        </w:rPr>
        <w:t>ponosi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Wykonawca</w:t>
      </w:r>
      <w:proofErr w:type="spellEnd"/>
      <w:r>
        <w:rPr>
          <w:rFonts w:ascii="Arial" w:hAnsi="Arial"/>
        </w:rPr>
        <w:t>.</w:t>
      </w:r>
    </w:p>
    <w:p w:rsidR="006D0F36" w:rsidRPr="0074097F" w:rsidRDefault="0074097F">
      <w:pPr>
        <w:pStyle w:val="Akapitzlist"/>
        <w:numPr>
          <w:ilvl w:val="1"/>
          <w:numId w:val="14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Podstawą przerwania odbioru technicznego może być stwierdzenie usterek produkcyjnych  w co najmniej 30% Autobusów przedstawionych do odbioru.</w:t>
      </w:r>
    </w:p>
    <w:p w:rsidR="006D0F36" w:rsidRPr="0074097F" w:rsidRDefault="0074097F">
      <w:pPr>
        <w:pStyle w:val="Akapitzlist"/>
        <w:numPr>
          <w:ilvl w:val="1"/>
          <w:numId w:val="14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Ponowny odbiór techniczny będzie odbywał się na zasadach określonych w ust. 1.1-1.9.</w:t>
      </w:r>
    </w:p>
    <w:p w:rsidR="006D0F36" w:rsidRPr="0074097F" w:rsidRDefault="006D0F36">
      <w:pPr>
        <w:pStyle w:val="Akapitzlist"/>
        <w:tabs>
          <w:tab w:val="center" w:pos="1276"/>
          <w:tab w:val="right" w:pos="9046"/>
        </w:tabs>
        <w:suppressAutoHyphens/>
        <w:spacing w:after="0" w:line="360" w:lineRule="auto"/>
        <w:ind w:left="0"/>
        <w:jc w:val="both"/>
        <w:rPr>
          <w:rFonts w:ascii="Arial" w:eastAsia="Arial" w:hAnsi="Arial" w:cs="Arial"/>
          <w:lang w:val="pl-PL"/>
        </w:rPr>
      </w:pPr>
    </w:p>
    <w:p w:rsidR="006D0F36" w:rsidRDefault="0074097F">
      <w:pPr>
        <w:pStyle w:val="Tekstpodstawowy"/>
        <w:widowControl/>
        <w:numPr>
          <w:ilvl w:val="0"/>
          <w:numId w:val="17"/>
        </w:numPr>
        <w:spacing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[</w:t>
      </w:r>
      <w:proofErr w:type="spellStart"/>
      <w:r>
        <w:rPr>
          <w:rFonts w:ascii="Arial" w:hAnsi="Arial"/>
          <w:b/>
          <w:bCs/>
          <w:sz w:val="22"/>
          <w:szCs w:val="22"/>
        </w:rPr>
        <w:t>Odbiór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końcowy</w:t>
      </w:r>
      <w:proofErr w:type="spellEnd"/>
      <w:r>
        <w:rPr>
          <w:rFonts w:ascii="Arial" w:hAnsi="Arial"/>
          <w:b/>
          <w:bCs/>
          <w:sz w:val="22"/>
          <w:szCs w:val="22"/>
        </w:rPr>
        <w:t>].</w:t>
      </w:r>
    </w:p>
    <w:p w:rsidR="006D0F36" w:rsidRPr="0074097F" w:rsidRDefault="0074097F">
      <w:pPr>
        <w:pStyle w:val="Tekstpodstawowy"/>
        <w:widowControl/>
        <w:numPr>
          <w:ilvl w:val="1"/>
          <w:numId w:val="16"/>
        </w:numPr>
        <w:suppressAutoHyphens w:val="0"/>
        <w:spacing w:after="40"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Odbiór końcowy</w:t>
      </w:r>
      <w:r w:rsidRPr="0074097F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Pr="0074097F">
        <w:rPr>
          <w:rFonts w:ascii="Arial" w:hAnsi="Arial"/>
          <w:sz w:val="22"/>
          <w:szCs w:val="22"/>
          <w:lang w:val="pl-PL"/>
        </w:rPr>
        <w:t>każdego Autobusu odbywa się u Zamawiającego i obejmuje swoim z</w:t>
      </w:r>
      <w:r w:rsidRPr="0074097F">
        <w:rPr>
          <w:rFonts w:ascii="Arial" w:hAnsi="Arial"/>
          <w:sz w:val="22"/>
          <w:szCs w:val="22"/>
          <w:lang w:val="pl-PL"/>
        </w:rPr>
        <w:t>a</w:t>
      </w:r>
      <w:r w:rsidRPr="0074097F">
        <w:rPr>
          <w:rFonts w:ascii="Arial" w:hAnsi="Arial"/>
          <w:sz w:val="22"/>
          <w:szCs w:val="22"/>
          <w:lang w:val="pl-PL"/>
        </w:rPr>
        <w:t xml:space="preserve">kresem cały przedmiot umowy w zakresie rzeczowym i funkcjonalnym. Odbiór końcowy pierwszego autobusu następuje wraz z elementami wskazanymi </w:t>
      </w:r>
      <w:r w:rsidRPr="0074097F">
        <w:rPr>
          <w:rFonts w:ascii="Arial" w:hAnsi="Arial"/>
          <w:sz w:val="22"/>
          <w:szCs w:val="22"/>
          <w:shd w:val="clear" w:color="auto" w:fill="FFFFFF"/>
          <w:lang w:val="pl-PL"/>
        </w:rPr>
        <w:t xml:space="preserve">w § 3 ust. 2.6. </w:t>
      </w:r>
      <w:r w:rsidRPr="0074097F">
        <w:rPr>
          <w:rFonts w:ascii="Arial" w:hAnsi="Arial"/>
          <w:sz w:val="22"/>
          <w:szCs w:val="22"/>
          <w:lang w:val="pl-PL"/>
        </w:rPr>
        <w:t>Potwie</w:t>
      </w:r>
      <w:r w:rsidRPr="0074097F">
        <w:rPr>
          <w:rFonts w:ascii="Arial" w:hAnsi="Arial"/>
          <w:sz w:val="22"/>
          <w:szCs w:val="22"/>
          <w:lang w:val="pl-PL"/>
        </w:rPr>
        <w:t>r</w:t>
      </w:r>
      <w:r w:rsidRPr="0074097F">
        <w:rPr>
          <w:rFonts w:ascii="Arial" w:hAnsi="Arial"/>
          <w:sz w:val="22"/>
          <w:szCs w:val="22"/>
          <w:lang w:val="pl-PL"/>
        </w:rPr>
        <w:t xml:space="preserve">dzeniem dokonania odbioru końcowego jest podpisanie </w:t>
      </w:r>
      <w:r w:rsidRPr="0074097F">
        <w:rPr>
          <w:rFonts w:ascii="Arial" w:hAnsi="Arial"/>
          <w:b/>
          <w:bCs/>
          <w:sz w:val="22"/>
          <w:szCs w:val="22"/>
          <w:lang w:val="pl-PL"/>
        </w:rPr>
        <w:t>protokołu odbioru końcowego</w:t>
      </w:r>
      <w:r w:rsidRPr="0074097F">
        <w:rPr>
          <w:rFonts w:ascii="Arial" w:hAnsi="Arial"/>
          <w:sz w:val="22"/>
          <w:szCs w:val="22"/>
          <w:lang w:val="pl-PL"/>
        </w:rPr>
        <w:t>. O proponowanej dacie odbioru końcowego Wykonawca zawiadomi Zamawiającego p</w:t>
      </w:r>
      <w:r w:rsidRPr="0074097F">
        <w:rPr>
          <w:rFonts w:ascii="Arial" w:hAnsi="Arial"/>
          <w:sz w:val="22"/>
          <w:szCs w:val="22"/>
          <w:lang w:val="pl-PL"/>
        </w:rPr>
        <w:t>i</w:t>
      </w:r>
      <w:r w:rsidRPr="0074097F">
        <w:rPr>
          <w:rFonts w:ascii="Arial" w:hAnsi="Arial"/>
          <w:sz w:val="22"/>
          <w:szCs w:val="22"/>
          <w:lang w:val="pl-PL"/>
        </w:rPr>
        <w:t>semnie lub emailem nie później niż</w:t>
      </w:r>
      <w:r w:rsidRPr="0074097F">
        <w:rPr>
          <w:rFonts w:ascii="Arial" w:hAnsi="Arial"/>
          <w:b/>
          <w:bCs/>
          <w:sz w:val="22"/>
          <w:szCs w:val="22"/>
          <w:lang w:val="pl-PL"/>
        </w:rPr>
        <w:t xml:space="preserve"> 3 dni</w:t>
      </w:r>
      <w:r w:rsidRPr="0074097F">
        <w:rPr>
          <w:rFonts w:ascii="Arial" w:hAnsi="Arial"/>
          <w:sz w:val="22"/>
          <w:szCs w:val="22"/>
          <w:lang w:val="pl-PL"/>
        </w:rPr>
        <w:t xml:space="preserve"> robocze przed terminem dostawy partii Autob</w:t>
      </w:r>
      <w:r w:rsidRPr="0074097F">
        <w:rPr>
          <w:rFonts w:ascii="Arial" w:hAnsi="Arial"/>
          <w:sz w:val="22"/>
          <w:szCs w:val="22"/>
          <w:lang w:val="pl-PL"/>
        </w:rPr>
        <w:t>u</w:t>
      </w:r>
      <w:r w:rsidRPr="0074097F">
        <w:rPr>
          <w:rFonts w:ascii="Arial" w:hAnsi="Arial"/>
          <w:sz w:val="22"/>
          <w:szCs w:val="22"/>
          <w:lang w:val="pl-PL"/>
        </w:rPr>
        <w:t>sów. Zamawiający ustala termin rozpoczęcia odbioru końcowego każdego Autobusu ni</w:t>
      </w:r>
      <w:r w:rsidRPr="0074097F">
        <w:rPr>
          <w:rFonts w:ascii="Arial" w:hAnsi="Arial"/>
          <w:sz w:val="22"/>
          <w:szCs w:val="22"/>
          <w:lang w:val="pl-PL"/>
        </w:rPr>
        <w:t>e</w:t>
      </w:r>
      <w:r w:rsidRPr="0074097F">
        <w:rPr>
          <w:rFonts w:ascii="Arial" w:hAnsi="Arial"/>
          <w:sz w:val="22"/>
          <w:szCs w:val="22"/>
          <w:lang w:val="pl-PL"/>
        </w:rPr>
        <w:t>zwłocznie po zgłoszeniu gotowości do odbioru, lecz nie później niż od pierwszego dnia roboczego po dniu dostarczenia Autobusu. Zamawiający może odmówić dokonania o</w:t>
      </w:r>
      <w:r w:rsidRPr="0074097F">
        <w:rPr>
          <w:rFonts w:ascii="Arial" w:hAnsi="Arial"/>
          <w:sz w:val="22"/>
          <w:szCs w:val="22"/>
          <w:lang w:val="pl-PL"/>
        </w:rPr>
        <w:t>d</w:t>
      </w:r>
      <w:r w:rsidRPr="0074097F">
        <w:rPr>
          <w:rFonts w:ascii="Arial" w:hAnsi="Arial"/>
          <w:sz w:val="22"/>
          <w:szCs w:val="22"/>
          <w:lang w:val="pl-PL"/>
        </w:rPr>
        <w:t>bioru końcowego więcej niż 5 Autobusów na dobę.</w:t>
      </w:r>
    </w:p>
    <w:p w:rsidR="006D0F36" w:rsidRPr="0074097F" w:rsidRDefault="0074097F">
      <w:pPr>
        <w:pStyle w:val="Tekstpodstawowy"/>
        <w:widowControl/>
        <w:numPr>
          <w:ilvl w:val="1"/>
          <w:numId w:val="16"/>
        </w:numPr>
        <w:suppressAutoHyphens w:val="0"/>
        <w:spacing w:after="40"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Odbioru końcowego Autobusów dokonuje Zamawiający w obecności przedstawicieli W</w:t>
      </w:r>
      <w:r w:rsidRPr="0074097F">
        <w:rPr>
          <w:rFonts w:ascii="Arial" w:hAnsi="Arial"/>
          <w:sz w:val="22"/>
          <w:szCs w:val="22"/>
          <w:lang w:val="pl-PL"/>
        </w:rPr>
        <w:t>y</w:t>
      </w:r>
      <w:r w:rsidRPr="0074097F">
        <w:rPr>
          <w:rFonts w:ascii="Arial" w:hAnsi="Arial"/>
          <w:sz w:val="22"/>
          <w:szCs w:val="22"/>
          <w:lang w:val="pl-PL"/>
        </w:rPr>
        <w:t>konawcy. W przypadku nieprzystąpienia jednej ze Stron do odbioru, druga Strona up</w:t>
      </w:r>
      <w:r w:rsidRPr="0074097F">
        <w:rPr>
          <w:rFonts w:ascii="Arial" w:hAnsi="Arial"/>
          <w:sz w:val="22"/>
          <w:szCs w:val="22"/>
          <w:lang w:val="pl-PL"/>
        </w:rPr>
        <w:t>o</w:t>
      </w:r>
      <w:r w:rsidRPr="0074097F">
        <w:rPr>
          <w:rFonts w:ascii="Arial" w:hAnsi="Arial"/>
          <w:sz w:val="22"/>
          <w:szCs w:val="22"/>
          <w:lang w:val="pl-PL"/>
        </w:rPr>
        <w:t>ważniona jest do przeprowadzenia odbioru jednostronnego. Zamawiający zobowiązany jest dokonać odbioru końcowego niezwłocznie, nie później niż w terminie 14 dni rob</w:t>
      </w:r>
      <w:r w:rsidRPr="0074097F">
        <w:rPr>
          <w:rFonts w:ascii="Arial" w:hAnsi="Arial"/>
          <w:sz w:val="22"/>
          <w:szCs w:val="22"/>
          <w:lang w:val="pl-PL"/>
        </w:rPr>
        <w:t>o</w:t>
      </w:r>
      <w:r w:rsidRPr="0074097F">
        <w:rPr>
          <w:rFonts w:ascii="Arial" w:hAnsi="Arial"/>
          <w:sz w:val="22"/>
          <w:szCs w:val="22"/>
          <w:lang w:val="pl-PL"/>
        </w:rPr>
        <w:t>czych od rozpoczęcia czynności odbiorowych pod rygorem uznania odbioru za dokon</w:t>
      </w:r>
      <w:r w:rsidRPr="0074097F">
        <w:rPr>
          <w:rFonts w:ascii="Arial" w:hAnsi="Arial"/>
          <w:sz w:val="22"/>
          <w:szCs w:val="22"/>
          <w:lang w:val="pl-PL"/>
        </w:rPr>
        <w:t>a</w:t>
      </w:r>
      <w:r w:rsidRPr="0074097F">
        <w:rPr>
          <w:rFonts w:ascii="Arial" w:hAnsi="Arial"/>
          <w:sz w:val="22"/>
          <w:szCs w:val="22"/>
          <w:lang w:val="pl-PL"/>
        </w:rPr>
        <w:t>ny. W przypadku dostawy Autobusu niezgodnego z umową, dotkniętego wadami fizyc</w:t>
      </w:r>
      <w:r w:rsidRPr="0074097F">
        <w:rPr>
          <w:rFonts w:ascii="Arial" w:hAnsi="Arial"/>
          <w:sz w:val="22"/>
          <w:szCs w:val="22"/>
          <w:lang w:val="pl-PL"/>
        </w:rPr>
        <w:t>z</w:t>
      </w:r>
      <w:r w:rsidRPr="0074097F">
        <w:rPr>
          <w:rFonts w:ascii="Arial" w:hAnsi="Arial"/>
          <w:sz w:val="22"/>
          <w:szCs w:val="22"/>
          <w:lang w:val="pl-PL"/>
        </w:rPr>
        <w:t xml:space="preserve">nymi lub prawnymi, </w:t>
      </w:r>
      <w:r w:rsidRPr="0074097F">
        <w:rPr>
          <w:rFonts w:ascii="Arial" w:hAnsi="Arial"/>
          <w:sz w:val="22"/>
          <w:szCs w:val="22"/>
          <w:u w:val="single"/>
          <w:lang w:val="pl-PL"/>
        </w:rPr>
        <w:t>Zamawiający odmówi dokonania odbioru</w:t>
      </w:r>
      <w:r w:rsidRPr="0074097F">
        <w:rPr>
          <w:rFonts w:ascii="Arial" w:hAnsi="Arial"/>
          <w:sz w:val="22"/>
          <w:szCs w:val="22"/>
          <w:lang w:val="pl-PL"/>
        </w:rPr>
        <w:t>, stwierdzając ten fakt w pr</w:t>
      </w:r>
      <w:r w:rsidRPr="0074097F">
        <w:rPr>
          <w:rFonts w:ascii="Arial" w:hAnsi="Arial"/>
          <w:sz w:val="22"/>
          <w:szCs w:val="22"/>
          <w:lang w:val="pl-PL"/>
        </w:rPr>
        <w:t>o</w:t>
      </w:r>
      <w:r w:rsidRPr="0074097F">
        <w:rPr>
          <w:rFonts w:ascii="Arial" w:hAnsi="Arial"/>
          <w:sz w:val="22"/>
          <w:szCs w:val="22"/>
          <w:lang w:val="pl-PL"/>
        </w:rPr>
        <w:t>tokole. Wykonawcy nie przysługują z powyższego tytułu żadne roszczenia wobec Zam</w:t>
      </w:r>
      <w:r w:rsidRPr="0074097F">
        <w:rPr>
          <w:rFonts w:ascii="Arial" w:hAnsi="Arial"/>
          <w:sz w:val="22"/>
          <w:szCs w:val="22"/>
          <w:lang w:val="pl-PL"/>
        </w:rPr>
        <w:t>a</w:t>
      </w:r>
      <w:r w:rsidRPr="0074097F">
        <w:rPr>
          <w:rFonts w:ascii="Arial" w:hAnsi="Arial"/>
          <w:sz w:val="22"/>
          <w:szCs w:val="22"/>
          <w:lang w:val="pl-PL"/>
        </w:rPr>
        <w:t xml:space="preserve">wiającego. Po usunięciu stwierdzonych przez Zamawiającego niezgodności Wykonawca dokonuje ponownego zgłoszenia Autobusu do odbioru. </w:t>
      </w:r>
    </w:p>
    <w:p w:rsidR="006D0F36" w:rsidRPr="0074097F" w:rsidRDefault="0074097F">
      <w:pPr>
        <w:pStyle w:val="Tekstpodstawowy"/>
        <w:widowControl/>
        <w:numPr>
          <w:ilvl w:val="1"/>
          <w:numId w:val="16"/>
        </w:numPr>
        <w:suppressAutoHyphens w:val="0"/>
        <w:spacing w:after="40"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Jeżeli podczas odbiorów końcowych pierwszego i kolejnych Autobusów, w szczególności podczas jazd próbnych zostaną ujawnione wady Autobusów, Zamawiający odmówi po</w:t>
      </w:r>
      <w:r w:rsidRPr="0074097F">
        <w:rPr>
          <w:rFonts w:ascii="Arial" w:hAnsi="Arial"/>
          <w:sz w:val="22"/>
          <w:szCs w:val="22"/>
          <w:lang w:val="pl-PL"/>
        </w:rPr>
        <w:t>d</w:t>
      </w:r>
      <w:r w:rsidRPr="0074097F">
        <w:rPr>
          <w:rFonts w:ascii="Arial" w:hAnsi="Arial"/>
          <w:sz w:val="22"/>
          <w:szCs w:val="22"/>
          <w:lang w:val="pl-PL"/>
        </w:rPr>
        <w:t>pisania protokołu końcowego. Wykonawca zobowiązany będzie usunąć stwierdzone w</w:t>
      </w:r>
      <w:r w:rsidRPr="0074097F">
        <w:rPr>
          <w:rFonts w:ascii="Arial" w:hAnsi="Arial"/>
          <w:sz w:val="22"/>
          <w:szCs w:val="22"/>
          <w:lang w:val="pl-PL"/>
        </w:rPr>
        <w:t>a</w:t>
      </w:r>
      <w:r w:rsidRPr="0074097F">
        <w:rPr>
          <w:rFonts w:ascii="Arial" w:hAnsi="Arial"/>
          <w:sz w:val="22"/>
          <w:szCs w:val="22"/>
          <w:lang w:val="pl-PL"/>
        </w:rPr>
        <w:t>dy w terminie uzgodnionym z Zamawiającym, a następnie ponownie ustalić z Zamawi</w:t>
      </w:r>
      <w:r w:rsidRPr="0074097F">
        <w:rPr>
          <w:rFonts w:ascii="Arial" w:hAnsi="Arial"/>
          <w:sz w:val="22"/>
          <w:szCs w:val="22"/>
          <w:lang w:val="pl-PL"/>
        </w:rPr>
        <w:t>a</w:t>
      </w:r>
      <w:r w:rsidRPr="0074097F">
        <w:rPr>
          <w:rFonts w:ascii="Arial" w:hAnsi="Arial"/>
          <w:sz w:val="22"/>
          <w:szCs w:val="22"/>
          <w:lang w:val="pl-PL"/>
        </w:rPr>
        <w:t>jącym termin odbioru końcowego.</w:t>
      </w:r>
    </w:p>
    <w:p w:rsidR="006D0F36" w:rsidRPr="0074097F" w:rsidRDefault="0074097F">
      <w:pPr>
        <w:pStyle w:val="Tekstpodstawowy"/>
        <w:widowControl/>
        <w:numPr>
          <w:ilvl w:val="1"/>
          <w:numId w:val="16"/>
        </w:numPr>
        <w:suppressAutoHyphens w:val="0"/>
        <w:spacing w:after="40"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Warunkiem odbioru końcowego jest zarejestrowanie autobusu przez Wykonawcę w  Kr</w:t>
      </w:r>
      <w:r w:rsidRPr="0074097F">
        <w:rPr>
          <w:rFonts w:ascii="Arial" w:hAnsi="Arial"/>
          <w:sz w:val="22"/>
          <w:szCs w:val="22"/>
          <w:lang w:val="pl-PL"/>
        </w:rPr>
        <w:t>a</w:t>
      </w:r>
      <w:r w:rsidRPr="0074097F">
        <w:rPr>
          <w:rFonts w:ascii="Arial" w:hAnsi="Arial"/>
          <w:sz w:val="22"/>
          <w:szCs w:val="22"/>
          <w:lang w:val="pl-PL"/>
        </w:rPr>
        <w:t>kowie (Polska) i dostarczenie dowodu rejestracyjnego.</w:t>
      </w:r>
    </w:p>
    <w:p w:rsidR="006D0F36" w:rsidRPr="0074097F" w:rsidRDefault="0074097F">
      <w:pPr>
        <w:pStyle w:val="Tekstpodstawowy"/>
        <w:widowControl/>
        <w:numPr>
          <w:ilvl w:val="1"/>
          <w:numId w:val="16"/>
        </w:numPr>
        <w:suppressAutoHyphens w:val="0"/>
        <w:spacing w:after="40"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Wykonawca zobowiązany jest do przygotowania Autobusów do odbycia jazd próbnych w warunkach miejskich, w szczególności zapewnić na koszt Wykonawcy aktualne ubezpi</w:t>
      </w:r>
      <w:r w:rsidRPr="0074097F">
        <w:rPr>
          <w:rFonts w:ascii="Arial" w:hAnsi="Arial"/>
          <w:sz w:val="22"/>
          <w:szCs w:val="22"/>
          <w:lang w:val="pl-PL"/>
        </w:rPr>
        <w:t>e</w:t>
      </w:r>
      <w:r w:rsidRPr="0074097F">
        <w:rPr>
          <w:rFonts w:ascii="Arial" w:hAnsi="Arial"/>
          <w:sz w:val="22"/>
          <w:szCs w:val="22"/>
          <w:lang w:val="pl-PL"/>
        </w:rPr>
        <w:t>czenie OC.</w:t>
      </w:r>
    </w:p>
    <w:p w:rsidR="006D0F36" w:rsidRPr="0074097F" w:rsidRDefault="0074097F">
      <w:pPr>
        <w:pStyle w:val="Tekstpodstawowy"/>
        <w:widowControl/>
        <w:numPr>
          <w:ilvl w:val="1"/>
          <w:numId w:val="16"/>
        </w:numPr>
        <w:suppressAutoHyphens w:val="0"/>
        <w:spacing w:after="40" w:line="240" w:lineRule="auto"/>
        <w:jc w:val="both"/>
        <w:rPr>
          <w:rFonts w:ascii="Arial" w:eastAsia="Arial" w:hAnsi="Arial" w:cs="Arial"/>
          <w:b/>
          <w:bCs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Warunkiem odbioru pierwszego Autobusu jest spełnienie przez Wykonawcę świadczeń dodatkowych związanych z terminem dostawy pierwszego Autobusu (w tym: przeprow</w:t>
      </w:r>
      <w:r w:rsidRPr="0074097F">
        <w:rPr>
          <w:rFonts w:ascii="Arial" w:hAnsi="Arial"/>
          <w:sz w:val="22"/>
          <w:szCs w:val="22"/>
          <w:lang w:val="pl-PL"/>
        </w:rPr>
        <w:t>a</w:t>
      </w:r>
      <w:r w:rsidRPr="0074097F">
        <w:rPr>
          <w:rFonts w:ascii="Arial" w:hAnsi="Arial"/>
          <w:sz w:val="22"/>
          <w:szCs w:val="22"/>
          <w:lang w:val="pl-PL"/>
        </w:rPr>
        <w:t xml:space="preserve">dzenie wstępnych szkoleń kierowców i obsługi, dostarczenie narzędzi i wyposażenia serwisowego). </w:t>
      </w:r>
      <w:r w:rsidRPr="0074097F">
        <w:rPr>
          <w:rFonts w:ascii="Arial" w:hAnsi="Arial"/>
          <w:b/>
          <w:bCs/>
          <w:sz w:val="22"/>
          <w:szCs w:val="22"/>
          <w:lang w:val="pl-PL"/>
        </w:rPr>
        <w:t>Warunkiem odbioru kolejnych Autobusów jest odbiór pierwszego Autobusu przez Zamawiającego.</w:t>
      </w:r>
    </w:p>
    <w:p w:rsidR="006D0F36" w:rsidRDefault="0074097F">
      <w:pPr>
        <w:pStyle w:val="Tekstpodstawowy"/>
        <w:widowControl/>
        <w:numPr>
          <w:ilvl w:val="1"/>
          <w:numId w:val="16"/>
        </w:numPr>
        <w:suppressAutoHyphens w:val="0"/>
        <w:spacing w:after="40" w:line="240" w:lineRule="auto"/>
        <w:jc w:val="both"/>
        <w:rPr>
          <w:rFonts w:ascii="Arial" w:eastAsia="Arial" w:hAnsi="Arial" w:cs="Arial"/>
          <w:sz w:val="22"/>
          <w:szCs w:val="22"/>
        </w:rPr>
      </w:pPr>
      <w:r w:rsidRPr="0074097F">
        <w:rPr>
          <w:rFonts w:ascii="Arial" w:hAnsi="Arial"/>
          <w:sz w:val="22"/>
          <w:szCs w:val="22"/>
          <w:lang w:val="pl-PL"/>
        </w:rPr>
        <w:t>Wykonawca ponosi odpowiedzialność za Autobusy do czasu dokonania odbioru końc</w:t>
      </w:r>
      <w:r w:rsidRPr="0074097F">
        <w:rPr>
          <w:rFonts w:ascii="Arial" w:hAnsi="Arial"/>
          <w:sz w:val="22"/>
          <w:szCs w:val="22"/>
          <w:lang w:val="pl-PL"/>
        </w:rPr>
        <w:t>o</w:t>
      </w:r>
      <w:r w:rsidRPr="0074097F">
        <w:rPr>
          <w:rFonts w:ascii="Arial" w:hAnsi="Arial"/>
          <w:sz w:val="22"/>
          <w:szCs w:val="22"/>
          <w:lang w:val="pl-PL"/>
        </w:rPr>
        <w:t xml:space="preserve">wego. </w:t>
      </w:r>
      <w:r>
        <w:rPr>
          <w:rFonts w:ascii="Arial" w:hAnsi="Arial"/>
          <w:sz w:val="22"/>
          <w:szCs w:val="22"/>
        </w:rPr>
        <w:t xml:space="preserve">Do </w:t>
      </w:r>
      <w:proofErr w:type="spellStart"/>
      <w:r>
        <w:rPr>
          <w:rFonts w:ascii="Arial" w:hAnsi="Arial"/>
          <w:sz w:val="22"/>
          <w:szCs w:val="22"/>
        </w:rPr>
        <w:t>tego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czasu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Autobusy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pozostają</w:t>
      </w:r>
      <w:proofErr w:type="spellEnd"/>
      <w:r>
        <w:rPr>
          <w:rFonts w:ascii="Arial" w:hAnsi="Arial"/>
          <w:sz w:val="22"/>
          <w:szCs w:val="22"/>
        </w:rPr>
        <w:t xml:space="preserve"> w </w:t>
      </w:r>
      <w:proofErr w:type="spellStart"/>
      <w:r>
        <w:rPr>
          <w:rFonts w:ascii="Arial" w:hAnsi="Arial"/>
          <w:sz w:val="22"/>
          <w:szCs w:val="22"/>
        </w:rPr>
        <w:t>dyspozycji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Wykonawcy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6D0F36" w:rsidRDefault="006D0F36">
      <w:pPr>
        <w:pStyle w:val="Tekstpodstawowy"/>
        <w:widowControl/>
        <w:tabs>
          <w:tab w:val="left" w:pos="792"/>
        </w:tabs>
        <w:suppressAutoHyphens w:val="0"/>
        <w:spacing w:after="40" w:line="240" w:lineRule="auto"/>
        <w:ind w:left="235" w:hanging="235"/>
        <w:jc w:val="both"/>
        <w:rPr>
          <w:rFonts w:ascii="Arial" w:eastAsia="Arial" w:hAnsi="Arial" w:cs="Arial"/>
          <w:sz w:val="22"/>
          <w:szCs w:val="22"/>
        </w:rPr>
      </w:pPr>
    </w:p>
    <w:p w:rsidR="006D0F36" w:rsidRDefault="006D0F36">
      <w:pPr>
        <w:pStyle w:val="Tekstpodstawowy"/>
        <w:spacing w:line="240" w:lineRule="auto"/>
        <w:ind w:left="360"/>
        <w:rPr>
          <w:rFonts w:ascii="Arial" w:eastAsia="Arial" w:hAnsi="Arial" w:cs="Arial"/>
          <w:strike/>
          <w:sz w:val="22"/>
          <w:szCs w:val="22"/>
        </w:rPr>
      </w:pPr>
    </w:p>
    <w:p w:rsidR="006D0F36" w:rsidRDefault="0074097F">
      <w:pPr>
        <w:spacing w:after="12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CENA (WARTOŚĆ) I WARUNKI FINANSOWANIA </w:t>
      </w:r>
    </w:p>
    <w:p w:rsidR="006D0F36" w:rsidRDefault="0074097F">
      <w:pPr>
        <w:spacing w:after="12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§ 4</w:t>
      </w:r>
    </w:p>
    <w:p w:rsidR="006D0F36" w:rsidRDefault="0074097F">
      <w:pPr>
        <w:pStyle w:val="Tekstblokowy"/>
        <w:numPr>
          <w:ilvl w:val="0"/>
          <w:numId w:val="18"/>
        </w:numPr>
        <w:spacing w:after="12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proofErr w:type="spellStart"/>
      <w:r>
        <w:rPr>
          <w:rFonts w:ascii="Arial" w:hAnsi="Arial"/>
          <w:b/>
          <w:bCs/>
        </w:rPr>
        <w:t>Spos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b finansowania] </w:t>
      </w:r>
    </w:p>
    <w:p w:rsidR="006D0F36" w:rsidRDefault="0074097F">
      <w:pPr>
        <w:pStyle w:val="Tekstblokowy"/>
        <w:numPr>
          <w:ilvl w:val="1"/>
          <w:numId w:val="18"/>
        </w:numPr>
        <w:spacing w:after="120"/>
        <w:rPr>
          <w:rFonts w:ascii="Arial" w:eastAsia="Arial" w:hAnsi="Arial" w:cs="Arial"/>
        </w:rPr>
      </w:pPr>
      <w:r>
        <w:rPr>
          <w:rFonts w:ascii="Arial" w:hAnsi="Arial"/>
        </w:rPr>
        <w:t xml:space="preserve">Strony przyjęły </w:t>
      </w:r>
      <w:proofErr w:type="spellStart"/>
      <w:r>
        <w:rPr>
          <w:rFonts w:ascii="Arial" w:hAnsi="Arial"/>
        </w:rPr>
        <w:t>spos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finansowania spełniający przesłanki umowy leasingu finansowego w rozumieniu Ustawy o podatku dochodowym od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b prawnych (tj.  Dz. U. z 2014 r. poz. 851, 915, 1138, 1146, 1215, 1328, 1457, 1478, 1563, 1662, z 2015 r. poz. 73, 211 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>. zm.).</w:t>
      </w:r>
    </w:p>
    <w:p w:rsidR="006D0F36" w:rsidRDefault="0074097F">
      <w:pPr>
        <w:pStyle w:val="Tekstblokowy"/>
        <w:numPr>
          <w:ilvl w:val="1"/>
          <w:numId w:val="18"/>
        </w:numPr>
        <w:spacing w:after="120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>Warunki leasingu:</w:t>
      </w:r>
    </w:p>
    <w:tbl>
      <w:tblPr>
        <w:tblStyle w:val="TableNormal"/>
        <w:tblW w:w="86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22"/>
        <w:gridCol w:w="2620"/>
        <w:gridCol w:w="5496"/>
      </w:tblGrid>
      <w:tr w:rsidR="006D0F36">
        <w:trPr>
          <w:trHeight w:val="26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Lp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Wyszczególnienie</w:t>
            </w:r>
            <w:proofErr w:type="spellEnd"/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  <w:jc w:val="center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Opis</w:t>
            </w:r>
            <w:proofErr w:type="spellEnd"/>
          </w:p>
        </w:tc>
      </w:tr>
      <w:tr w:rsidR="006D0F36">
        <w:trPr>
          <w:trHeight w:val="24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r>
              <w:rPr>
                <w:rFonts w:ascii="Arial" w:hAnsi="Arial"/>
                <w:sz w:val="20"/>
                <w:szCs w:val="20"/>
              </w:rPr>
              <w:t xml:space="preserve">Forma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leasingu</w:t>
            </w:r>
            <w:proofErr w:type="spellEnd"/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r>
              <w:rPr>
                <w:rFonts w:ascii="Arial" w:hAnsi="Arial"/>
                <w:sz w:val="20"/>
                <w:szCs w:val="20"/>
              </w:rPr>
              <w:t xml:space="preserve">Leasing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finansowy</w:t>
            </w:r>
            <w:proofErr w:type="spellEnd"/>
          </w:p>
        </w:tc>
      </w:tr>
      <w:tr w:rsidR="006D0F36">
        <w:trPr>
          <w:trHeight w:val="24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Waluta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leasingu</w:t>
            </w:r>
            <w:proofErr w:type="spellEnd"/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r>
              <w:rPr>
                <w:rFonts w:ascii="Arial" w:hAnsi="Arial"/>
                <w:sz w:val="20"/>
                <w:szCs w:val="20"/>
              </w:rPr>
              <w:t>PLN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złoty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6D0F36">
        <w:trPr>
          <w:trHeight w:val="74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Pr="0074097F" w:rsidRDefault="0074097F">
            <w:pPr>
              <w:spacing w:after="120"/>
              <w:rPr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Czas trwania okresu l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e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asingu dla każdego Aut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o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busu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96 </w:t>
            </w:r>
            <w:proofErr w:type="spellStart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>miesięcy</w:t>
            </w:r>
            <w:proofErr w:type="spellEnd"/>
            <w:r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 (8 lat)</w:t>
            </w:r>
          </w:p>
        </w:tc>
      </w:tr>
      <w:tr w:rsidR="006D0F36">
        <w:trPr>
          <w:trHeight w:val="24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Opłata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wstępna</w:t>
            </w:r>
            <w:proofErr w:type="spellEnd"/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Brak</w:t>
            </w:r>
            <w:proofErr w:type="spellEnd"/>
          </w:p>
        </w:tc>
      </w:tr>
      <w:tr w:rsidR="006D0F36" w:rsidRPr="00781104">
        <w:trPr>
          <w:trHeight w:val="741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Oprocentowanie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stosunku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rocznym</w:t>
            </w:r>
            <w:proofErr w:type="spellEnd"/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Pr="0074097F" w:rsidRDefault="0074097F">
            <w:pPr>
              <w:spacing w:after="120"/>
              <w:rPr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WIBOR (3M) plus  Mar</w:t>
            </w:r>
            <w:proofErr w:type="spellStart"/>
            <w:r w:rsidRPr="0074097F">
              <w:rPr>
                <w:rFonts w:ascii="Arial" w:hAnsi="Arial"/>
                <w:sz w:val="20"/>
                <w:szCs w:val="20"/>
                <w:lang w:val="pl-PL"/>
              </w:rPr>
              <w:t>ża</w:t>
            </w:r>
            <w:proofErr w:type="spellEnd"/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 Wykonawcy. Marża Wykonawcy jest stała w okresie obowiązywania umowy.</w:t>
            </w:r>
          </w:p>
        </w:tc>
      </w:tr>
      <w:tr w:rsidR="006D0F36" w:rsidRPr="00781104">
        <w:trPr>
          <w:trHeight w:val="441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Raty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wynagrodzenia</w:t>
            </w:r>
            <w:proofErr w:type="spellEnd"/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Pr="0074097F" w:rsidRDefault="0074097F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Raty </w:t>
            </w:r>
            <w:proofErr w:type="spellStart"/>
            <w:r w:rsidRPr="0074097F">
              <w:rPr>
                <w:rFonts w:ascii="Arial" w:hAnsi="Arial"/>
                <w:sz w:val="20"/>
                <w:szCs w:val="20"/>
                <w:lang w:val="pl-PL"/>
              </w:rPr>
              <w:t>r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proofErr w:type="spellStart"/>
            <w:r w:rsidRPr="0074097F">
              <w:rPr>
                <w:rFonts w:ascii="Arial" w:hAnsi="Arial"/>
                <w:sz w:val="20"/>
                <w:szCs w:val="20"/>
                <w:lang w:val="pl-PL"/>
              </w:rPr>
              <w:t>wne</w:t>
            </w:r>
            <w:proofErr w:type="spellEnd"/>
            <w:r w:rsidRPr="0074097F">
              <w:rPr>
                <w:rFonts w:ascii="Arial" w:hAnsi="Arial"/>
                <w:sz w:val="20"/>
                <w:szCs w:val="20"/>
                <w:lang w:val="pl-PL"/>
              </w:rPr>
              <w:t>, płatne z dołu, za każdy pełny miesiąc kalend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a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rzowy, z uwzględnieniem konieczności ich waloryzacji wyn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i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kającej ze zmiany stopy WIBOR 3M </w:t>
            </w:r>
          </w:p>
          <w:p w:rsidR="006D0F36" w:rsidRPr="0074097F" w:rsidRDefault="0074097F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Miesięczną ratę leasingu należy wyliczyć na podstawie poniższego wzoru:</w:t>
            </w:r>
          </w:p>
          <w:p w:rsidR="006D0F36" w:rsidRPr="0074097F" w:rsidRDefault="0074097F">
            <w:pPr>
              <w:spacing w:after="120"/>
              <w:ind w:left="360"/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6"/>
                <w:szCs w:val="16"/>
                <w:lang w:val="pl-PL"/>
              </w:rPr>
              <w:drawing>
                <wp:inline distT="0" distB="0" distL="0" distR="0">
                  <wp:extent cx="1167435" cy="434341"/>
                  <wp:effectExtent l="0" t="0" r="0" b="0"/>
                  <wp:docPr id="1073741825" name="officeArt object" descr="image.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df" descr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435" cy="4343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4097F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 xml:space="preserve">, </w:t>
            </w:r>
          </w:p>
          <w:p w:rsidR="006D0F36" w:rsidRPr="0074097F" w:rsidRDefault="0074097F">
            <w:pPr>
              <w:spacing w:after="120"/>
              <w:ind w:left="360"/>
              <w:rPr>
                <w:rFonts w:ascii="Arial" w:eastAsia="Arial" w:hAnsi="Arial" w:cs="Arial"/>
                <w:b/>
                <w:bCs/>
                <w:sz w:val="16"/>
                <w:szCs w:val="16"/>
                <w:lang w:val="pl-PL"/>
              </w:rPr>
            </w:pPr>
            <w:r w:rsidRPr="0074097F">
              <w:rPr>
                <w:rFonts w:ascii="Arial" w:hAnsi="Arial"/>
                <w:i/>
                <w:iCs/>
                <w:sz w:val="16"/>
                <w:szCs w:val="16"/>
                <w:lang w:val="pl-PL"/>
              </w:rPr>
              <w:t>gdzie:</w:t>
            </w:r>
          </w:p>
          <w:p w:rsidR="006D0F36" w:rsidRPr="0074097F" w:rsidRDefault="0074097F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P - wysokość raty miesięcznej</w:t>
            </w:r>
          </w:p>
          <w:p w:rsidR="006D0F36" w:rsidRPr="0074097F" w:rsidRDefault="0074097F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C - oferowana cena jednostkowa netto Autobusu</w:t>
            </w:r>
          </w:p>
          <w:p w:rsidR="006D0F36" w:rsidRPr="0074097F" w:rsidRDefault="0074097F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4097F">
              <w:rPr>
                <w:rFonts w:ascii="Arial" w:hAnsi="Arial"/>
                <w:sz w:val="20"/>
                <w:szCs w:val="20"/>
                <w:lang w:val="pl-PL"/>
              </w:rPr>
              <w:t>r</w:t>
            </w:r>
            <w:proofErr w:type="spellEnd"/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 -  miesięczna stopa procentowa [WIBOR (3)m + marża Wykonawcy)/12]</w:t>
            </w:r>
          </w:p>
          <w:p w:rsidR="006D0F36" w:rsidRPr="0074097F" w:rsidRDefault="006D0F36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  <w:p w:rsidR="006D0F36" w:rsidRPr="0074097F" w:rsidRDefault="0074097F">
            <w:pPr>
              <w:pStyle w:val="Bezodstpw"/>
              <w:spacing w:after="0" w:line="240" w:lineRule="auto"/>
              <w:rPr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W przypadku gdy </w:t>
            </w:r>
            <w:proofErr w:type="spellStart"/>
            <w:r w:rsidRPr="0074097F">
              <w:rPr>
                <w:rFonts w:ascii="Arial" w:hAnsi="Arial"/>
                <w:sz w:val="20"/>
                <w:szCs w:val="20"/>
                <w:lang w:val="pl-PL"/>
              </w:rPr>
              <w:t>r</w:t>
            </w:r>
            <w:proofErr w:type="spellEnd"/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 = 0 do obliczenia raty miesięcznej l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e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asingu zastosowanie znajdzie </w:t>
            </w:r>
            <w:proofErr w:type="spellStart"/>
            <w:r w:rsidRPr="0074097F">
              <w:rPr>
                <w:rFonts w:ascii="Arial" w:hAnsi="Arial"/>
                <w:sz w:val="20"/>
                <w:szCs w:val="20"/>
                <w:lang w:val="pl-PL"/>
              </w:rPr>
              <w:t>wz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proofErr w:type="spellStart"/>
            <w:r w:rsidRPr="0074097F">
              <w:rPr>
                <w:rFonts w:ascii="Arial" w:hAnsi="Arial"/>
                <w:sz w:val="20"/>
                <w:szCs w:val="20"/>
                <w:lang w:val="pl-PL"/>
              </w:rPr>
              <w:t>r</w:t>
            </w:r>
            <w:proofErr w:type="spellEnd"/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 P = C/N, gdzie N- ilość miesięcznych rat.</w:t>
            </w:r>
          </w:p>
        </w:tc>
      </w:tr>
      <w:tr w:rsidR="006D0F36" w:rsidRPr="00781104">
        <w:trPr>
          <w:trHeight w:val="5442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  <w:jc w:val="center"/>
            </w:pPr>
            <w:r>
              <w:t>7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Pr="0074097F" w:rsidRDefault="0074097F">
            <w:pPr>
              <w:pStyle w:val="Bezodstpw"/>
              <w:spacing w:after="0" w:line="240" w:lineRule="auto"/>
              <w:rPr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Odsetki odliczone do pierwszej raty wynagr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o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dzenia za używanie aut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o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busu w miesiącu, w </w:t>
            </w:r>
            <w:proofErr w:type="spellStart"/>
            <w:r w:rsidRPr="0074097F">
              <w:rPr>
                <w:rFonts w:ascii="Arial" w:hAnsi="Arial"/>
                <w:sz w:val="20"/>
                <w:szCs w:val="20"/>
                <w:lang w:val="pl-PL"/>
              </w:rPr>
              <w:t>kt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rym został podpisany protokół odbioru końcowego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Pr="0074097F" w:rsidRDefault="0074097F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Odsetki naliczone za używanie Autobusu od dnia podpis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a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nia protokołu odbioru do końca miesiąca kalendarzowego, w </w:t>
            </w:r>
            <w:proofErr w:type="spellStart"/>
            <w:r w:rsidRPr="0074097F">
              <w:rPr>
                <w:rFonts w:ascii="Arial" w:hAnsi="Arial"/>
                <w:sz w:val="20"/>
                <w:szCs w:val="20"/>
                <w:lang w:val="pl-PL"/>
              </w:rPr>
              <w:t>kt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rym został podpisany protokół odbioru  końcowego należy wyliczyć na podstawie poniższego wzoru:</w:t>
            </w:r>
          </w:p>
          <w:p w:rsidR="006D0F36" w:rsidRPr="0074097F" w:rsidRDefault="006D0F36">
            <w:pPr>
              <w:pStyle w:val="Akapitzlist"/>
              <w:ind w:left="119" w:hanging="119"/>
              <w:rPr>
                <w:rFonts w:ascii="Arial" w:eastAsia="Arial" w:hAnsi="Arial" w:cs="Arial"/>
                <w:sz w:val="20"/>
                <w:szCs w:val="20"/>
                <w:shd w:val="clear" w:color="auto" w:fill="FFFF00"/>
                <w:lang w:val="pl-PL"/>
              </w:rPr>
            </w:pPr>
          </w:p>
          <w:p w:rsidR="006D0F36" w:rsidRPr="0074097F" w:rsidRDefault="0074097F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Ko = C * R * D/365, </w:t>
            </w:r>
          </w:p>
          <w:p w:rsidR="006D0F36" w:rsidRPr="0074097F" w:rsidRDefault="0074097F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gdzie:</w:t>
            </w:r>
          </w:p>
          <w:p w:rsidR="006D0F36" w:rsidRPr="0074097F" w:rsidRDefault="0074097F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Ko - kwota odsetek naliczona za używanie autobusu od dnia podpisania protokołu odbioru do końca miesiąca k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a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lendarzowego, w </w:t>
            </w:r>
            <w:proofErr w:type="spellStart"/>
            <w:r w:rsidRPr="0074097F">
              <w:rPr>
                <w:rFonts w:ascii="Arial" w:hAnsi="Arial"/>
                <w:sz w:val="20"/>
                <w:szCs w:val="20"/>
                <w:lang w:val="pl-PL"/>
              </w:rPr>
              <w:t>kt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rym został podpisany protokół odbioru,</w:t>
            </w:r>
          </w:p>
          <w:p w:rsidR="006D0F36" w:rsidRPr="0074097F" w:rsidRDefault="0074097F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C - oferowana cena jednostkowa netto Autobusu</w:t>
            </w:r>
          </w:p>
          <w:p w:rsidR="006D0F36" w:rsidRPr="0074097F" w:rsidRDefault="0074097F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R -  roczna stopa procentowa (WIBOR(3)M + marża Wyk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o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nawcy)</w:t>
            </w:r>
          </w:p>
          <w:p w:rsidR="006D0F36" w:rsidRPr="0074097F" w:rsidRDefault="0074097F">
            <w:pPr>
              <w:pStyle w:val="Bezodstpw"/>
              <w:spacing w:after="0" w:line="240" w:lineRule="auto"/>
              <w:rPr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it-IT"/>
              </w:rPr>
              <w:t>D - ilo</w:t>
            </w:r>
            <w:proofErr w:type="spellStart"/>
            <w:r w:rsidRPr="0074097F">
              <w:rPr>
                <w:rFonts w:ascii="Arial" w:hAnsi="Arial"/>
                <w:sz w:val="20"/>
                <w:szCs w:val="20"/>
                <w:lang w:val="pl-PL"/>
              </w:rPr>
              <w:t>ść</w:t>
            </w:r>
            <w:proofErr w:type="spellEnd"/>
            <w:r w:rsidRPr="0074097F">
              <w:rPr>
                <w:rFonts w:ascii="Arial" w:hAnsi="Arial"/>
                <w:sz w:val="20"/>
                <w:szCs w:val="20"/>
                <w:lang w:val="pl-PL"/>
              </w:rPr>
              <w:t xml:space="preserve"> dni od dnia podpisania protokołu odbioru do końca miesiąca kalendarzowego, w </w:t>
            </w:r>
            <w:proofErr w:type="spellStart"/>
            <w:r w:rsidRPr="0074097F">
              <w:rPr>
                <w:rFonts w:ascii="Arial" w:hAnsi="Arial"/>
                <w:sz w:val="20"/>
                <w:szCs w:val="20"/>
                <w:lang w:val="pl-PL"/>
              </w:rPr>
              <w:t>kt</w:t>
            </w:r>
            <w:proofErr w:type="spellEnd"/>
            <w:r>
              <w:rPr>
                <w:rFonts w:ascii="Arial" w:hAnsi="Arial"/>
                <w:sz w:val="20"/>
                <w:szCs w:val="20"/>
                <w:lang w:val="es-ES_tradnl"/>
              </w:rPr>
              <w:t>ó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rym został podpisany pr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o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tokół odbioru końcowego.</w:t>
            </w:r>
          </w:p>
        </w:tc>
      </w:tr>
      <w:tr w:rsidR="006D0F36" w:rsidRPr="00781104">
        <w:trPr>
          <w:trHeight w:val="3256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Możliwość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wykupu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Autobusu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Pr="0074097F" w:rsidRDefault="0074097F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1. W odniesieniu do każdego Autobusu, z dniem zapłaty ostatniej raty leasingowej i zapłaty ceny sprzedaży prz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e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chodzi na Zamawiającego własność Autobusu.</w:t>
            </w:r>
          </w:p>
          <w:p w:rsidR="006D0F36" w:rsidRPr="0074097F" w:rsidRDefault="0074097F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2. W odniesieniu do ostatniego Autobusu oraz wyposażenia warsztatowego przejście własności na Zamawiającego n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a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stępuje z dniem zapłaty ostatniej raty leasingowej i zapłaty ceny sprzedaży ostatniego Autobusu i wszystkich innych należności wynikających z Umowy.</w:t>
            </w:r>
          </w:p>
          <w:p w:rsidR="006D0F36" w:rsidRPr="0074097F" w:rsidRDefault="0074097F">
            <w:pPr>
              <w:spacing w:after="120"/>
              <w:rPr>
                <w:lang w:val="pl-PL"/>
              </w:rPr>
            </w:pPr>
            <w:r w:rsidRPr="0074097F">
              <w:rPr>
                <w:rFonts w:ascii="Arial" w:hAnsi="Arial"/>
                <w:sz w:val="20"/>
                <w:szCs w:val="20"/>
                <w:lang w:val="pl-PL"/>
              </w:rPr>
              <w:t>3. Cena sprzedaży po upływie okresu leasingu w odniesi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e</w:t>
            </w:r>
            <w:r w:rsidRPr="0074097F">
              <w:rPr>
                <w:rFonts w:ascii="Arial" w:hAnsi="Arial"/>
                <w:sz w:val="20"/>
                <w:szCs w:val="20"/>
                <w:lang w:val="pl-PL"/>
              </w:rPr>
              <w:t>niu do każdego Autobusu wynosi 1 (jeden) zł</w:t>
            </w:r>
            <w:r>
              <w:rPr>
                <w:rFonts w:ascii="Arial" w:hAnsi="Arial"/>
                <w:sz w:val="20"/>
                <w:szCs w:val="20"/>
                <w:lang w:val="it-IT"/>
              </w:rPr>
              <w:t xml:space="preserve">oty netto.  </w:t>
            </w:r>
          </w:p>
        </w:tc>
      </w:tr>
      <w:tr w:rsidR="006D0F36">
        <w:trPr>
          <w:trHeight w:val="69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spacing w:after="120"/>
              <w:jc w:val="center"/>
            </w:pPr>
            <w:r>
              <w:t>9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pStyle w:val="Bezodstpw"/>
              <w:spacing w:after="0" w:line="240" w:lineRule="auto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Amortyzacja</w:t>
            </w:r>
            <w:proofErr w:type="spellEnd"/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pStyle w:val="Bezodstpw"/>
              <w:spacing w:after="0" w:line="240" w:lineRule="auto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Odpisów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amortyzacyjnych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dokonuje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Korzystający</w:t>
            </w:r>
            <w:proofErr w:type="spellEnd"/>
          </w:p>
        </w:tc>
      </w:tr>
    </w:tbl>
    <w:p w:rsidR="006D0F36" w:rsidRDefault="006D0F36">
      <w:pPr>
        <w:pStyle w:val="Tekstblokowy"/>
        <w:widowControl w:val="0"/>
        <w:numPr>
          <w:ilvl w:val="1"/>
          <w:numId w:val="19"/>
        </w:numPr>
        <w:spacing w:after="120" w:line="240" w:lineRule="auto"/>
        <w:rPr>
          <w:u w:val="single"/>
        </w:rPr>
      </w:pPr>
    </w:p>
    <w:p w:rsidR="006D0F36" w:rsidRDefault="006D0F36">
      <w:pPr>
        <w:pStyle w:val="Tekstblokowy"/>
        <w:widowControl w:val="0"/>
        <w:tabs>
          <w:tab w:val="left" w:pos="1440"/>
        </w:tabs>
        <w:spacing w:after="120"/>
        <w:ind w:left="230"/>
        <w:jc w:val="left"/>
        <w:rPr>
          <w:u w:val="single"/>
        </w:rPr>
      </w:pPr>
    </w:p>
    <w:p w:rsidR="006D0F36" w:rsidRDefault="006D0F36">
      <w:pPr>
        <w:spacing w:after="120"/>
        <w:ind w:left="360"/>
        <w:rPr>
          <w:rFonts w:ascii="Arial" w:eastAsia="Arial" w:hAnsi="Arial" w:cs="Arial"/>
        </w:rPr>
      </w:pPr>
    </w:p>
    <w:p w:rsidR="006D0F36" w:rsidRDefault="0074097F">
      <w:pPr>
        <w:pStyle w:val="Akapitzlist"/>
        <w:numPr>
          <w:ilvl w:val="0"/>
          <w:numId w:val="20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[</w:t>
      </w:r>
      <w:proofErr w:type="spellStart"/>
      <w:r>
        <w:rPr>
          <w:rFonts w:ascii="Arial" w:hAnsi="Arial"/>
          <w:b/>
          <w:bCs/>
        </w:rPr>
        <w:t>Cena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i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marża</w:t>
      </w:r>
      <w:proofErr w:type="spellEnd"/>
      <w:r>
        <w:rPr>
          <w:rFonts w:ascii="Arial" w:hAnsi="Arial"/>
          <w:b/>
          <w:bCs/>
        </w:rPr>
        <w:t>]</w:t>
      </w:r>
    </w:p>
    <w:p w:rsidR="006D0F36" w:rsidRDefault="0074097F">
      <w:pPr>
        <w:pStyle w:val="Stopka1"/>
        <w:numPr>
          <w:ilvl w:val="1"/>
          <w:numId w:val="20"/>
        </w:numPr>
        <w:spacing w:after="12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Wartość umowy na dzień jej zawarcia, według oferty Wykonawcy wynosi: ……………….zł  </w:t>
      </w:r>
      <w:r>
        <w:rPr>
          <w:sz w:val="20"/>
          <w:szCs w:val="20"/>
        </w:rPr>
        <w:t>( słownie: …………………………………………………………</w:t>
      </w:r>
      <w:r>
        <w:rPr>
          <w:sz w:val="20"/>
          <w:szCs w:val="20"/>
          <w:lang w:val="it-IT"/>
        </w:rPr>
        <w:t>) netto.</w:t>
      </w:r>
    </w:p>
    <w:p w:rsidR="006D0F36" w:rsidRDefault="0074097F">
      <w:pPr>
        <w:pStyle w:val="Stopka1"/>
        <w:numPr>
          <w:ilvl w:val="1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Cena jednostkowa 1 sztuki Autobusu wynosi: …………………zł (słownie: …………………………………</w:t>
      </w:r>
      <w:r>
        <w:rPr>
          <w:sz w:val="22"/>
          <w:szCs w:val="22"/>
          <w:lang w:val="it-IT"/>
        </w:rPr>
        <w:t>.) netto.</w:t>
      </w:r>
    </w:p>
    <w:p w:rsidR="006D0F36" w:rsidRDefault="0074097F">
      <w:pPr>
        <w:pStyle w:val="Stopka1"/>
        <w:numPr>
          <w:ilvl w:val="1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Marża Wykonawcy, stanowiąca podstawę obliczenia raty wynagrodzenia  wynosi: …..</w:t>
      </w:r>
      <w:r>
        <w:rPr>
          <w:b/>
          <w:bCs/>
          <w:sz w:val="22"/>
          <w:szCs w:val="22"/>
        </w:rPr>
        <w:t>%</w:t>
      </w:r>
      <w:r>
        <w:rPr>
          <w:sz w:val="22"/>
          <w:szCs w:val="22"/>
        </w:rPr>
        <w:t xml:space="preserve">  (słownie        ….. procent).</w:t>
      </w:r>
    </w:p>
    <w:p w:rsidR="006D0F36" w:rsidRDefault="0074097F">
      <w:pPr>
        <w:pStyle w:val="Stopka1"/>
        <w:numPr>
          <w:ilvl w:val="1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cenie jednostkowej 1 sztuki Autobusu netto (bez podatku od towar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i usług VAT) zawarte są wszelkie koszty związane z wykonaniem umowy na warunkach w niej okr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ślonych,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poniesienie jest niezbędne do prawidłowego wykonania umowy, w tym w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lnoś</w:t>
      </w:r>
      <w:proofErr w:type="spellEnd"/>
      <w:r>
        <w:rPr>
          <w:sz w:val="22"/>
          <w:szCs w:val="22"/>
          <w:lang w:val="it-IT"/>
        </w:rPr>
        <w:t xml:space="preserve">ci: </w:t>
      </w:r>
    </w:p>
    <w:p w:rsidR="006D0F36" w:rsidRDefault="0074097F">
      <w:pPr>
        <w:pStyle w:val="Stopka1"/>
        <w:numPr>
          <w:ilvl w:val="2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ciężary publicznoprawne (w tym opłaty celne, podatki importowe, akcyza, z wyłączeniem podatku VAT) oraz </w:t>
      </w:r>
    </w:p>
    <w:p w:rsidR="006D0F36" w:rsidRDefault="0074097F">
      <w:pPr>
        <w:pStyle w:val="Stopka1"/>
        <w:numPr>
          <w:ilvl w:val="2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koszty związane z wykonaniem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na warunkach określonych w SIWZ i w niniejszej umowie,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poniesienie jest niezbędne do prawidłowego wykonania umowy (w tym koszty: badań technicznych, </w:t>
      </w:r>
      <w:proofErr w:type="spellStart"/>
      <w:r>
        <w:rPr>
          <w:sz w:val="22"/>
          <w:szCs w:val="22"/>
        </w:rPr>
        <w:t>odbior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w, r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alizacji </w:t>
      </w:r>
      <w:proofErr w:type="spellStart"/>
      <w:r>
        <w:rPr>
          <w:sz w:val="22"/>
          <w:szCs w:val="22"/>
        </w:rPr>
        <w:t>obowiązk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wynikających z udzielonej gwarancji i rękojmi w tym serwisu zewnętrznego w okresie gwarancji, udzielenia autoryzacji, wyposażenia warsztatu Zamawiającego w związku z udzieloną autoryzacją </w:t>
      </w:r>
      <w:r w:rsidRPr="0074097F">
        <w:rPr>
          <w:sz w:val="22"/>
          <w:szCs w:val="22"/>
        </w:rPr>
        <w:t>w</w:t>
      </w:r>
      <w:r>
        <w:rPr>
          <w:sz w:val="22"/>
          <w:szCs w:val="22"/>
        </w:rPr>
        <w:t> narzędzia i urządzenia sp</w:t>
      </w:r>
      <w:r>
        <w:rPr>
          <w:sz w:val="22"/>
          <w:szCs w:val="22"/>
        </w:rPr>
        <w:t>e</w:t>
      </w:r>
      <w:r>
        <w:rPr>
          <w:sz w:val="22"/>
          <w:szCs w:val="22"/>
        </w:rPr>
        <w:t>cjalistyczne, przeprowadzenia szkoleń personelu Zamawiającego, dokumentacji, oprogramowania, licencji, zapewnienia tłumaczeń na język polski do upływu terminu gwarancji i rękojmi w tym w związku z udzieloną autoryzacją, załadunku, transportu, rozładunku w miejscu przeznaczenia wskazanym przez Zamawiającego w Krak</w:t>
      </w:r>
      <w:r>
        <w:rPr>
          <w:sz w:val="22"/>
          <w:szCs w:val="22"/>
        </w:rPr>
        <w:t>o</w:t>
      </w:r>
      <w:r>
        <w:rPr>
          <w:sz w:val="22"/>
          <w:szCs w:val="22"/>
        </w:rPr>
        <w:t>wie, ubezpieczenia ryzyka związanego z </w:t>
      </w:r>
      <w:r>
        <w:rPr>
          <w:sz w:val="22"/>
          <w:szCs w:val="22"/>
          <w:lang w:val="pt-PT"/>
        </w:rPr>
        <w:t>utrat</w:t>
      </w:r>
      <w:r>
        <w:rPr>
          <w:sz w:val="22"/>
          <w:szCs w:val="22"/>
        </w:rPr>
        <w:t xml:space="preserve">ą lub uszkodzeniem przedmiotu </w:t>
      </w:r>
      <w:proofErr w:type="spellStart"/>
      <w:r>
        <w:rPr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do czasu odbioru przez Zamawiającego, koszt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związanych z wypos</w:t>
      </w:r>
      <w:r>
        <w:rPr>
          <w:sz w:val="22"/>
          <w:szCs w:val="22"/>
        </w:rPr>
        <w:t>a</w:t>
      </w:r>
      <w:r>
        <w:rPr>
          <w:sz w:val="22"/>
          <w:szCs w:val="22"/>
        </w:rPr>
        <w:t>żeniem elektronicznym pojazdu, itp.).</w:t>
      </w:r>
    </w:p>
    <w:p w:rsidR="006D0F36" w:rsidRDefault="0074097F">
      <w:pPr>
        <w:pStyle w:val="Stopka1"/>
        <w:numPr>
          <w:ilvl w:val="1"/>
          <w:numId w:val="2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sprzedaży po upływie okresu leasingu w odniesieniu do każdej 1 sztuki  Autobusu wynosi 1 (jeden) złoty netto. Wykonawca  wystawi  fakturę  potwierdzającą  sprzedaż.  </w:t>
      </w:r>
    </w:p>
    <w:p w:rsidR="006D0F36" w:rsidRDefault="006D0F36">
      <w:pPr>
        <w:pStyle w:val="Stopka1"/>
        <w:spacing w:after="120"/>
        <w:ind w:left="426"/>
        <w:jc w:val="both"/>
        <w:rPr>
          <w:sz w:val="22"/>
          <w:szCs w:val="22"/>
          <w:shd w:val="clear" w:color="auto" w:fill="FFFF00"/>
        </w:rPr>
      </w:pPr>
    </w:p>
    <w:p w:rsidR="006D0F36" w:rsidRDefault="0074097F">
      <w:pPr>
        <w:pStyle w:val="pkt"/>
        <w:numPr>
          <w:ilvl w:val="0"/>
          <w:numId w:val="22"/>
        </w:numPr>
        <w:spacing w:after="12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[Warunki płatności]</w:t>
      </w:r>
      <w:r>
        <w:rPr>
          <w:sz w:val="22"/>
          <w:szCs w:val="22"/>
        </w:rPr>
        <w:t xml:space="preserve"> 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Wykonawca zobowiązany jest wystawić odrębnie na każdy Autobus  fakturę.</w:t>
      </w:r>
    </w:p>
    <w:p w:rsidR="006D0F36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</w:rPr>
      </w:pPr>
      <w:r w:rsidRPr="0074097F">
        <w:rPr>
          <w:rFonts w:ascii="Arial" w:hAnsi="Arial"/>
          <w:lang w:val="pl-PL"/>
        </w:rPr>
        <w:t>Zamawiający zobowiązuje się do zapłaty podatku VAT</w:t>
      </w:r>
      <w:r w:rsidRPr="0074097F">
        <w:rPr>
          <w:rFonts w:ascii="Arial" w:hAnsi="Arial"/>
          <w:vertAlign w:val="superscript"/>
          <w:lang w:val="pl-PL"/>
        </w:rPr>
        <w:t>1</w:t>
      </w:r>
      <w:r w:rsidRPr="0074097F">
        <w:rPr>
          <w:rFonts w:ascii="Arial" w:hAnsi="Arial"/>
          <w:lang w:val="pl-PL"/>
        </w:rPr>
        <w:t xml:space="preserve"> (</w:t>
      </w:r>
      <w:r w:rsidRPr="0074097F">
        <w:rPr>
          <w:rFonts w:ascii="Arial" w:hAnsi="Arial"/>
          <w:vertAlign w:val="superscript"/>
          <w:lang w:val="pl-PL"/>
        </w:rPr>
        <w:t>1</w:t>
      </w:r>
      <w:r w:rsidRPr="0074097F">
        <w:rPr>
          <w:rFonts w:ascii="Arial" w:hAnsi="Arial"/>
          <w:lang w:val="pl-PL"/>
        </w:rPr>
        <w:t xml:space="preserve"> jeśli dotyczy) oraz rat wynagrodzenia przelewem na rachunek Wykonawcy: ………………………… według harmonogramu płatności rat wynagrodzenia. Podatek od towarów i usług VAT zostanie naliczony i zapłacony zgodnie z aktualnie obowiązującymi przepisami w tym zakresie. </w:t>
      </w:r>
      <w:proofErr w:type="spellStart"/>
      <w:r>
        <w:rPr>
          <w:rFonts w:ascii="Arial" w:hAnsi="Arial"/>
        </w:rPr>
        <w:t>Dla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każdego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autobusu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zostanie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sporządzony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odrębny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harmonogram</w:t>
      </w:r>
      <w:proofErr w:type="spellEnd"/>
      <w:r>
        <w:rPr>
          <w:rFonts w:ascii="Arial" w:hAnsi="Arial"/>
        </w:rPr>
        <w:t xml:space="preserve"> rat </w:t>
      </w:r>
      <w:proofErr w:type="spellStart"/>
      <w:r>
        <w:rPr>
          <w:rFonts w:ascii="Arial" w:hAnsi="Arial"/>
        </w:rPr>
        <w:t>wynagrodzenia</w:t>
      </w:r>
      <w:proofErr w:type="spellEnd"/>
      <w:r>
        <w:rPr>
          <w:rFonts w:ascii="Arial" w:hAnsi="Arial"/>
        </w:rPr>
        <w:t>.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Bazową stopą procentową dla wyliczenia rat wynagrodzenia jest (3)-miesięczna stopa WIBOR  dalej  zwana „stopą  WIBOR  (3)M". Miesięczna rata  wynagrodzenia będzie obliczana w oparciu o stopę WIBOR (3)M powiększaną o marżę Wykonawcy.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Pierwszy harmonogram płatności zostanie sporządzony przez Wykonawcę w oparciu o stopę WIBOR (3)M z dnia wystawienia faktury, o której mowa w punkcie 3.9 poniżej. przy zachowaniu wszystkich wymogów dotyczących wyliczania rat wynagrodzenia, warunków określonych w ofercie Wykonawcy i założeniu, że okres leasingu rozpoczyna się od daty podpisania protokołu odbioru końcowego Autobusu. Harmonogram ten zostanie dostarczony Zamawiającemu wraz z fakturą. Wzór harmonogramu płatności rat wynagrodzenia stanowi załącznik nr 6 [</w:t>
      </w:r>
      <w:proofErr w:type="spellStart"/>
      <w:r w:rsidRPr="0074097F">
        <w:rPr>
          <w:rFonts w:ascii="Arial" w:hAnsi="Arial"/>
          <w:spacing w:val="1"/>
          <w:sz w:val="20"/>
          <w:szCs w:val="20"/>
          <w:lang w:val="pl-PL"/>
        </w:rPr>
        <w:t>Wz</w:t>
      </w:r>
      <w:proofErr w:type="spellEnd"/>
      <w:r>
        <w:rPr>
          <w:rFonts w:ascii="Arial" w:hAnsi="Arial"/>
          <w:spacing w:val="1"/>
          <w:sz w:val="20"/>
          <w:szCs w:val="20"/>
          <w:lang w:val="es-ES_tradnl"/>
        </w:rPr>
        <w:t>ó</w:t>
      </w:r>
      <w:proofErr w:type="spellStart"/>
      <w:r w:rsidRPr="0074097F">
        <w:rPr>
          <w:rFonts w:ascii="Arial" w:hAnsi="Arial"/>
          <w:spacing w:val="1"/>
          <w:sz w:val="20"/>
          <w:szCs w:val="20"/>
          <w:lang w:val="pl-PL"/>
        </w:rPr>
        <w:t>r</w:t>
      </w:r>
      <w:proofErr w:type="spellEnd"/>
      <w:r w:rsidRPr="0074097F">
        <w:rPr>
          <w:rFonts w:ascii="Arial" w:hAnsi="Arial"/>
          <w:spacing w:val="1"/>
          <w:sz w:val="20"/>
          <w:szCs w:val="20"/>
          <w:lang w:val="pl-PL"/>
        </w:rPr>
        <w:t xml:space="preserve"> harmonogramu </w:t>
      </w:r>
      <w:r w:rsidRPr="0074097F">
        <w:rPr>
          <w:rFonts w:ascii="Arial" w:hAnsi="Arial"/>
          <w:spacing w:val="5"/>
          <w:sz w:val="20"/>
          <w:szCs w:val="20"/>
          <w:lang w:val="pl-PL"/>
        </w:rPr>
        <w:t>płatności rat wynagrodzenia]</w:t>
      </w:r>
      <w:r w:rsidRPr="0074097F">
        <w:rPr>
          <w:rFonts w:ascii="Arial" w:hAnsi="Arial"/>
          <w:lang w:val="pl-PL"/>
        </w:rPr>
        <w:t xml:space="preserve">. 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shd w:val="clear" w:color="auto" w:fill="FFFFFF"/>
          <w:lang w:val="pl-PL"/>
        </w:rPr>
      </w:pPr>
      <w:r w:rsidRPr="0074097F">
        <w:rPr>
          <w:rFonts w:ascii="Arial" w:hAnsi="Arial"/>
          <w:shd w:val="clear" w:color="auto" w:fill="FFFFFF"/>
          <w:lang w:val="pl-PL"/>
        </w:rPr>
        <w:t xml:space="preserve">Pierwsza rata wynagrodzenia będzie płatna, z dołu, w ostatnim dniu roboczym miesiąca następującego po miesiącu, w którym dokonano odbioru przedmiotu leasingu i obejmować będzie okres od dnia odbioru Autobusu do ostatniego dnia następnego miesiąca. 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shd w:val="clear" w:color="auto" w:fill="FFFFFF"/>
          <w:lang w:val="pl-PL"/>
        </w:rPr>
      </w:pPr>
      <w:r w:rsidRPr="0074097F">
        <w:rPr>
          <w:rFonts w:ascii="Arial" w:hAnsi="Arial"/>
          <w:shd w:val="clear" w:color="auto" w:fill="FFFFFF"/>
          <w:lang w:val="pl-PL"/>
        </w:rPr>
        <w:t>Do pierwszej raty wynagrodzenia zostanie doliczona kwota odsetek za używanie Autobusu od dnia podpisania protokołu odbioru do końca miesiąca kalendarzowego, w którym został podpisany protokół odbioru liczona według poniższego wzoru:</w:t>
      </w:r>
    </w:p>
    <w:p w:rsidR="006D0F36" w:rsidRPr="0074097F" w:rsidRDefault="0074097F">
      <w:pPr>
        <w:pStyle w:val="Akapitzlist"/>
        <w:ind w:left="993"/>
        <w:rPr>
          <w:rFonts w:ascii="Arial" w:eastAsia="Arial" w:hAnsi="Arial" w:cs="Arial"/>
          <w:shd w:val="clear" w:color="auto" w:fill="FFFFFF"/>
          <w:lang w:val="pl-PL"/>
        </w:rPr>
      </w:pPr>
      <w:r w:rsidRPr="0074097F">
        <w:rPr>
          <w:rFonts w:ascii="Arial" w:hAnsi="Arial"/>
          <w:shd w:val="clear" w:color="auto" w:fill="FFFFFF"/>
          <w:lang w:val="pl-PL"/>
        </w:rPr>
        <w:t xml:space="preserve">Ko = Cx R x D/365, </w:t>
      </w:r>
    </w:p>
    <w:p w:rsidR="006D0F36" w:rsidRPr="0074097F" w:rsidRDefault="0074097F">
      <w:pPr>
        <w:pStyle w:val="Akapitzlist"/>
        <w:ind w:left="993"/>
        <w:rPr>
          <w:rFonts w:ascii="Arial" w:eastAsia="Arial" w:hAnsi="Arial" w:cs="Arial"/>
          <w:shd w:val="clear" w:color="auto" w:fill="FFFFFF"/>
          <w:lang w:val="pl-PL"/>
        </w:rPr>
      </w:pPr>
      <w:r w:rsidRPr="0074097F">
        <w:rPr>
          <w:rFonts w:ascii="Arial" w:hAnsi="Arial"/>
          <w:shd w:val="clear" w:color="auto" w:fill="FFFFFF"/>
          <w:lang w:val="pl-PL"/>
        </w:rPr>
        <w:t>gdzie:</w:t>
      </w:r>
    </w:p>
    <w:p w:rsidR="006D0F36" w:rsidRPr="0074097F" w:rsidRDefault="0074097F">
      <w:pPr>
        <w:pStyle w:val="Akapitzlist"/>
        <w:ind w:left="993"/>
        <w:rPr>
          <w:rFonts w:ascii="Arial" w:eastAsia="Arial" w:hAnsi="Arial" w:cs="Arial"/>
          <w:shd w:val="clear" w:color="auto" w:fill="FFFFFF"/>
          <w:lang w:val="pl-PL"/>
        </w:rPr>
      </w:pPr>
      <w:r w:rsidRPr="0074097F">
        <w:rPr>
          <w:rFonts w:ascii="Arial" w:hAnsi="Arial"/>
          <w:shd w:val="clear" w:color="auto" w:fill="FFFFFF"/>
          <w:lang w:val="pl-PL"/>
        </w:rPr>
        <w:t>Ko – kwota odsetek naliczona za używanie Autobusu od dnia podpisania protokołu odbioru do końca miesiąca kalendarzowego, w którym został podpisany protokół odbioru</w:t>
      </w:r>
      <w:r w:rsidRPr="0074097F">
        <w:rPr>
          <w:lang w:val="pl-PL"/>
        </w:rPr>
        <w:t xml:space="preserve"> </w:t>
      </w:r>
      <w:r w:rsidRPr="0074097F">
        <w:rPr>
          <w:rFonts w:ascii="Arial" w:hAnsi="Arial"/>
          <w:shd w:val="clear" w:color="auto" w:fill="FFFFFF"/>
          <w:lang w:val="pl-PL"/>
        </w:rPr>
        <w:t>końcowego,</w:t>
      </w:r>
    </w:p>
    <w:p w:rsidR="006D0F36" w:rsidRPr="0074097F" w:rsidRDefault="0074097F">
      <w:pPr>
        <w:pStyle w:val="Akapitzlist"/>
        <w:ind w:left="993"/>
        <w:rPr>
          <w:rFonts w:ascii="Arial" w:eastAsia="Arial" w:hAnsi="Arial" w:cs="Arial"/>
          <w:shd w:val="clear" w:color="auto" w:fill="FFFFFF"/>
          <w:lang w:val="pl-PL"/>
        </w:rPr>
      </w:pPr>
      <w:r w:rsidRPr="0074097F">
        <w:rPr>
          <w:rFonts w:ascii="Arial" w:hAnsi="Arial"/>
          <w:shd w:val="clear" w:color="auto" w:fill="FFFFFF"/>
          <w:lang w:val="pl-PL"/>
        </w:rPr>
        <w:t>C - oferowana cena jednostkowa netto Autobusu</w:t>
      </w:r>
    </w:p>
    <w:p w:rsidR="006D0F36" w:rsidRPr="0074097F" w:rsidRDefault="0074097F">
      <w:pPr>
        <w:pStyle w:val="Akapitzlist"/>
        <w:ind w:left="993"/>
        <w:rPr>
          <w:rFonts w:ascii="Arial" w:eastAsia="Arial" w:hAnsi="Arial" w:cs="Arial"/>
          <w:shd w:val="clear" w:color="auto" w:fill="FFFFFF"/>
          <w:lang w:val="pl-PL"/>
        </w:rPr>
      </w:pPr>
      <w:r w:rsidRPr="0074097F">
        <w:rPr>
          <w:rFonts w:ascii="Arial" w:hAnsi="Arial"/>
          <w:shd w:val="clear" w:color="auto" w:fill="FFFFFF"/>
          <w:lang w:val="pl-PL"/>
        </w:rPr>
        <w:t>R -  roczna stopa procentowa (WIBOR(3)M + marża Wykonawcy %)</w:t>
      </w:r>
    </w:p>
    <w:p w:rsidR="006D0F36" w:rsidRPr="0074097F" w:rsidRDefault="0074097F">
      <w:pPr>
        <w:pStyle w:val="Akapitzlist"/>
        <w:ind w:left="993"/>
        <w:rPr>
          <w:rFonts w:ascii="Arial" w:eastAsia="Arial" w:hAnsi="Arial" w:cs="Arial"/>
          <w:shd w:val="clear" w:color="auto" w:fill="FFFFFF"/>
          <w:lang w:val="pl-PL"/>
        </w:rPr>
      </w:pPr>
      <w:r w:rsidRPr="0074097F">
        <w:rPr>
          <w:rFonts w:ascii="Arial" w:hAnsi="Arial"/>
          <w:shd w:val="clear" w:color="auto" w:fill="FFFFFF"/>
          <w:lang w:val="pl-PL"/>
        </w:rPr>
        <w:t>D - liczba dni od dnia podpisania protokołu odbioru końcowego do końca miesiąca kalendarzowego, w którym został podpisany protokół odbioru końcowego.</w:t>
      </w:r>
    </w:p>
    <w:p w:rsidR="006D0F36" w:rsidRPr="0074097F" w:rsidRDefault="006D0F36">
      <w:pPr>
        <w:pStyle w:val="Akapitzlist"/>
        <w:suppressAutoHyphens/>
        <w:spacing w:after="120" w:line="240" w:lineRule="auto"/>
        <w:ind w:left="993" w:right="10"/>
        <w:jc w:val="both"/>
        <w:rPr>
          <w:rFonts w:ascii="Arial" w:eastAsia="Arial" w:hAnsi="Arial" w:cs="Arial"/>
          <w:lang w:val="pl-PL"/>
        </w:rPr>
      </w:pP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Bazową stopą procentową dla ustalenia trzech pierwszych miesięcznych rat wynagrodzenia w harmonogramie płatności jest WIBOR (3)M z dnia wystawienia faktury.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Bazową stopą procentową dla ustalenia kolejnych trzech miesięcznych rat wynagrodzenia jest WIBOR (3)M z ostatniego dnia roboczego miesiąca poprzedzającego kolejny cykl trzymiesięczny.</w:t>
      </w:r>
    </w:p>
    <w:p w:rsidR="006D0F36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i/>
          <w:iCs/>
        </w:rPr>
      </w:pPr>
      <w:r w:rsidRPr="0074097F">
        <w:rPr>
          <w:rFonts w:ascii="Arial" w:hAnsi="Arial"/>
          <w:lang w:val="pl-PL"/>
        </w:rPr>
        <w:t xml:space="preserve">Płatność kwoty podatku VAT nastąpi na podstawie prawidłowo wystawionej faktury. Faktura zostanie doręczona Zamawiającemu w ciągu 5 dni od daty  dokonania przez Zamawiającego odbioru końcowego Autobusu, z terminem płatności 30 dni od daty jej doręczenia. W przypadku wpływu zmiany wysokości rat wynagrodzenia na wysokość podatku VAT, strony dokonają stosownej korekty, zgodnie z obowiązującymi przepisami prawa wraz z ostatnią ratą wynagrodzenia. </w:t>
      </w:r>
      <w:r>
        <w:rPr>
          <w:rFonts w:ascii="Arial" w:hAnsi="Arial"/>
        </w:rPr>
        <w:t>(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Jeśli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dotyczy</w:t>
      </w:r>
      <w:proofErr w:type="spellEnd"/>
      <w:r>
        <w:rPr>
          <w:i/>
          <w:iCs/>
        </w:rPr>
        <w:t>)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shd w:val="clear" w:color="auto" w:fill="FFFF00"/>
          <w:lang w:val="pl-PL"/>
        </w:rPr>
      </w:pPr>
      <w:r w:rsidRPr="0074097F">
        <w:rPr>
          <w:rFonts w:ascii="Arial" w:hAnsi="Arial"/>
          <w:lang w:val="pl-PL"/>
        </w:rPr>
        <w:t>Kolejne</w:t>
      </w:r>
      <w:r w:rsidRPr="0074097F">
        <w:rPr>
          <w:rFonts w:ascii="Arial" w:hAnsi="Arial"/>
          <w:b/>
          <w:bCs/>
          <w:lang w:val="pl-PL"/>
        </w:rPr>
        <w:t xml:space="preserve"> </w:t>
      </w:r>
      <w:r w:rsidRPr="0074097F">
        <w:rPr>
          <w:rFonts w:ascii="Arial" w:hAnsi="Arial"/>
          <w:lang w:val="pl-PL"/>
        </w:rPr>
        <w:t xml:space="preserve">raty wynagrodzenia płatne będą miesięcznie z dołu, do ostatniego dnia roboczego miesiąca, za dany miesiąc, zgodnie z obowiązującym w tej dacie harmonogramem płatności rat wynagrodzenia, na podstawie prawidłowo wystawionych przez Wykonawcę not księgowych i doręczanych Zamawiającemu nie później niż do 8 dni roboczych przed terminem płatności. Do każdej noty księgowej Wykonawca zobowiązany jest dołączyć aktualny harmonogram płatności. 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 przypadku doręczenia Zamawiającemu noty w terminie krótszym niż 8 dni roboczych przed terminem płatności, płatność raty wynagrodzenia będzie dokonywana przez Zamawiającego w terminie 10 dni roboczych od daty doręczenia noty.</w:t>
      </w:r>
    </w:p>
    <w:p w:rsidR="006D0F36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</w:rPr>
      </w:pPr>
      <w:r w:rsidRPr="0074097F">
        <w:rPr>
          <w:rFonts w:ascii="Arial" w:hAnsi="Arial"/>
          <w:lang w:val="pl-PL"/>
        </w:rPr>
        <w:t xml:space="preserve">Faktury i </w:t>
      </w:r>
      <w:r w:rsidRPr="0074097F">
        <w:rPr>
          <w:rFonts w:ascii="Arial" w:hAnsi="Arial"/>
          <w:shd w:val="clear" w:color="auto" w:fill="FFFFFF"/>
          <w:lang w:val="pl-PL"/>
        </w:rPr>
        <w:t>noty księgowe</w:t>
      </w:r>
      <w:r w:rsidRPr="0074097F">
        <w:rPr>
          <w:rFonts w:ascii="Arial" w:hAnsi="Arial"/>
          <w:lang w:val="pl-PL"/>
        </w:rPr>
        <w:t xml:space="preserve"> będą wystawione na: Miejskie Przedsiębiorstwo Komunikacyjne S.A. w Krakowie, ul. św. Wawrzyńca 13, 31-060 Kraków, NIP: PL6790085613 i doręczone na adres: ul. Jana Brożka 3, 30-347 Kraków. </w:t>
      </w:r>
      <w:proofErr w:type="spellStart"/>
      <w:r>
        <w:rPr>
          <w:rFonts w:ascii="Arial" w:hAnsi="Arial"/>
        </w:rPr>
        <w:t>Zamawiający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akceptuje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otrzymywanie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faktur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not </w:t>
      </w:r>
      <w:proofErr w:type="spellStart"/>
      <w:r>
        <w:rPr>
          <w:rFonts w:ascii="Arial" w:hAnsi="Arial"/>
        </w:rPr>
        <w:t>księgowych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droga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elektroniczną</w:t>
      </w:r>
      <w:proofErr w:type="spellEnd"/>
      <w:r>
        <w:rPr>
          <w:rFonts w:ascii="Arial" w:hAnsi="Arial"/>
        </w:rPr>
        <w:t xml:space="preserve">. 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Na fakturach Wykonawca zobowiązany jest zamieszczać:</w:t>
      </w:r>
    </w:p>
    <w:p w:rsidR="006D0F36" w:rsidRPr="0074097F" w:rsidRDefault="0074097F">
      <w:pPr>
        <w:pStyle w:val="Akapitzlist"/>
        <w:suppressAutoHyphens/>
        <w:spacing w:after="120" w:line="240" w:lineRule="auto"/>
        <w:ind w:left="785"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- numer niniejszej umowy, </w:t>
      </w:r>
    </w:p>
    <w:p w:rsidR="006D0F36" w:rsidRPr="0074097F" w:rsidRDefault="0074097F">
      <w:pPr>
        <w:pStyle w:val="Akapitzlist"/>
        <w:suppressAutoHyphens/>
        <w:spacing w:after="120" w:line="240" w:lineRule="auto"/>
        <w:ind w:left="785"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- oznaczenie Autobusu (marka, typ nr podwozia),</w:t>
      </w:r>
    </w:p>
    <w:p w:rsidR="006D0F36" w:rsidRPr="0074097F" w:rsidRDefault="0074097F">
      <w:pPr>
        <w:pStyle w:val="Akapitzlist"/>
        <w:suppressAutoHyphens/>
        <w:spacing w:after="120" w:line="240" w:lineRule="auto"/>
        <w:ind w:left="785"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- informacji o terminie uregulowania VAT naliczonego,</w:t>
      </w:r>
    </w:p>
    <w:p w:rsidR="006D0F36" w:rsidRPr="0074097F" w:rsidRDefault="0074097F">
      <w:pPr>
        <w:pStyle w:val="Akapitzlist"/>
        <w:suppressAutoHyphens/>
        <w:spacing w:after="120" w:line="240" w:lineRule="auto"/>
        <w:ind w:left="785"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 oraz może zamieszczać nr umowy leasingu będący w ewidencji Wykonawcy.</w:t>
      </w:r>
    </w:p>
    <w:p w:rsidR="006D0F36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Numer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rachunku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bankowego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Wykonawcy</w:t>
      </w:r>
      <w:proofErr w:type="spellEnd"/>
      <w:r>
        <w:rPr>
          <w:rFonts w:ascii="Arial" w:hAnsi="Arial"/>
        </w:rPr>
        <w:t>: ……………………………..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Na fakturach </w:t>
      </w:r>
      <w:r w:rsidRPr="0074097F">
        <w:rPr>
          <w:rFonts w:ascii="Arial" w:hAnsi="Arial"/>
          <w:shd w:val="clear" w:color="auto" w:fill="FFFFFF"/>
          <w:lang w:val="pl-PL"/>
        </w:rPr>
        <w:t>i notach księgowych</w:t>
      </w:r>
      <w:r w:rsidRPr="0074097F">
        <w:rPr>
          <w:rFonts w:ascii="Arial" w:hAnsi="Arial"/>
          <w:lang w:val="pl-PL"/>
        </w:rPr>
        <w:t xml:space="preserve"> Wykonawca zobowiązany jest zamieszczać numer rachunku bankowego podany w niniejszej umowie z zastrzeżeniem kolejnego ustępu.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Zmiana numeru rachunku bankowego Wykonawcy określonego w niniejszej umowie jest dopuszczalna za powiadomieniem Zamawiającego przez Wykonawcę pisemnie na adres: Sekcja Finansowa MPK S.A. w Krakowie, ul. Jana Brożka 3, faksem na numer 0048/12/254……. lub drogą elektroniczną na adres e-mail: </w:t>
      </w:r>
      <w:hyperlink r:id="rId8" w:history="1">
        <w:r w:rsidRPr="0074097F">
          <w:rPr>
            <w:rStyle w:val="Hyperlink0"/>
            <w:rFonts w:ascii="Arial" w:hAnsi="Arial"/>
            <w:lang w:val="pl-PL"/>
          </w:rPr>
          <w:t>…………@mpk.krakow.pl</w:t>
        </w:r>
      </w:hyperlink>
      <w:r w:rsidRPr="0074097F">
        <w:rPr>
          <w:rFonts w:ascii="Arial" w:hAnsi="Arial"/>
          <w:lang w:val="pl-PL"/>
        </w:rPr>
        <w:t>, bez konieczności sporządzania aneksu do umowy.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 przypadku niespełnienia przez Wykonawcę powyższych postanowień, Zamawiający zastrzega sobie prawo do wstrzymania zapłaty do czasu prawidłowego powiadomienia o zmianie numeru rachunku bankowego.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Niezależnie od powyższego, w przypadku niedochowania przez Wykonawcę warunku określonego w powyższym ustępie, dokonanie przez Zamawiającego zapłaty na rachunek bankowy wskazany w umowie będzie uznane za skuteczne.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Za termin zapłaty Strony przyjmują datę obciążenia rachunku bankowego Zamawiającego.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Cesja wierzytelności Wykonawcy w stosunku do Zamawiającego może nastąpić wyłącznie za zgodą Zamawiającego wyrażoną, pod rygorem nieważności w formie pisemnej.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Zamawiający oświadcza, że jest płatnikiem podatku VAT i posiada nr identyfikacji podatkowej NIP PL6790085613</w:t>
      </w:r>
    </w:p>
    <w:p w:rsidR="006D0F36" w:rsidRPr="0074097F" w:rsidRDefault="0074097F">
      <w:pPr>
        <w:pStyle w:val="Akapitzlist"/>
        <w:numPr>
          <w:ilvl w:val="1"/>
          <w:numId w:val="22"/>
        </w:numPr>
        <w:suppressAutoHyphens/>
        <w:spacing w:after="120" w:line="240" w:lineRule="auto"/>
        <w:ind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Wykonawca oświadcza, że jest płatnikiem podatku VAT i posiada nr identyfikacji podatkowej NIP …………………………</w:t>
      </w:r>
    </w:p>
    <w:p w:rsidR="006D0F36" w:rsidRPr="0074097F" w:rsidRDefault="0074097F">
      <w:pPr>
        <w:pStyle w:val="Akapitzlist"/>
        <w:numPr>
          <w:ilvl w:val="0"/>
          <w:numId w:val="23"/>
        </w:numPr>
        <w:suppressAutoHyphens/>
        <w:spacing w:after="120" w:line="240" w:lineRule="auto"/>
        <w:ind w:right="62"/>
        <w:rPr>
          <w:rFonts w:ascii="Arial" w:eastAsia="Arial" w:hAnsi="Arial" w:cs="Arial"/>
          <w:b/>
          <w:bCs/>
          <w:lang w:val="pl-PL"/>
        </w:rPr>
      </w:pPr>
      <w:r w:rsidRPr="0074097F">
        <w:rPr>
          <w:rFonts w:ascii="Arial" w:hAnsi="Arial"/>
          <w:b/>
          <w:bCs/>
          <w:lang w:val="pl-PL"/>
        </w:rPr>
        <w:t>[Opóźnienia w zapłacie rat wynagrodzenia]</w:t>
      </w:r>
    </w:p>
    <w:p w:rsidR="006D0F36" w:rsidRPr="0074097F" w:rsidRDefault="0074097F">
      <w:pPr>
        <w:pStyle w:val="Akapitzlist"/>
        <w:numPr>
          <w:ilvl w:val="1"/>
          <w:numId w:val="23"/>
        </w:numPr>
        <w:suppressAutoHyphens/>
        <w:spacing w:after="120" w:line="240" w:lineRule="auto"/>
        <w:ind w:right="86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 przypadku, gdy bez pisemnego uzgodnienia z Wykonawcą, opóźnienie w zapłacie należności wymagalnych na podstawie Umowy w wysokości co najmniej jednej raty przekroczy 30 dni, Wykonawca wyznaczy dodatkowy 15-dniowy termin do zapłaty zaległych należności. W przypadku niezapłacenia przez Zamawiającego zaległych należności w wyznaczonym przez Wykonawcę w dodatkowym terminie, Wykonawca ma prawo wypowiedzieć umowę ze skutkiem natychmiastowym.</w:t>
      </w:r>
    </w:p>
    <w:p w:rsidR="006D0F36" w:rsidRPr="0074097F" w:rsidRDefault="0074097F">
      <w:pPr>
        <w:pStyle w:val="Akapitzlist"/>
        <w:numPr>
          <w:ilvl w:val="1"/>
          <w:numId w:val="23"/>
        </w:numPr>
        <w:suppressAutoHyphens/>
        <w:spacing w:after="120" w:line="240" w:lineRule="auto"/>
        <w:ind w:right="86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Za opóźnienie w zapłacie  rat wynagrodzenia z przyczyn  występujących po stronie Zamawiającego,   Zamawiający   jest   zobowiązany   do   zapłaty   ustawowych odsetek  za   opóźnienie.</w:t>
      </w:r>
    </w:p>
    <w:p w:rsidR="006D0F36" w:rsidRPr="0074097F" w:rsidRDefault="0074097F">
      <w:pPr>
        <w:pStyle w:val="Akapitzlist"/>
        <w:numPr>
          <w:ilvl w:val="1"/>
          <w:numId w:val="23"/>
        </w:numPr>
        <w:suppressAutoHyphens/>
        <w:spacing w:after="120" w:line="240" w:lineRule="auto"/>
        <w:ind w:right="86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Kolejne płatności rat wynagrodzenia będą zaliczane w pierwszej kolejności na poczet należności   głównej,   kosztów  egzekucji  należności   (koszty   sądowe  i  pozasądowe), następnie    na   odsetki   za   zwłokę w zapłacie danej raty    wynagrodzenia   oraz na   pozostałe   niezapłacone   należności.   Płatności   zostaną   zaliczone   w   powyższej kolejności, poczynając od najwcześniej wymagalnej spośród niezapłaconych należnych rat wynagrodzenia.</w:t>
      </w:r>
    </w:p>
    <w:p w:rsidR="006D0F36" w:rsidRDefault="0074097F">
      <w:pPr>
        <w:numPr>
          <w:ilvl w:val="0"/>
          <w:numId w:val="24"/>
        </w:numPr>
        <w:suppressAutoHyphens/>
        <w:spacing w:after="12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proofErr w:type="spellStart"/>
      <w:r>
        <w:rPr>
          <w:rFonts w:ascii="Arial" w:hAnsi="Arial"/>
          <w:b/>
          <w:bCs/>
        </w:rPr>
        <w:t>Zabezpieczenie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p</w:t>
      </w:r>
      <w:r>
        <w:rPr>
          <w:rStyle w:val="Brak"/>
          <w:rFonts w:ascii="Arial" w:hAnsi="Arial"/>
          <w:b/>
          <w:bCs/>
        </w:rPr>
        <w:t>ł</w:t>
      </w:r>
      <w:r>
        <w:rPr>
          <w:rFonts w:ascii="Arial" w:hAnsi="Arial"/>
          <w:b/>
          <w:bCs/>
        </w:rPr>
        <w:t>atno</w:t>
      </w:r>
      <w:r>
        <w:rPr>
          <w:rStyle w:val="Brak"/>
          <w:rFonts w:ascii="Arial" w:hAnsi="Arial"/>
          <w:b/>
          <w:bCs/>
        </w:rPr>
        <w:t>ś</w:t>
      </w:r>
      <w:r>
        <w:rPr>
          <w:rFonts w:ascii="Arial" w:hAnsi="Arial"/>
          <w:b/>
          <w:bCs/>
        </w:rPr>
        <w:t>ci</w:t>
      </w:r>
      <w:proofErr w:type="spellEnd"/>
      <w:r>
        <w:rPr>
          <w:rFonts w:ascii="Arial" w:hAnsi="Arial"/>
          <w:b/>
          <w:bCs/>
        </w:rPr>
        <w:t>]</w:t>
      </w:r>
    </w:p>
    <w:p w:rsidR="006D0F36" w:rsidRPr="0074097F" w:rsidRDefault="0074097F">
      <w:pPr>
        <w:pStyle w:val="Akapitzlist"/>
        <w:numPr>
          <w:ilvl w:val="1"/>
          <w:numId w:val="24"/>
        </w:numPr>
        <w:suppressAutoHyphens/>
        <w:spacing w:after="120" w:line="240" w:lineRule="auto"/>
        <w:ind w:right="62"/>
        <w:jc w:val="both"/>
        <w:rPr>
          <w:rStyle w:val="Brak"/>
          <w:rFonts w:ascii="Arial" w:eastAsia="Arial" w:hAnsi="Arial" w:cs="Arial"/>
          <w:color w:val="FF0000"/>
          <w:u w:color="FF0000"/>
          <w:lang w:val="pl-PL"/>
        </w:rPr>
      </w:pPr>
      <w:r w:rsidRPr="0074097F">
        <w:rPr>
          <w:rStyle w:val="Brak"/>
          <w:rFonts w:ascii="Arial" w:hAnsi="Arial"/>
          <w:lang w:val="pl-PL"/>
        </w:rPr>
        <w:t xml:space="preserve">Tytułem zabezpieczenia płatności wynikających </w:t>
      </w:r>
      <w:r w:rsidRPr="0074097F">
        <w:rPr>
          <w:rStyle w:val="Brak"/>
          <w:rFonts w:ascii="Arial" w:hAnsi="Arial"/>
          <w:i/>
          <w:iCs/>
          <w:lang w:val="pl-PL"/>
        </w:rPr>
        <w:t>z u</w:t>
      </w:r>
      <w:r w:rsidRPr="0074097F">
        <w:rPr>
          <w:rStyle w:val="Brak"/>
          <w:rFonts w:ascii="Arial" w:hAnsi="Arial"/>
          <w:lang w:val="pl-PL"/>
        </w:rPr>
        <w:t xml:space="preserve">mowy oraz wydania przedmiotu leasingu w sytuacjach przewidzianych w umowie Zamawiający złoży Finansującemu w ciągu 3 dni od daty odbioru pierwszego Autobusu weksel </w:t>
      </w:r>
      <w:proofErr w:type="spellStart"/>
      <w:r w:rsidRPr="0074097F">
        <w:rPr>
          <w:rStyle w:val="Brak"/>
          <w:rFonts w:ascii="Arial" w:hAnsi="Arial"/>
          <w:lang w:val="pl-PL"/>
        </w:rPr>
        <w:t>in</w:t>
      </w:r>
      <w:proofErr w:type="spellEnd"/>
      <w:r w:rsidRPr="0074097F">
        <w:rPr>
          <w:rStyle w:val="Brak"/>
          <w:rFonts w:ascii="Arial" w:hAnsi="Arial"/>
          <w:lang w:val="pl-PL"/>
        </w:rPr>
        <w:t xml:space="preserve"> blanco z deklaracją wekslową.</w:t>
      </w:r>
    </w:p>
    <w:p w:rsidR="006D0F36" w:rsidRPr="0074097F" w:rsidRDefault="0074097F">
      <w:pPr>
        <w:pStyle w:val="Akapitzlist"/>
        <w:spacing w:after="120"/>
        <w:ind w:left="360" w:right="62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color w:val="FF0000"/>
          <w:u w:color="FF0000"/>
          <w:lang w:val="pl-PL"/>
        </w:rPr>
        <w:t xml:space="preserve"> 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TERMINY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§ 5</w:t>
      </w:r>
    </w:p>
    <w:p w:rsidR="006D0F36" w:rsidRDefault="0074097F">
      <w:pPr>
        <w:pStyle w:val="Akapitzlist"/>
        <w:numPr>
          <w:ilvl w:val="1"/>
          <w:numId w:val="26"/>
        </w:numPr>
        <w:suppressAutoHyphens/>
        <w:spacing w:after="12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proofErr w:type="spellStart"/>
      <w:r>
        <w:rPr>
          <w:rFonts w:ascii="Arial" w:hAnsi="Arial"/>
          <w:b/>
          <w:bCs/>
        </w:rPr>
        <w:t>Termin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dostawy</w:t>
      </w:r>
      <w:proofErr w:type="spellEnd"/>
      <w:r>
        <w:rPr>
          <w:rFonts w:ascii="Arial" w:hAnsi="Arial"/>
          <w:b/>
          <w:bCs/>
        </w:rPr>
        <w:t>]</w:t>
      </w:r>
    </w:p>
    <w:p w:rsidR="006D0F36" w:rsidRPr="0074097F" w:rsidRDefault="0074097F">
      <w:pPr>
        <w:pStyle w:val="Akapitzlist"/>
        <w:tabs>
          <w:tab w:val="center" w:pos="5016"/>
          <w:tab w:val="right" w:pos="9046"/>
        </w:tabs>
        <w:suppressAutoHyphens/>
        <w:spacing w:after="120" w:line="240" w:lineRule="auto"/>
        <w:ind w:left="0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 xml:space="preserve">Termin dostawy – to jest termin, w jakim Wykonawca zobowiązany jest wyprodukować i dostarczyć Zamawiającemu wszystkie Autobusy - </w:t>
      </w:r>
      <w:r w:rsidRPr="0074097F">
        <w:rPr>
          <w:rStyle w:val="Brak"/>
          <w:rFonts w:ascii="Arial" w:hAnsi="Arial"/>
          <w:b/>
          <w:bCs/>
          <w:lang w:val="pl-PL"/>
        </w:rPr>
        <w:t>wynosi 7 miesięcy</w:t>
      </w:r>
      <w:r w:rsidRPr="0074097F">
        <w:rPr>
          <w:rStyle w:val="Brak"/>
          <w:rFonts w:ascii="Arial" w:hAnsi="Arial"/>
          <w:lang w:val="pl-PL"/>
        </w:rPr>
        <w:t xml:space="preserve"> od daty podpisania umowy. Wykonawca zobowiązany jest do dokonania dostaw Autobusów sukcesywnie w terminie dostawy, jednak nie wcześniej niż w 5 miesiącu od daty podpisania umowy.</w:t>
      </w:r>
    </w:p>
    <w:p w:rsidR="006D0F36" w:rsidRDefault="0074097F">
      <w:pPr>
        <w:pStyle w:val="Akapitzlist"/>
        <w:numPr>
          <w:ilvl w:val="1"/>
          <w:numId w:val="26"/>
        </w:numPr>
        <w:suppressAutoHyphens/>
        <w:spacing w:after="120" w:line="240" w:lineRule="auto"/>
        <w:jc w:val="both"/>
        <w:rPr>
          <w:rFonts w:ascii="Arial" w:eastAsia="Arial" w:hAnsi="Arial" w:cs="Arial"/>
        </w:rPr>
      </w:pPr>
      <w:r>
        <w:rPr>
          <w:rStyle w:val="Brak"/>
          <w:rFonts w:ascii="Arial" w:hAnsi="Arial"/>
          <w:b/>
          <w:bCs/>
        </w:rPr>
        <w:t>[</w:t>
      </w:r>
      <w:proofErr w:type="spellStart"/>
      <w:r>
        <w:rPr>
          <w:rStyle w:val="Brak"/>
          <w:rFonts w:ascii="Arial" w:hAnsi="Arial"/>
          <w:b/>
          <w:bCs/>
        </w:rPr>
        <w:t>Okres</w:t>
      </w:r>
      <w:proofErr w:type="spellEnd"/>
      <w:r>
        <w:rPr>
          <w:rStyle w:val="Brak"/>
          <w:rFonts w:ascii="Arial" w:hAnsi="Arial"/>
          <w:b/>
          <w:bCs/>
        </w:rPr>
        <w:t xml:space="preserve"> </w:t>
      </w:r>
      <w:proofErr w:type="spellStart"/>
      <w:r>
        <w:rPr>
          <w:rStyle w:val="Brak"/>
          <w:rFonts w:ascii="Arial" w:hAnsi="Arial"/>
          <w:b/>
          <w:bCs/>
        </w:rPr>
        <w:t>leasingu</w:t>
      </w:r>
      <w:proofErr w:type="spellEnd"/>
      <w:r>
        <w:rPr>
          <w:rStyle w:val="Brak"/>
          <w:rFonts w:ascii="Arial" w:hAnsi="Arial"/>
          <w:b/>
          <w:bCs/>
        </w:rPr>
        <w:t>]</w:t>
      </w:r>
    </w:p>
    <w:p w:rsidR="006D0F36" w:rsidRPr="0074097F" w:rsidRDefault="0074097F">
      <w:pPr>
        <w:pStyle w:val="Akapitzlist"/>
        <w:suppressAutoHyphens/>
        <w:spacing w:after="120" w:line="240" w:lineRule="auto"/>
        <w:ind w:left="0" w:right="1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Okres leasingu - liczony jest odrębnie dla każdego Autobusu i wynosi</w:t>
      </w:r>
      <w:r w:rsidRPr="0074097F">
        <w:rPr>
          <w:rStyle w:val="Brak"/>
          <w:rFonts w:ascii="Arial" w:hAnsi="Arial"/>
          <w:b/>
          <w:bCs/>
          <w:lang w:val="pl-PL"/>
        </w:rPr>
        <w:t xml:space="preserve"> 96 miesięcy</w:t>
      </w:r>
      <w:r w:rsidRPr="0074097F">
        <w:rPr>
          <w:rFonts w:ascii="Arial" w:hAnsi="Arial"/>
          <w:lang w:val="pl-PL"/>
        </w:rPr>
        <w:t xml:space="preserve"> począwszy od dnia podpisania protokołu odbioru końcowego dla danego Autobusu.</w:t>
      </w:r>
    </w:p>
    <w:p w:rsidR="006D0F36" w:rsidRPr="0074097F" w:rsidRDefault="006D0F36">
      <w:pPr>
        <w:tabs>
          <w:tab w:val="center" w:pos="5016"/>
          <w:tab w:val="right" w:pos="9046"/>
        </w:tabs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6D0F36" w:rsidRPr="0074097F" w:rsidRDefault="006D0F36">
      <w:pPr>
        <w:tabs>
          <w:tab w:val="center" w:pos="5016"/>
          <w:tab w:val="right" w:pos="9046"/>
        </w:tabs>
        <w:spacing w:after="120"/>
        <w:jc w:val="both"/>
        <w:rPr>
          <w:rStyle w:val="Brak"/>
          <w:rFonts w:ascii="Arial" w:eastAsia="Arial" w:hAnsi="Arial" w:cs="Arial"/>
          <w:lang w:val="pl-PL"/>
        </w:rPr>
      </w:pPr>
    </w:p>
    <w:p w:rsidR="006D0F36" w:rsidRDefault="0074097F">
      <w:pPr>
        <w:tabs>
          <w:tab w:val="center" w:pos="5016"/>
          <w:tab w:val="right" w:pos="9046"/>
        </w:tabs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 w:rsidRPr="0074097F">
        <w:rPr>
          <w:rStyle w:val="Brak"/>
          <w:rFonts w:ascii="Arial" w:hAnsi="Arial"/>
          <w:b/>
          <w:bCs/>
          <w:lang w:val="pl-PL"/>
        </w:rPr>
        <w:t xml:space="preserve">GWARANCJA JAKOŚCI.SERWIS I AUTORYZACJA. </w:t>
      </w:r>
      <w:r>
        <w:rPr>
          <w:rStyle w:val="Brak"/>
          <w:rFonts w:ascii="Arial" w:hAnsi="Arial"/>
          <w:b/>
          <w:bCs/>
        </w:rPr>
        <w:t>SZKOLENIA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§ 6</w:t>
      </w:r>
    </w:p>
    <w:p w:rsidR="006D0F36" w:rsidRDefault="0074097F">
      <w:pPr>
        <w:pStyle w:val="Akapitzlist"/>
        <w:numPr>
          <w:ilvl w:val="0"/>
          <w:numId w:val="27"/>
        </w:numPr>
        <w:suppressAutoHyphens/>
        <w:spacing w:after="12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proofErr w:type="spellStart"/>
      <w:r>
        <w:rPr>
          <w:rFonts w:ascii="Arial" w:hAnsi="Arial"/>
          <w:b/>
          <w:bCs/>
        </w:rPr>
        <w:t>Gwarancja</w:t>
      </w:r>
      <w:proofErr w:type="spellEnd"/>
      <w:r>
        <w:rPr>
          <w:rFonts w:ascii="Arial" w:hAnsi="Arial"/>
          <w:b/>
          <w:bCs/>
        </w:rPr>
        <w:t>]</w:t>
      </w:r>
    </w:p>
    <w:p w:rsidR="006D0F36" w:rsidRPr="0074097F" w:rsidRDefault="0074097F">
      <w:pPr>
        <w:pStyle w:val="Akapitzlist"/>
        <w:numPr>
          <w:ilvl w:val="1"/>
          <w:numId w:val="27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Wykonawca zapewnia, iż Autobusy są fabrycznie nowe, dobrej jakości, nieuszkodzone </w:t>
      </w:r>
      <w:r w:rsidRPr="0074097F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74097F">
        <w:rPr>
          <w:rFonts w:ascii="Arial" w:hAnsi="Arial"/>
          <w:lang w:val="pl-PL"/>
        </w:rPr>
        <w:t>i nie posiadają wad ukrytych. Szczegółowe warunki gwarancji określone zostały w załączniku nr 2 [</w:t>
      </w:r>
      <w:r w:rsidRPr="0074097F">
        <w:rPr>
          <w:rStyle w:val="Brak"/>
          <w:rFonts w:ascii="Arial" w:hAnsi="Arial"/>
          <w:i/>
          <w:iCs/>
          <w:lang w:val="pl-PL"/>
        </w:rPr>
        <w:t>Ramowe wymagania dotyczące gwarancji jakości, serwisu,  szkoleń, dokumentacji i oprogramowania]</w:t>
      </w:r>
      <w:r w:rsidRPr="0074097F">
        <w:rPr>
          <w:rFonts w:ascii="Arial" w:hAnsi="Arial"/>
          <w:lang w:val="pl-PL"/>
        </w:rPr>
        <w:t>.</w:t>
      </w:r>
    </w:p>
    <w:p w:rsidR="006D0F36" w:rsidRDefault="0074097F">
      <w:pPr>
        <w:pStyle w:val="Akapitzlist"/>
        <w:numPr>
          <w:ilvl w:val="1"/>
          <w:numId w:val="27"/>
        </w:numPr>
        <w:suppressAutoHyphens/>
        <w:spacing w:after="120" w:line="240" w:lineRule="auto"/>
        <w:jc w:val="both"/>
        <w:rPr>
          <w:rFonts w:ascii="Arial" w:eastAsia="Arial" w:hAnsi="Arial" w:cs="Arial"/>
        </w:rPr>
      </w:pPr>
      <w:r w:rsidRPr="0074097F">
        <w:rPr>
          <w:rFonts w:ascii="Arial" w:hAnsi="Arial"/>
          <w:lang w:val="pl-PL"/>
        </w:rPr>
        <w:t xml:space="preserve">Dostawca udziela Zamawiającemu </w:t>
      </w:r>
      <w:r w:rsidRPr="0074097F">
        <w:rPr>
          <w:rStyle w:val="Brak"/>
          <w:rFonts w:ascii="Arial" w:hAnsi="Arial"/>
          <w:b/>
          <w:bCs/>
          <w:lang w:val="pl-PL"/>
        </w:rPr>
        <w:t>gwarancji należytej jakości</w:t>
      </w:r>
      <w:r w:rsidRPr="0074097F">
        <w:rPr>
          <w:rFonts w:ascii="Arial" w:hAnsi="Arial"/>
          <w:lang w:val="pl-PL"/>
        </w:rPr>
        <w:t xml:space="preserve"> na każdy Autobus i zamontowane w nim wyposażenie z wyłączeniem silnika - na okres ………… </w:t>
      </w:r>
      <w:r w:rsidRPr="0074097F">
        <w:rPr>
          <w:rStyle w:val="Brak"/>
          <w:rFonts w:ascii="Arial" w:hAnsi="Arial"/>
          <w:b/>
          <w:bCs/>
          <w:i/>
          <w:iCs/>
          <w:lang w:val="pl-PL"/>
        </w:rPr>
        <w:t>(minimum 36 miesięcy)</w:t>
      </w:r>
      <w:r w:rsidRPr="0074097F">
        <w:rPr>
          <w:rFonts w:ascii="Arial" w:hAnsi="Arial"/>
          <w:lang w:val="pl-PL"/>
        </w:rPr>
        <w:t xml:space="preserve">, licząc od daty odbioru końcowego każdego autobusu. Wykonawca udziela Zamawiającemu </w:t>
      </w:r>
      <w:r w:rsidRPr="0074097F">
        <w:rPr>
          <w:rStyle w:val="Brak"/>
          <w:rFonts w:ascii="Arial" w:hAnsi="Arial"/>
          <w:b/>
          <w:bCs/>
          <w:lang w:val="pl-PL"/>
        </w:rPr>
        <w:t>gwarancji należytej jakości</w:t>
      </w:r>
      <w:r w:rsidRPr="0074097F">
        <w:rPr>
          <w:rFonts w:ascii="Arial" w:hAnsi="Arial"/>
          <w:lang w:val="pl-PL"/>
        </w:rPr>
        <w:t xml:space="preserve"> na każdy silnik zamontowany w autobusie - na okres ………… </w:t>
      </w:r>
      <w:r>
        <w:rPr>
          <w:rStyle w:val="Brak"/>
          <w:rFonts w:ascii="Arial" w:hAnsi="Arial"/>
          <w:b/>
          <w:bCs/>
          <w:i/>
          <w:iCs/>
        </w:rPr>
        <w:t>(minimum 36 </w:t>
      </w:r>
      <w:proofErr w:type="spellStart"/>
      <w:r>
        <w:rPr>
          <w:rStyle w:val="Brak"/>
          <w:rFonts w:ascii="Arial" w:hAnsi="Arial"/>
          <w:b/>
          <w:bCs/>
          <w:i/>
          <w:iCs/>
        </w:rPr>
        <w:t>miesięcy</w:t>
      </w:r>
      <w:proofErr w:type="spellEnd"/>
      <w:r>
        <w:rPr>
          <w:rStyle w:val="Brak"/>
          <w:rFonts w:ascii="Arial" w:hAnsi="Arial"/>
          <w:b/>
          <w:bCs/>
          <w:i/>
          <w:iCs/>
        </w:rPr>
        <w:t>)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licz</w:t>
      </w:r>
      <w:r>
        <w:rPr>
          <w:rStyle w:val="Brak"/>
          <w:rFonts w:ascii="Arial" w:hAnsi="Arial"/>
        </w:rPr>
        <w:t>ą</w:t>
      </w:r>
      <w:r>
        <w:rPr>
          <w:rFonts w:ascii="Arial" w:hAnsi="Arial"/>
        </w:rPr>
        <w:t>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odbioru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</w:t>
      </w:r>
      <w:r>
        <w:rPr>
          <w:rStyle w:val="Brak"/>
          <w:rFonts w:ascii="Arial" w:hAnsi="Arial"/>
        </w:rPr>
        <w:t>ń</w:t>
      </w:r>
      <w:r>
        <w:rPr>
          <w:rFonts w:ascii="Arial" w:hAnsi="Arial"/>
        </w:rPr>
        <w:t>cowego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</w:t>
      </w:r>
      <w:r>
        <w:rPr>
          <w:rStyle w:val="Brak"/>
          <w:rFonts w:ascii="Arial" w:hAnsi="Arial"/>
        </w:rPr>
        <w:t>ż</w:t>
      </w:r>
      <w:r>
        <w:rPr>
          <w:rFonts w:ascii="Arial" w:hAnsi="Arial"/>
        </w:rPr>
        <w:t>dego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autobusu</w:t>
      </w:r>
      <w:proofErr w:type="spellEnd"/>
      <w:r>
        <w:rPr>
          <w:rFonts w:ascii="Arial" w:hAnsi="Arial"/>
        </w:rPr>
        <w:t>.</w:t>
      </w:r>
    </w:p>
    <w:p w:rsidR="006D0F36" w:rsidRPr="0074097F" w:rsidRDefault="0074097F" w:rsidP="0074097F">
      <w:pPr>
        <w:pStyle w:val="Akapitzlist"/>
        <w:numPr>
          <w:ilvl w:val="1"/>
          <w:numId w:val="27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Dostawca udziela Zamawiającemu </w:t>
      </w:r>
      <w:r w:rsidRPr="0074097F">
        <w:rPr>
          <w:rStyle w:val="Brak"/>
          <w:rFonts w:ascii="Arial" w:hAnsi="Arial"/>
          <w:b/>
          <w:bCs/>
          <w:lang w:val="pl-PL"/>
        </w:rPr>
        <w:t>gwarancji należytej jakości</w:t>
      </w:r>
      <w:r w:rsidRPr="0074097F">
        <w:rPr>
          <w:rFonts w:ascii="Arial" w:hAnsi="Arial"/>
          <w:b/>
          <w:bCs/>
          <w:lang w:val="pl-PL"/>
        </w:rPr>
        <w:t xml:space="preserve"> </w:t>
      </w:r>
      <w:r w:rsidRPr="0074097F">
        <w:rPr>
          <w:rFonts w:ascii="Arial" w:hAnsi="Arial"/>
          <w:lang w:val="pl-PL"/>
        </w:rPr>
        <w:t>na wszystkie pozostałe  urządzenia, systemy i narzędzia przekazane w związku z realizacją umowy, a nie zainstalowane w dostarczanych pojazdach  - na okres odpowiadający okresowi gwarancji Autobusu (ust.1.2), licząc od daty odbioru końcowego pierwszego Autobusu.</w:t>
      </w:r>
    </w:p>
    <w:p w:rsidR="006D0F36" w:rsidRPr="0074097F" w:rsidRDefault="0074097F">
      <w:pPr>
        <w:pStyle w:val="Akapitzlist"/>
        <w:numPr>
          <w:ilvl w:val="1"/>
          <w:numId w:val="27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eastAsia="Arial" w:hAnsi="Arial" w:cs="Arial"/>
          <w:lang w:val="pl-PL"/>
        </w:rPr>
        <w:t>Z</w:t>
      </w:r>
      <w:r w:rsidRPr="0074097F">
        <w:rPr>
          <w:rFonts w:ascii="Arial" w:hAnsi="Arial"/>
          <w:lang w:val="pl-PL"/>
        </w:rPr>
        <w:t xml:space="preserve">obowiązanie gwaranta z tytułu udzielonej gwarancji przechodzi na jego ewentualnych następców prawnych. </w:t>
      </w:r>
    </w:p>
    <w:p w:rsidR="006D0F36" w:rsidRPr="0074097F" w:rsidRDefault="0074097F">
      <w:pPr>
        <w:pStyle w:val="Akapitzlist"/>
        <w:numPr>
          <w:ilvl w:val="1"/>
          <w:numId w:val="27"/>
        </w:numPr>
        <w:suppressAutoHyphens/>
        <w:spacing w:after="120" w:line="240" w:lineRule="auto"/>
        <w:jc w:val="both"/>
        <w:rPr>
          <w:rFonts w:ascii="Arial" w:eastAsia="Arial" w:hAnsi="Arial" w:cs="Arial"/>
          <w:color w:val="auto"/>
          <w:lang w:val="pl-PL"/>
        </w:rPr>
      </w:pPr>
      <w:r w:rsidRPr="0074097F">
        <w:rPr>
          <w:rFonts w:ascii="Arial" w:hAnsi="Arial"/>
          <w:lang w:val="pl-PL"/>
        </w:rPr>
        <w:t xml:space="preserve">Zamawiający może wykonywać uprawnienia z tytułu gwarancji należytej jakości niezależnie od uprawnień z tytułu rękojmi za wady fizyczne. </w:t>
      </w:r>
      <w:r w:rsidRPr="0074097F">
        <w:rPr>
          <w:rStyle w:val="Brak"/>
          <w:rFonts w:ascii="Arial" w:hAnsi="Arial"/>
          <w:color w:val="auto"/>
          <w:u w:color="FF2600"/>
          <w:lang w:val="pl-PL"/>
        </w:rPr>
        <w:t xml:space="preserve">Strony rozszerzają odpowiedzialność Wykonawcy z tytułu rękojmi w ten sposób, że czas trwania rękojmi oraz zakres uprawnień z tytułu rękojmi jest analogiczny, jak z tytułu udzielonej gwarancji należytej jakości, niezależnie od uprawnień przysługujących na podstawie kodeksu cywilnego </w:t>
      </w:r>
      <w:r w:rsidRPr="0074097F">
        <w:rPr>
          <w:rFonts w:ascii="Arial" w:hAnsi="Arial"/>
          <w:color w:val="auto"/>
          <w:lang w:val="pl-PL"/>
        </w:rPr>
        <w:t>.</w:t>
      </w:r>
    </w:p>
    <w:p w:rsidR="006D0F36" w:rsidRDefault="0074097F">
      <w:pPr>
        <w:pStyle w:val="Akapitzlist"/>
        <w:numPr>
          <w:ilvl w:val="1"/>
          <w:numId w:val="27"/>
        </w:numPr>
        <w:suppressAutoHyphens/>
        <w:spacing w:after="120" w:line="240" w:lineRule="auto"/>
        <w:jc w:val="both"/>
        <w:rPr>
          <w:rFonts w:ascii="Arial" w:eastAsia="Arial" w:hAnsi="Arial" w:cs="Arial"/>
        </w:rPr>
      </w:pPr>
      <w:r w:rsidRPr="0074097F">
        <w:rPr>
          <w:rFonts w:ascii="Arial" w:hAnsi="Arial"/>
          <w:lang w:val="pl-PL"/>
        </w:rPr>
        <w:t>Dokumenty gwarancyjne Wykonawca zobowiązany jest wydać Zamawiającemu najpóźniej w dacie odbioru</w:t>
      </w:r>
      <w:r w:rsidRPr="0074097F">
        <w:rPr>
          <w:rStyle w:val="Brak"/>
          <w:rFonts w:ascii="Arial" w:hAnsi="Arial"/>
          <w:color w:val="FF0000"/>
          <w:u w:color="FF0000"/>
          <w:lang w:val="pl-PL"/>
        </w:rPr>
        <w:t xml:space="preserve"> </w:t>
      </w:r>
      <w:r w:rsidRPr="0074097F">
        <w:rPr>
          <w:rFonts w:ascii="Arial" w:hAnsi="Arial"/>
          <w:lang w:val="pl-PL"/>
        </w:rPr>
        <w:t xml:space="preserve">końcowego. </w:t>
      </w:r>
      <w:proofErr w:type="spellStart"/>
      <w:r>
        <w:rPr>
          <w:rFonts w:ascii="Arial" w:hAnsi="Arial"/>
        </w:rPr>
        <w:t>Tre</w:t>
      </w:r>
      <w:r>
        <w:rPr>
          <w:rStyle w:val="Brak"/>
          <w:rFonts w:ascii="Arial" w:hAnsi="Arial"/>
        </w:rPr>
        <w:t>ść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dokument</w:t>
      </w:r>
      <w:r>
        <w:rPr>
          <w:rStyle w:val="Brak"/>
          <w:rFonts w:ascii="Arial" w:hAnsi="Arial"/>
        </w:rPr>
        <w:t>ó</w:t>
      </w:r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gwarancyjnych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</w:t>
      </w:r>
      <w:r>
        <w:rPr>
          <w:rStyle w:val="Brak"/>
          <w:rFonts w:ascii="Arial" w:hAnsi="Arial"/>
        </w:rPr>
        <w:t>ż</w:t>
      </w:r>
      <w:r>
        <w:rPr>
          <w:rFonts w:ascii="Arial" w:hAnsi="Arial"/>
        </w:rPr>
        <w:t>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narusza</w:t>
      </w:r>
      <w:r>
        <w:rPr>
          <w:rStyle w:val="Brak"/>
          <w:rFonts w:ascii="Arial" w:hAnsi="Arial"/>
        </w:rPr>
        <w:t>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postanowie</w:t>
      </w:r>
      <w:r>
        <w:rPr>
          <w:rStyle w:val="Brak"/>
          <w:rFonts w:ascii="Arial" w:hAnsi="Arial"/>
        </w:rPr>
        <w:t>ń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umowy</w:t>
      </w:r>
      <w:proofErr w:type="spellEnd"/>
      <w:r>
        <w:rPr>
          <w:rFonts w:ascii="Arial" w:hAnsi="Arial"/>
        </w:rPr>
        <w:t>.</w:t>
      </w:r>
    </w:p>
    <w:p w:rsidR="006D0F36" w:rsidRDefault="0074097F">
      <w:pPr>
        <w:pStyle w:val="Akapitzlist"/>
        <w:numPr>
          <w:ilvl w:val="0"/>
          <w:numId w:val="27"/>
        </w:numPr>
        <w:suppressAutoHyphens/>
        <w:spacing w:after="120" w:line="240" w:lineRule="auto"/>
        <w:jc w:val="both"/>
        <w:rPr>
          <w:rFonts w:ascii="Arial" w:eastAsia="Arial" w:hAnsi="Arial" w:cs="Arial"/>
        </w:rPr>
      </w:pPr>
      <w:r>
        <w:rPr>
          <w:rStyle w:val="Brak"/>
          <w:rFonts w:ascii="Arial" w:hAnsi="Arial"/>
          <w:b/>
          <w:bCs/>
        </w:rPr>
        <w:t>[</w:t>
      </w:r>
      <w:proofErr w:type="spellStart"/>
      <w:r>
        <w:rPr>
          <w:rStyle w:val="Brak"/>
          <w:rFonts w:ascii="Arial" w:hAnsi="Arial"/>
          <w:b/>
          <w:bCs/>
        </w:rPr>
        <w:t>Autoryzacja</w:t>
      </w:r>
      <w:proofErr w:type="spellEnd"/>
      <w:r>
        <w:rPr>
          <w:rStyle w:val="Brak"/>
          <w:rFonts w:ascii="Arial" w:hAnsi="Arial"/>
          <w:b/>
          <w:bCs/>
        </w:rPr>
        <w:t>]</w:t>
      </w:r>
    </w:p>
    <w:p w:rsidR="006D0F36" w:rsidRPr="0074097F" w:rsidRDefault="0074097F">
      <w:pPr>
        <w:pStyle w:val="Akapitzlist"/>
        <w:numPr>
          <w:ilvl w:val="1"/>
          <w:numId w:val="27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Dostawca udziela Zamawiającemu autoryzacji na wykonywanie obsług technicznych i napraw gwarancyjnych dostarczonych Autobusów.</w:t>
      </w:r>
    </w:p>
    <w:p w:rsidR="006D0F36" w:rsidRPr="0074097F" w:rsidRDefault="0074097F">
      <w:pPr>
        <w:pStyle w:val="Akapitzlist"/>
        <w:numPr>
          <w:ilvl w:val="1"/>
          <w:numId w:val="27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Dostawca udziela MPK S.A. w Krakowie (A.S.O) autoryzacji wewnętrznej (autoryzacji dotyczącej napraw pojazdów wykonywanych na użytek własny) na dokonywanie obsług technicznych i napraw gwarancyjnych dostarczonych Autobusów, w oparciu o dokumentację i zalecenia producenta. Szczegółowy zakres udzielonej autoryzacji w zakresie napraw mechanicznych, elektrycznych i powypadkowych został określony w  załączniku nr 3 </w:t>
      </w:r>
      <w:r w:rsidRPr="0074097F">
        <w:rPr>
          <w:rStyle w:val="Brak"/>
          <w:rFonts w:ascii="Arial" w:hAnsi="Arial"/>
          <w:i/>
          <w:iCs/>
          <w:lang w:val="pl-PL"/>
        </w:rPr>
        <w:t>[Warunki udzielenia autoryzacji]</w:t>
      </w:r>
      <w:r w:rsidRPr="0074097F">
        <w:rPr>
          <w:rFonts w:ascii="Arial" w:hAnsi="Arial"/>
          <w:lang w:val="pl-PL"/>
        </w:rPr>
        <w:t>.</w:t>
      </w:r>
    </w:p>
    <w:p w:rsidR="006D0F36" w:rsidRDefault="0074097F">
      <w:pPr>
        <w:pStyle w:val="Akapitzlist"/>
        <w:numPr>
          <w:ilvl w:val="0"/>
          <w:numId w:val="28"/>
        </w:numPr>
        <w:suppressAutoHyphens/>
        <w:spacing w:after="120" w:line="240" w:lineRule="auto"/>
        <w:jc w:val="both"/>
        <w:rPr>
          <w:rFonts w:ascii="Arial" w:eastAsia="Arial" w:hAnsi="Arial" w:cs="Arial"/>
        </w:rPr>
      </w:pPr>
      <w:r w:rsidRPr="0074097F">
        <w:rPr>
          <w:rFonts w:ascii="Arial" w:hAnsi="Arial"/>
          <w:lang w:val="pl-PL"/>
        </w:rPr>
        <w:t xml:space="preserve"> </w:t>
      </w:r>
      <w:r>
        <w:rPr>
          <w:rStyle w:val="Brak"/>
          <w:rFonts w:ascii="Arial" w:hAnsi="Arial"/>
          <w:b/>
          <w:bCs/>
        </w:rPr>
        <w:t>[</w:t>
      </w:r>
      <w:proofErr w:type="spellStart"/>
      <w:r>
        <w:rPr>
          <w:rStyle w:val="Brak"/>
          <w:rFonts w:ascii="Arial" w:hAnsi="Arial"/>
          <w:b/>
          <w:bCs/>
        </w:rPr>
        <w:t>Szkolenia</w:t>
      </w:r>
      <w:proofErr w:type="spellEnd"/>
      <w:r>
        <w:rPr>
          <w:rStyle w:val="Brak"/>
          <w:rFonts w:ascii="Arial" w:hAnsi="Arial"/>
          <w:b/>
          <w:bCs/>
        </w:rPr>
        <w:t>]</w:t>
      </w:r>
    </w:p>
    <w:p w:rsidR="006D0F36" w:rsidRDefault="0074097F">
      <w:pPr>
        <w:pStyle w:val="Tekstdopunktu"/>
        <w:numPr>
          <w:ilvl w:val="1"/>
          <w:numId w:val="28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Dostawca przeszkoli personel Zamawiającego na warunkach i w zakresie określonym - w załączniku nr 2 [</w:t>
      </w:r>
      <w:r>
        <w:rPr>
          <w:rStyle w:val="Brak"/>
          <w:rFonts w:ascii="Arial" w:hAnsi="Arial"/>
          <w:i/>
          <w:iCs/>
        </w:rPr>
        <w:t>Ramowe wymagania dotyczące gwarancji jakości, serwisu,  szkoleń, d</w:t>
      </w:r>
      <w:r>
        <w:rPr>
          <w:rStyle w:val="Brak"/>
          <w:rFonts w:ascii="Arial" w:hAnsi="Arial"/>
          <w:i/>
          <w:iCs/>
        </w:rPr>
        <w:t>o</w:t>
      </w:r>
      <w:r>
        <w:rPr>
          <w:rStyle w:val="Brak"/>
          <w:rFonts w:ascii="Arial" w:hAnsi="Arial"/>
          <w:i/>
          <w:iCs/>
        </w:rPr>
        <w:t>kumentacji i oprogramowania]</w:t>
      </w:r>
      <w:r>
        <w:rPr>
          <w:rFonts w:ascii="Arial" w:hAnsi="Arial"/>
        </w:rPr>
        <w:t>.</w:t>
      </w:r>
    </w:p>
    <w:p w:rsidR="006D0F36" w:rsidRDefault="0074097F">
      <w:pPr>
        <w:pStyle w:val="Tekstdopunktu"/>
        <w:numPr>
          <w:ilvl w:val="1"/>
          <w:numId w:val="28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Szczegółowe terminy szkolenia oraz ich zakres Wykonawca zobowiązany jest uzgodnić z Zamawiającym.</w:t>
      </w:r>
    </w:p>
    <w:p w:rsidR="006D0F36" w:rsidRDefault="0074097F">
      <w:pPr>
        <w:pStyle w:val="Tekstdopunktu"/>
        <w:numPr>
          <w:ilvl w:val="1"/>
          <w:numId w:val="28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Z tytułu przeprowadzenia wszystkich szkoleń Wykonawcy nie przysługuje prawo do osobnego wynagrodzenia. Wykonawca ponosi koszty przeprowadzenia szkolenia łącznie z materiałami szkoleniowymi, dojazdem, zakwaterowaniem i wyżywieniem w miejscu szkolenia.</w:t>
      </w:r>
    </w:p>
    <w:p w:rsidR="006D0F36" w:rsidRDefault="0074097F">
      <w:pPr>
        <w:pStyle w:val="Tekstdopunktu"/>
        <w:numPr>
          <w:ilvl w:val="1"/>
          <w:numId w:val="28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Każde szkolenie zostanie potwierdzone dokumentem potwierdzającym przeprowadzenie szkolenia.</w:t>
      </w:r>
    </w:p>
    <w:p w:rsidR="006D0F36" w:rsidRPr="0074097F" w:rsidRDefault="006D0F36">
      <w:pPr>
        <w:spacing w:after="120"/>
        <w:jc w:val="center"/>
        <w:rPr>
          <w:rStyle w:val="Brak"/>
          <w:rFonts w:ascii="Arial" w:eastAsia="Arial" w:hAnsi="Arial" w:cs="Arial"/>
          <w:lang w:val="pl-PL"/>
        </w:rPr>
      </w:pPr>
    </w:p>
    <w:p w:rsidR="006D0F36" w:rsidRPr="0074097F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74097F">
        <w:rPr>
          <w:rStyle w:val="Brak"/>
          <w:rFonts w:ascii="Arial" w:hAnsi="Arial"/>
          <w:b/>
          <w:bCs/>
          <w:lang w:val="pl-PL"/>
        </w:rPr>
        <w:t>WYPOSAŻENIE DODATKOWE, DOKUMENTACJA I OPROGRAMOWANIE (LICENCJE)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b/>
          <w:bCs/>
        </w:rPr>
        <w:t>§ 7</w:t>
      </w:r>
    </w:p>
    <w:p w:rsidR="006D0F36" w:rsidRDefault="0074097F">
      <w:pPr>
        <w:pStyle w:val="pkt"/>
        <w:numPr>
          <w:ilvl w:val="0"/>
          <w:numId w:val="29"/>
        </w:numPr>
        <w:spacing w:after="12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[Dostawa wyposażenie dodatkowego, dokumentacji i oprogramowania]</w:t>
      </w:r>
    </w:p>
    <w:p w:rsidR="006D0F36" w:rsidRDefault="0074097F">
      <w:pPr>
        <w:pStyle w:val="pkt"/>
        <w:numPr>
          <w:ilvl w:val="1"/>
          <w:numId w:val="29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Wykonawca dostarczy Zamawiającemu wyposażenie dodatkowe, dokumentację i oprogramowanie na warunkach i </w:t>
      </w:r>
      <w:r w:rsidRPr="0074097F">
        <w:rPr>
          <w:sz w:val="22"/>
          <w:szCs w:val="22"/>
        </w:rPr>
        <w:t>w</w:t>
      </w:r>
      <w:r>
        <w:rPr>
          <w:sz w:val="22"/>
          <w:szCs w:val="22"/>
        </w:rPr>
        <w:t> zakresie określonym w niniejszym paragrafie oraz w załączniku nr 2 [Ramowe wymagania dotyczące gwarancji jakoś</w:t>
      </w:r>
      <w:r>
        <w:rPr>
          <w:sz w:val="22"/>
          <w:szCs w:val="22"/>
          <w:lang w:val="it-IT"/>
        </w:rPr>
        <w:t>ci, r</w:t>
      </w:r>
      <w:proofErr w:type="spellStart"/>
      <w:r>
        <w:rPr>
          <w:sz w:val="22"/>
          <w:szCs w:val="22"/>
        </w:rPr>
        <w:t>ękojmi</w:t>
      </w:r>
      <w:proofErr w:type="spellEnd"/>
      <w:r>
        <w:rPr>
          <w:sz w:val="22"/>
          <w:szCs w:val="22"/>
        </w:rPr>
        <w:t xml:space="preserve"> za wady, serwisu, wyposażenia, szkoleń, dokumentacji i oprogramowania] oraz w załączniku nr 1 [Wymagania techniczne autobusu miejskiego przegubowego].</w:t>
      </w:r>
    </w:p>
    <w:p w:rsidR="006D0F36" w:rsidRDefault="0074097F">
      <w:pPr>
        <w:pStyle w:val="pkt"/>
        <w:numPr>
          <w:ilvl w:val="1"/>
          <w:numId w:val="29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Dokumentacja i oprogramowanie przekazane Zamawiającemu będą bez dodatkowego wynagrodzenia na bieżąco aktualizowane i dostosowywane do każdego kolejnego d</w:t>
      </w:r>
      <w:r>
        <w:rPr>
          <w:sz w:val="22"/>
          <w:szCs w:val="22"/>
        </w:rPr>
        <w:t>o</w:t>
      </w:r>
      <w:r>
        <w:rPr>
          <w:sz w:val="22"/>
          <w:szCs w:val="22"/>
        </w:rPr>
        <w:t>starczanego Autobusu.</w:t>
      </w:r>
    </w:p>
    <w:p w:rsidR="006D0F36" w:rsidRDefault="0074097F">
      <w:pPr>
        <w:numPr>
          <w:ilvl w:val="0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proofErr w:type="spellStart"/>
      <w:r>
        <w:rPr>
          <w:rFonts w:ascii="Arial" w:hAnsi="Arial"/>
          <w:b/>
          <w:bCs/>
        </w:rPr>
        <w:t>Prawa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autorskie</w:t>
      </w:r>
      <w:proofErr w:type="spellEnd"/>
      <w:r>
        <w:rPr>
          <w:rFonts w:ascii="Arial" w:hAnsi="Arial"/>
          <w:b/>
          <w:bCs/>
        </w:rPr>
        <w:t>]</w:t>
      </w:r>
    </w:p>
    <w:p w:rsidR="006D0F36" w:rsidRPr="0074097F" w:rsidRDefault="0074097F">
      <w:pPr>
        <w:pStyle w:val="Akapitzlist"/>
        <w:numPr>
          <w:ilvl w:val="1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Dostawca oświadcza, że dysponuje prawami autorskimi do dokumentacji oraz do oprogramowania i jest uprawniony do udzielenia Zamawiającemu licencji na dokumentację oraz licencji na oprogramowanie.</w:t>
      </w:r>
    </w:p>
    <w:p w:rsidR="006D0F36" w:rsidRPr="0074097F" w:rsidRDefault="0074097F">
      <w:pPr>
        <w:pStyle w:val="Akapitzlist"/>
        <w:numPr>
          <w:ilvl w:val="1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Dostawca oświadcza i gwarantuje, że przekazana Zamawiającemu dokumentacja ani przekazane  oprogramowanie, nie będą naruszać prawa ani interesów i dóbr prawem chronionych osób trzecich.</w:t>
      </w:r>
    </w:p>
    <w:p w:rsidR="006D0F36" w:rsidRPr="0074097F" w:rsidRDefault="0074097F">
      <w:pPr>
        <w:pStyle w:val="Akapitzlist"/>
        <w:numPr>
          <w:ilvl w:val="1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W ramach wynagrodzenia określonego w § 4, Dostawca udziela Zamawiającemu </w:t>
      </w:r>
      <w:r w:rsidRPr="0074097F">
        <w:rPr>
          <w:rStyle w:val="Brak"/>
          <w:rFonts w:ascii="Arial" w:hAnsi="Arial"/>
          <w:b/>
          <w:bCs/>
          <w:lang w:val="pl-PL"/>
        </w:rPr>
        <w:t>niewyłącznej licencji do korzystania z dokumentacji</w:t>
      </w:r>
      <w:r w:rsidRPr="0074097F">
        <w:rPr>
          <w:rFonts w:ascii="Arial" w:hAnsi="Arial"/>
          <w:lang w:val="pl-PL"/>
        </w:rPr>
        <w:t xml:space="preserve"> (</w:t>
      </w:r>
      <w:r w:rsidRPr="0074097F">
        <w:rPr>
          <w:rStyle w:val="Brak"/>
          <w:rFonts w:ascii="Arial" w:hAnsi="Arial"/>
          <w:u w:val="single"/>
          <w:lang w:val="pl-PL"/>
        </w:rPr>
        <w:t>licencja na dokumentację</w:t>
      </w:r>
      <w:r w:rsidRPr="0074097F">
        <w:rPr>
          <w:rFonts w:ascii="Arial" w:hAnsi="Arial"/>
          <w:lang w:val="pl-PL"/>
        </w:rPr>
        <w:t xml:space="preserve">) </w:t>
      </w:r>
      <w:r w:rsidRPr="0074097F">
        <w:rPr>
          <w:rStyle w:val="Brak"/>
          <w:rFonts w:ascii="Arial" w:hAnsi="Arial"/>
          <w:b/>
          <w:bCs/>
          <w:lang w:val="pl-PL"/>
        </w:rPr>
        <w:t xml:space="preserve">oraz z oprogramowania </w:t>
      </w:r>
      <w:r w:rsidRPr="0074097F">
        <w:rPr>
          <w:rFonts w:ascii="Arial" w:hAnsi="Arial"/>
          <w:lang w:val="pl-PL"/>
        </w:rPr>
        <w:t>(</w:t>
      </w:r>
      <w:r w:rsidRPr="0074097F">
        <w:rPr>
          <w:rStyle w:val="Brak"/>
          <w:rFonts w:ascii="Arial" w:hAnsi="Arial"/>
          <w:u w:val="single"/>
          <w:lang w:val="pl-PL"/>
        </w:rPr>
        <w:t>licencja na oprogramowanie</w:t>
      </w:r>
      <w:r w:rsidRPr="0074097F">
        <w:rPr>
          <w:rFonts w:ascii="Arial" w:hAnsi="Arial"/>
          <w:lang w:val="pl-PL"/>
        </w:rPr>
        <w:t xml:space="preserve">), </w:t>
      </w:r>
      <w:r w:rsidRPr="0074097F">
        <w:rPr>
          <w:rStyle w:val="Brak"/>
          <w:rFonts w:ascii="Arial" w:hAnsi="Arial"/>
          <w:b/>
          <w:bCs/>
          <w:lang w:val="pl-PL"/>
        </w:rPr>
        <w:t>z prawem udzielania sublicencji osobie trzeciej</w:t>
      </w:r>
      <w:r w:rsidRPr="0074097F">
        <w:rPr>
          <w:rFonts w:ascii="Arial" w:hAnsi="Arial"/>
          <w:lang w:val="pl-PL"/>
        </w:rPr>
        <w:t xml:space="preserve"> do wykonywania usług obsługi eksploatacyjnej, przeglądów oraz napraw, a po przejściu własności przedmiotu leasingu na Zamawiającego zbycia lub oddania jej do korzystania podmiotowi trzeciemu na podstawie jakiegokolwiek tytułu prawnego, uprawniającej do korzystania z przedmiotowej dokumentacji i oprogramowania na następujących polach eksploatacji:</w:t>
      </w:r>
    </w:p>
    <w:p w:rsidR="006D0F36" w:rsidRPr="0074097F" w:rsidRDefault="0074097F">
      <w:pPr>
        <w:pStyle w:val="Akapitzlist"/>
        <w:numPr>
          <w:ilvl w:val="2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wykorzystywanie dostarczonej dokumentacji  i oprogramowania do obsługi eksploatacyjnej, przeglądów i usług utrzymania oraz napraw przez Zamawiającego lub wskazane przez niego podmioty trzecie;</w:t>
      </w:r>
    </w:p>
    <w:p w:rsidR="006D0F36" w:rsidRPr="0074097F" w:rsidRDefault="0074097F">
      <w:pPr>
        <w:pStyle w:val="Akapitzlist"/>
        <w:numPr>
          <w:ilvl w:val="2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utrwalanie i zwielokrotnianie dokumentacji w nieograniczonej liczbie egzemplarzy na wszelkich nośnikach dowolnymi technikami, w tym drukarskimi, poligraficznymi, reprograficznymi, informatycznymi, cyfrowymi; </w:t>
      </w:r>
    </w:p>
    <w:p w:rsidR="006D0F36" w:rsidRPr="0074097F" w:rsidRDefault="0074097F">
      <w:pPr>
        <w:pStyle w:val="Akapitzlist"/>
        <w:numPr>
          <w:ilvl w:val="2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utrwalanie oprogramowania na nośnikach informatycznych;</w:t>
      </w:r>
    </w:p>
    <w:p w:rsidR="006D0F36" w:rsidRPr="0074097F" w:rsidRDefault="0074097F">
      <w:pPr>
        <w:pStyle w:val="Akapitzlist"/>
        <w:numPr>
          <w:ilvl w:val="2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wprowadzanie i utrwalanie oprogramowania w pamięci komputera i innych urządzeń mikroprocesorowych;</w:t>
      </w:r>
    </w:p>
    <w:p w:rsidR="006D0F36" w:rsidRPr="0074097F" w:rsidRDefault="0074097F">
      <w:pPr>
        <w:pStyle w:val="Akapitzlist"/>
        <w:numPr>
          <w:ilvl w:val="2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wymiana nośników, na których utrwalono dokumentację lub oprogramowanie oraz przenoszenie dokumentacji lub oprogramowania do pamięci komputerów i serwerów sieci komputerowych.</w:t>
      </w:r>
    </w:p>
    <w:p w:rsidR="006D0F36" w:rsidRPr="0074097F" w:rsidRDefault="0074097F">
      <w:pPr>
        <w:pStyle w:val="Akapitzlist"/>
        <w:numPr>
          <w:ilvl w:val="1"/>
          <w:numId w:val="30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Licencja na dokumentację oraz licencja na oprogramowanie nie są ograniczone terytorialnie ani co do ilości obsługiwanych pojazdów. Licencja na dokumentację jest bezterminowa i nie podlega wypowiedzeniu przez Dostawcę lub podmiot trzeci. Licencja na oprogramowanie systemów wskazanych w załączniku nr 1 [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>Wymagania techniczne autobusu miejskiego przegubowego]</w:t>
      </w:r>
      <w:r w:rsidRPr="0074097F">
        <w:rPr>
          <w:rFonts w:ascii="Arial" w:hAnsi="Arial"/>
          <w:lang w:val="pl-PL"/>
        </w:rPr>
        <w:t xml:space="preserve"> i 2 [Ramowe wymagania dotyczące gwarancji jakości, rękojmi za wady, serwisu, wyposażenia, szkoleń, dokumentacji i oprogramowania] jest bezterminowa i nie podlega wypowiedzeniu przez Wykonawcę lub podmiot trzeci. Licencja na oprogramowanie do diagnozowania układów pneumatycznych i elektronicznych  jest udzielona na okres co najmniej 12 lat. Strony mogą postanowić, iż w ramach ceny umownej Zamawiającemu będzie przysługiwało prawo do korzystania z oprogramowania w okresie przekraczającym 12 lat.</w:t>
      </w:r>
    </w:p>
    <w:p w:rsidR="006D0F36" w:rsidRPr="0074097F" w:rsidRDefault="0074097F">
      <w:pPr>
        <w:pStyle w:val="Akapitzlist"/>
        <w:numPr>
          <w:ilvl w:val="1"/>
          <w:numId w:val="30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Udzielona licencja na dokumentację obejmuje także wszelkie zmiany i aktualizacje wprowadzone przez Dostawcę w dokumentacji lub oprogramowaniu.</w:t>
      </w:r>
    </w:p>
    <w:p w:rsidR="006D0F36" w:rsidRPr="0074097F" w:rsidRDefault="0074097F">
      <w:pPr>
        <w:pStyle w:val="Akapitzlist"/>
        <w:numPr>
          <w:ilvl w:val="1"/>
          <w:numId w:val="30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Licencja na dokumentację zostaje udzielona Zamawiającemu wraz z przekazaniem Zamawiającemu dokumentacji. Licencja na oprogramowanie zostaje udzielona Zamawiającemu wraz z przekazaniem lub udostępnieniem oprogramowania do używania.</w:t>
      </w:r>
    </w:p>
    <w:p w:rsidR="006D0F36" w:rsidRPr="0074097F" w:rsidRDefault="0074097F">
      <w:pPr>
        <w:pStyle w:val="Akapitzlist"/>
        <w:numPr>
          <w:ilvl w:val="1"/>
          <w:numId w:val="30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 chwilą przejścia własności przedmiotu leasingu na Zamawiającego, Zamawiający nabywa własność egzemplarzy, na których utrwalono dokumentację i oprogramowanie. Zamawiający może upoważnić inną osobę do korzystania z dokumentacji i oprogramowania w zakresie uzyskanych licencji.</w:t>
      </w:r>
    </w:p>
    <w:p w:rsidR="006D0F36" w:rsidRPr="0074097F" w:rsidRDefault="0074097F">
      <w:pPr>
        <w:pStyle w:val="Akapitzlist"/>
        <w:numPr>
          <w:ilvl w:val="1"/>
          <w:numId w:val="30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Zamawiający dopuszcza w miejsce udzielenia licencji, udzielenie sublicencji na zasadach określonych powyżej w ust. 2.1-2.7.</w:t>
      </w:r>
    </w:p>
    <w:p w:rsidR="006D0F36" w:rsidRPr="0074097F" w:rsidRDefault="006D0F36">
      <w:pPr>
        <w:spacing w:after="120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6D0F36" w:rsidRPr="0074097F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74097F">
        <w:rPr>
          <w:rStyle w:val="Brak"/>
          <w:rFonts w:ascii="Arial" w:hAnsi="Arial"/>
          <w:b/>
          <w:bCs/>
          <w:lang w:val="pl-PL"/>
        </w:rPr>
        <w:t xml:space="preserve">PODWYKONAWCY; OSOBY WYKONUJĄCE ZAMÓWIENIE NA ZLECENIE </w:t>
      </w:r>
      <w:r w:rsidRPr="0074097F">
        <w:rPr>
          <w:rStyle w:val="Brak"/>
          <w:rFonts w:ascii="Arial Unicode MS" w:eastAsia="Arial Unicode MS" w:hAnsi="Arial Unicode MS" w:cs="Arial Unicode MS"/>
          <w:lang w:val="pl-PL"/>
        </w:rPr>
        <w:br/>
      </w:r>
      <w:r w:rsidRPr="0074097F">
        <w:rPr>
          <w:rStyle w:val="Brak"/>
          <w:rFonts w:ascii="Arial" w:hAnsi="Arial"/>
          <w:b/>
          <w:bCs/>
          <w:lang w:val="pl-PL"/>
        </w:rPr>
        <w:t>WYKONAWCY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§ 8</w:t>
      </w:r>
    </w:p>
    <w:p w:rsidR="006D0F36" w:rsidRDefault="0074097F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ascii="Arial" w:eastAsia="Arial" w:hAnsi="Arial" w:cs="Arial"/>
        </w:rPr>
      </w:pPr>
      <w:r>
        <w:rPr>
          <w:rStyle w:val="Brak"/>
          <w:rFonts w:ascii="Arial" w:hAnsi="Arial"/>
          <w:b/>
          <w:bCs/>
        </w:rPr>
        <w:t>[</w:t>
      </w:r>
      <w:proofErr w:type="spellStart"/>
      <w:r>
        <w:rPr>
          <w:rStyle w:val="Brak"/>
          <w:rFonts w:ascii="Arial" w:hAnsi="Arial"/>
          <w:b/>
          <w:bCs/>
        </w:rPr>
        <w:t>Podwykonawcy</w:t>
      </w:r>
      <w:proofErr w:type="spellEnd"/>
      <w:r>
        <w:rPr>
          <w:rStyle w:val="Brak"/>
          <w:rFonts w:ascii="Arial" w:hAnsi="Arial"/>
          <w:b/>
          <w:bCs/>
        </w:rPr>
        <w:t>]</w:t>
      </w:r>
    </w:p>
    <w:p w:rsidR="006D0F36" w:rsidRPr="0074097F" w:rsidRDefault="0074097F">
      <w:pPr>
        <w:pStyle w:val="Akapitzlist"/>
        <w:numPr>
          <w:ilvl w:val="1"/>
          <w:numId w:val="28"/>
        </w:numPr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u w:color="FF0000"/>
          <w:lang w:val="pl-PL"/>
        </w:rPr>
      </w:pPr>
      <w:r w:rsidRPr="0074097F">
        <w:rPr>
          <w:rFonts w:ascii="Arial" w:hAnsi="Arial"/>
          <w:lang w:val="pl-PL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niniejszej umowy oraz wobec której nie zachodzą podstawy do wykluczenia z postępowania, o których mowa w Rozdziale VIII </w:t>
      </w:r>
      <w:proofErr w:type="spellStart"/>
      <w:r w:rsidRPr="0074097F">
        <w:rPr>
          <w:rFonts w:ascii="Arial" w:hAnsi="Arial"/>
          <w:lang w:val="pl-PL"/>
        </w:rPr>
        <w:t>pkt</w:t>
      </w:r>
      <w:proofErr w:type="spellEnd"/>
      <w:r w:rsidRPr="0074097F">
        <w:rPr>
          <w:rFonts w:ascii="Arial" w:hAnsi="Arial"/>
          <w:lang w:val="pl-PL"/>
        </w:rPr>
        <w:t xml:space="preserve"> 3 i 4 SIWZ. </w:t>
      </w:r>
      <w:r w:rsidRPr="0074097F">
        <w:rPr>
          <w:rStyle w:val="Brak"/>
          <w:rFonts w:ascii="Arial" w:hAnsi="Arial"/>
          <w:u w:color="FF0000"/>
          <w:lang w:val="pl-PL"/>
        </w:rPr>
        <w:t>Za podwykonawców nie uważa się dostawców części, podzespołów, zespołów, elementów wyposażenia zamontowanych w oferowanych Autobusach, którzy nie są zaangażowani w proces produkcyjny Autobusów.</w:t>
      </w:r>
    </w:p>
    <w:p w:rsidR="006D0F36" w:rsidRPr="0074097F" w:rsidRDefault="0074097F">
      <w:pPr>
        <w:pStyle w:val="Akapitzlist"/>
        <w:numPr>
          <w:ilvl w:val="1"/>
          <w:numId w:val="2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Realizacja niniejszej umowy przy pomocy Podwykonawców może odbywać się po uzyskaniu zgody Zamawiającego. Wykonawca jest obowiązany przedłożyć, na każde żądanie Zamawiającego, umowę z Podwykonawcą określającą pełny zakres powierzonych czynności.</w:t>
      </w:r>
    </w:p>
    <w:p w:rsidR="006D0F36" w:rsidRPr="0074097F" w:rsidRDefault="0074097F">
      <w:pPr>
        <w:pStyle w:val="Akapitzlist"/>
        <w:numPr>
          <w:ilvl w:val="1"/>
          <w:numId w:val="2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Zmiana Podwykonawcy jest dopuszczalna za pisemną zgodą Zamawiającego bez konieczności sporządzania aneksu do umowy.</w:t>
      </w:r>
    </w:p>
    <w:p w:rsidR="006D0F36" w:rsidRPr="0074097F" w:rsidRDefault="0074097F">
      <w:pPr>
        <w:pStyle w:val="Akapitzlist"/>
        <w:numPr>
          <w:ilvl w:val="1"/>
          <w:numId w:val="28"/>
        </w:numPr>
        <w:suppressAutoHyphens/>
        <w:spacing w:after="120" w:line="240" w:lineRule="auto"/>
        <w:jc w:val="both"/>
        <w:rPr>
          <w:rFonts w:ascii="Arial" w:eastAsia="Arial" w:hAnsi="Arial" w:cs="Arial"/>
          <w:i/>
          <w:iCs/>
          <w:lang w:val="pl-PL"/>
        </w:rPr>
      </w:pPr>
      <w:r w:rsidRPr="0074097F">
        <w:rPr>
          <w:rFonts w:ascii="Arial" w:hAnsi="Arial"/>
          <w:i/>
          <w:iCs/>
          <w:lang w:val="pl-PL"/>
        </w:rPr>
        <w:t>Jeżeli zmiana lub rezygnacja z Podwykonawcy dotyczy podmiotu, na którego zasoby Wykonawca powoływał się w celu udzielenia zamówienia*, Wykonawca jest obowiązany wykazać, że inny Podwykonawca lub sam Wykonawca samodzielnie spełnia je w nie mniejszym stopniu niż był wymagany dla udzielenia zamówienia.</w:t>
      </w:r>
    </w:p>
    <w:p w:rsidR="006D0F36" w:rsidRPr="0074097F" w:rsidRDefault="0074097F">
      <w:pPr>
        <w:pStyle w:val="Akapitzlist"/>
        <w:numPr>
          <w:ilvl w:val="1"/>
          <w:numId w:val="2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i/>
          <w:iCs/>
          <w:lang w:val="pl-PL"/>
        </w:rPr>
        <w:t>Wykonawca ma prawo powierzyć do wykonania Podwykonawcom wskazane poniżej części przedmiotu niniejszej umowy:………………………*</w:t>
      </w:r>
    </w:p>
    <w:p w:rsidR="006D0F36" w:rsidRPr="0074097F" w:rsidRDefault="0074097F">
      <w:pPr>
        <w:spacing w:after="120"/>
        <w:ind w:left="357"/>
        <w:jc w:val="both"/>
        <w:rPr>
          <w:rStyle w:val="Brak"/>
          <w:rFonts w:ascii="Arial" w:eastAsia="Arial" w:hAnsi="Arial" w:cs="Arial"/>
          <w:i/>
          <w:iCs/>
          <w:lang w:val="pl-PL"/>
        </w:rPr>
      </w:pPr>
      <w:r w:rsidRPr="0074097F">
        <w:rPr>
          <w:rStyle w:val="Brak"/>
          <w:rFonts w:ascii="Arial" w:hAnsi="Arial"/>
          <w:i/>
          <w:iCs/>
          <w:lang w:val="pl-PL"/>
        </w:rPr>
        <w:t>*zgodnie z ofertą Wykonawcy.</w:t>
      </w:r>
    </w:p>
    <w:p w:rsidR="006D0F36" w:rsidRPr="0074097F" w:rsidRDefault="0074097F">
      <w:pPr>
        <w:spacing w:after="120"/>
        <w:ind w:left="357"/>
        <w:jc w:val="both"/>
        <w:rPr>
          <w:lang w:val="pl-PL"/>
        </w:rPr>
      </w:pPr>
      <w:r w:rsidRPr="0074097F">
        <w:rPr>
          <w:lang w:val="pl-PL"/>
        </w:rPr>
        <w:t>W przypadku powierzenia Podwykonawcy do wykonania części niniejszej umowy, Wykonawca jest odpowiedzialny wobec Zamawiającego za jego działania lub zaniechania jak za własne dział</w:t>
      </w:r>
      <w:r w:rsidRPr="0074097F">
        <w:rPr>
          <w:lang w:val="pl-PL"/>
        </w:rPr>
        <w:t>a</w:t>
      </w:r>
      <w:r w:rsidRPr="0074097F">
        <w:rPr>
          <w:lang w:val="pl-PL"/>
        </w:rPr>
        <w:t xml:space="preserve">nia lub zaniechania. </w:t>
      </w:r>
    </w:p>
    <w:p w:rsidR="006D0F36" w:rsidRPr="0074097F" w:rsidRDefault="006D0F36">
      <w:pPr>
        <w:spacing w:after="120"/>
        <w:ind w:left="357"/>
        <w:jc w:val="both"/>
        <w:rPr>
          <w:lang w:val="pl-PL"/>
        </w:rPr>
      </w:pPr>
    </w:p>
    <w:p w:rsidR="006D0F36" w:rsidRPr="0074097F" w:rsidRDefault="0074097F">
      <w:pPr>
        <w:pStyle w:val="Akapitzlist"/>
        <w:numPr>
          <w:ilvl w:val="0"/>
          <w:numId w:val="2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b/>
          <w:bCs/>
          <w:lang w:val="pl-PL"/>
        </w:rPr>
        <w:t>[Osoby wykonujące zamówienie na zlecenie wykonawcy]</w:t>
      </w:r>
    </w:p>
    <w:p w:rsidR="006D0F36" w:rsidRPr="0074097F" w:rsidRDefault="0074097F">
      <w:pPr>
        <w:pStyle w:val="Akapitzlist"/>
        <w:numPr>
          <w:ilvl w:val="1"/>
          <w:numId w:val="2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W przypadku, gdy jednocześnie pracownikami Zamawiającego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0048/12/254………., e-mail: </w:t>
      </w:r>
      <w:hyperlink r:id="rId9" w:history="1">
        <w:r w:rsidRPr="0074097F">
          <w:rPr>
            <w:rStyle w:val="Hyperlink0"/>
            <w:rFonts w:ascii="Arial" w:hAnsi="Arial"/>
            <w:lang w:val="pl-PL"/>
          </w:rPr>
          <w:t>…………@mpk.krakow.pl</w:t>
        </w:r>
      </w:hyperlink>
      <w:r w:rsidRPr="0074097F">
        <w:rPr>
          <w:rFonts w:ascii="Arial" w:hAnsi="Arial"/>
          <w:lang w:val="pl-PL"/>
        </w:rPr>
        <w:t xml:space="preserve"> lub </w:t>
      </w:r>
      <w:hyperlink r:id="rId10" w:history="1">
        <w:r w:rsidRPr="0074097F">
          <w:rPr>
            <w:rStyle w:val="Hyperlink0"/>
            <w:rFonts w:ascii="Arial" w:hAnsi="Arial"/>
            <w:lang w:val="pl-PL"/>
          </w:rPr>
          <w:t>…………@mpk.krakow.pl</w:t>
        </w:r>
      </w:hyperlink>
      <w:r w:rsidRPr="0074097F">
        <w:rPr>
          <w:rFonts w:ascii="Arial" w:hAnsi="Arial"/>
          <w:lang w:val="pl-PL"/>
        </w:rPr>
        <w:t>) imienną listę tych osób. Wykonawca zobowiązany jest ponadto złożyć stosowne oświadczenie z podaniem kwoty przysługującego tym osobom wynagrodzenia.</w:t>
      </w:r>
    </w:p>
    <w:p w:rsidR="006D0F36" w:rsidRPr="0074097F" w:rsidRDefault="0074097F">
      <w:pPr>
        <w:pStyle w:val="Akapitzlist"/>
        <w:numPr>
          <w:ilvl w:val="1"/>
          <w:numId w:val="2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Informacje, o których mowa powyżej, powinny być przekazywane nie później niż do 5-go dnia miesiąca kalendarzowego, w którym Wykonawca będzie dokonywał zapłaty wynagrodzenia na rzecz ww. osób.</w:t>
      </w:r>
    </w:p>
    <w:p w:rsidR="006D0F36" w:rsidRPr="0074097F" w:rsidRDefault="0074097F">
      <w:pPr>
        <w:pStyle w:val="Akapitzlist"/>
        <w:numPr>
          <w:ilvl w:val="1"/>
          <w:numId w:val="2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Wynagrodzenie dla Wykonawcy winno zostać pomniejszone o kwoty, które Zamawiający zobowiązany był zapłacić jako płatnik składek z tytułu ubezpieczenia społecznego pracowników Zamawiającego wykonujących zamówienie w ramach umów zawartych z Wykonawcą, Podwykonawcami lub dalszymi Podwykonawcami. O wysokości zapłaconych z tego tytułu kwot Zamawiający (Dział Personalny) będzie niezwłocznie informował Wykonawcę.</w:t>
      </w:r>
    </w:p>
    <w:p w:rsidR="006D0F36" w:rsidRPr="0074097F" w:rsidRDefault="006D0F36">
      <w:pPr>
        <w:spacing w:after="120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 w:rsidRPr="0074097F">
        <w:rPr>
          <w:rStyle w:val="Brak"/>
          <w:rFonts w:ascii="Arial" w:hAnsi="Arial"/>
          <w:b/>
          <w:bCs/>
          <w:lang w:val="pl-PL"/>
        </w:rPr>
        <w:t>ODPOWIEDZIALNOŚĆ WYKONAWCY ZA NIEWYKONANIE LUB NIENALEŻYTĄ W</w:t>
      </w:r>
      <w:r w:rsidRPr="0074097F">
        <w:rPr>
          <w:rStyle w:val="Brak"/>
          <w:rFonts w:ascii="Arial" w:hAnsi="Arial"/>
          <w:b/>
          <w:bCs/>
          <w:lang w:val="pl-PL"/>
        </w:rPr>
        <w:t>Y</w:t>
      </w:r>
      <w:r w:rsidRPr="0074097F">
        <w:rPr>
          <w:rStyle w:val="Brak"/>
          <w:rFonts w:ascii="Arial" w:hAnsi="Arial"/>
          <w:b/>
          <w:bCs/>
          <w:lang w:val="pl-PL"/>
        </w:rPr>
        <w:t xml:space="preserve">KONANIE UMOWY. </w:t>
      </w:r>
      <w:r>
        <w:rPr>
          <w:rStyle w:val="Brak"/>
          <w:rFonts w:ascii="Arial" w:hAnsi="Arial"/>
          <w:b/>
          <w:bCs/>
        </w:rPr>
        <w:t>ZABEZPIECZENIE NALEŻYTEGO WYKONANIA UMOWY.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§ 9</w:t>
      </w:r>
    </w:p>
    <w:p w:rsidR="006D0F36" w:rsidRDefault="0074097F">
      <w:pPr>
        <w:numPr>
          <w:ilvl w:val="0"/>
          <w:numId w:val="32"/>
        </w:numPr>
        <w:suppressAutoHyphens/>
        <w:spacing w:after="12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[</w:t>
      </w:r>
      <w:proofErr w:type="spellStart"/>
      <w:r>
        <w:rPr>
          <w:rFonts w:ascii="Arial" w:hAnsi="Arial"/>
          <w:b/>
          <w:bCs/>
        </w:rPr>
        <w:t>Kary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umowne</w:t>
      </w:r>
      <w:proofErr w:type="spellEnd"/>
      <w:r>
        <w:rPr>
          <w:rFonts w:ascii="Arial" w:hAnsi="Arial"/>
          <w:b/>
          <w:bCs/>
        </w:rPr>
        <w:t>]</w:t>
      </w:r>
    </w:p>
    <w:p w:rsidR="006D0F36" w:rsidRPr="002812D2" w:rsidRDefault="0074097F">
      <w:pPr>
        <w:pStyle w:val="DomylneA"/>
        <w:numPr>
          <w:ilvl w:val="1"/>
          <w:numId w:val="32"/>
        </w:numPr>
        <w:suppressAutoHyphens/>
        <w:spacing w:after="120"/>
        <w:jc w:val="both"/>
        <w:rPr>
          <w:rStyle w:val="Brak"/>
          <w:rFonts w:ascii="Arial" w:eastAsia="Arial" w:hAnsi="Arial" w:cs="Arial"/>
          <w:color w:val="auto"/>
          <w:u w:color="ED220B"/>
        </w:rPr>
      </w:pPr>
      <w:r w:rsidRPr="002812D2">
        <w:rPr>
          <w:rStyle w:val="Brak"/>
          <w:rFonts w:ascii="Arial" w:hAnsi="Arial"/>
          <w:color w:val="auto"/>
          <w:u w:color="ED220B"/>
        </w:rPr>
        <w:t xml:space="preserve">W przypadku odstąpienia od umowy, o </w:t>
      </w:r>
      <w:proofErr w:type="spellStart"/>
      <w:r w:rsidRPr="002812D2">
        <w:rPr>
          <w:rStyle w:val="Brak"/>
          <w:rFonts w:ascii="Arial" w:hAnsi="Arial"/>
          <w:color w:val="auto"/>
          <w:u w:color="ED220B"/>
        </w:rPr>
        <w:t>kt</w:t>
      </w:r>
      <w:proofErr w:type="spellEnd"/>
      <w:r w:rsidRPr="002812D2">
        <w:rPr>
          <w:rStyle w:val="Brak"/>
          <w:rFonts w:ascii="Arial" w:hAnsi="Arial"/>
          <w:color w:val="auto"/>
          <w:u w:color="ED220B"/>
          <w:lang w:val="es-ES_tradnl"/>
        </w:rPr>
        <w:t>ó</w:t>
      </w:r>
      <w:r w:rsidRPr="002812D2">
        <w:rPr>
          <w:rStyle w:val="Brak"/>
          <w:rFonts w:ascii="Arial" w:hAnsi="Arial"/>
          <w:color w:val="auto"/>
          <w:u w:color="ED220B"/>
        </w:rPr>
        <w:t xml:space="preserve">rym mowa w § 9 ust. 2.1, 2.2 i 2.4 lub § 14 ust. 2, a także w przypadku nieuzasadnionego rozwiązania lub odstąpienia od umowy przez Wykonawcę, Zamawiający może naliczyć Wykonawcy karę umowną w </w:t>
      </w:r>
      <w:proofErr w:type="spellStart"/>
      <w:r w:rsidRPr="002812D2">
        <w:rPr>
          <w:rStyle w:val="Brak"/>
          <w:rFonts w:ascii="Arial" w:hAnsi="Arial"/>
          <w:color w:val="auto"/>
          <w:u w:color="ED220B"/>
        </w:rPr>
        <w:t>wysokoś</w:t>
      </w:r>
      <w:proofErr w:type="spellEnd"/>
      <w:r w:rsidRPr="002812D2">
        <w:rPr>
          <w:rStyle w:val="Brak"/>
          <w:rFonts w:ascii="Arial" w:hAnsi="Arial"/>
          <w:color w:val="auto"/>
          <w:u w:color="ED220B"/>
          <w:lang w:val="it-IT"/>
        </w:rPr>
        <w:t xml:space="preserve">ci </w:t>
      </w:r>
      <w:r w:rsidRPr="002812D2">
        <w:rPr>
          <w:rStyle w:val="Brak"/>
          <w:rFonts w:ascii="Arial" w:hAnsi="Arial"/>
          <w:b/>
          <w:bCs/>
          <w:color w:val="auto"/>
          <w:u w:color="ED220B"/>
        </w:rPr>
        <w:t>12,5%</w:t>
      </w:r>
      <w:r w:rsidRPr="002812D2">
        <w:rPr>
          <w:rStyle w:val="Brak"/>
          <w:rFonts w:ascii="Arial" w:hAnsi="Arial"/>
          <w:color w:val="auto"/>
          <w:u w:color="ED220B"/>
        </w:rPr>
        <w:t xml:space="preserve"> części wartości netto umowy określonej w § 4 ust. 2.1, </w:t>
      </w:r>
      <w:proofErr w:type="spellStart"/>
      <w:r w:rsidRPr="002812D2">
        <w:rPr>
          <w:rStyle w:val="Brak"/>
          <w:rFonts w:ascii="Arial" w:hAnsi="Arial"/>
          <w:color w:val="auto"/>
          <w:u w:color="ED220B"/>
        </w:rPr>
        <w:t>kt</w:t>
      </w:r>
      <w:proofErr w:type="spellEnd"/>
      <w:r w:rsidRPr="002812D2">
        <w:rPr>
          <w:rStyle w:val="Brak"/>
          <w:rFonts w:ascii="Arial" w:hAnsi="Arial"/>
          <w:color w:val="auto"/>
          <w:u w:color="ED220B"/>
          <w:lang w:val="es-ES_tradnl"/>
        </w:rPr>
        <w:t>ó</w:t>
      </w:r>
      <w:r w:rsidRPr="002812D2">
        <w:rPr>
          <w:rStyle w:val="Brak"/>
          <w:rFonts w:ascii="Arial" w:hAnsi="Arial"/>
          <w:color w:val="auto"/>
          <w:u w:color="ED220B"/>
        </w:rPr>
        <w:t>rej odstąpienie lub rozwiązanie dotyczy.</w:t>
      </w:r>
    </w:p>
    <w:p w:rsidR="006D0F36" w:rsidRPr="0074097F" w:rsidRDefault="0074097F">
      <w:pPr>
        <w:pStyle w:val="Akapitzlist"/>
        <w:numPr>
          <w:ilvl w:val="1"/>
          <w:numId w:val="32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Zamawiający może naliczyć Wykonawcy karę umowną w wysokości </w:t>
      </w:r>
      <w:r w:rsidRPr="0074097F">
        <w:rPr>
          <w:rStyle w:val="Brak"/>
          <w:rFonts w:ascii="Arial" w:hAnsi="Arial"/>
          <w:b/>
          <w:bCs/>
          <w:lang w:val="pl-PL"/>
        </w:rPr>
        <w:t>5.000,00 zł</w:t>
      </w:r>
      <w:r w:rsidRPr="0074097F">
        <w:rPr>
          <w:rFonts w:ascii="Arial" w:hAnsi="Arial"/>
          <w:lang w:val="pl-PL"/>
        </w:rPr>
        <w:t xml:space="preserve"> (słownie: pięć tysięcy złotych), za każdy dzień opóźnienia dostawy któregokolwiek Autobusu  poza termin określony w § 5 ust. 1- odrębnie za każdy Autobus,  którego opóźnienie dotyczy.</w:t>
      </w:r>
    </w:p>
    <w:p w:rsidR="006D0F36" w:rsidRPr="0074097F" w:rsidRDefault="0074097F">
      <w:pPr>
        <w:pStyle w:val="Akapitzlist"/>
        <w:numPr>
          <w:ilvl w:val="1"/>
          <w:numId w:val="32"/>
        </w:numPr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u w:color="FF0000"/>
          <w:lang w:val="pl-PL"/>
        </w:rPr>
      </w:pPr>
      <w:r w:rsidRPr="0074097F">
        <w:rPr>
          <w:rFonts w:ascii="Arial" w:hAnsi="Arial"/>
          <w:lang w:val="pl-PL"/>
        </w:rPr>
        <w:t xml:space="preserve">Zamawiający może naliczyć Wykonawcy karę umowną w wysokości </w:t>
      </w:r>
      <w:r w:rsidRPr="0074097F">
        <w:rPr>
          <w:rStyle w:val="Brak"/>
          <w:rFonts w:ascii="Arial" w:hAnsi="Arial"/>
          <w:b/>
          <w:bCs/>
          <w:lang w:val="pl-PL"/>
        </w:rPr>
        <w:t>500,00 zł</w:t>
      </w:r>
      <w:r w:rsidRPr="0074097F">
        <w:rPr>
          <w:rStyle w:val="Brak"/>
          <w:rFonts w:ascii="Arial" w:hAnsi="Arial"/>
          <w:color w:val="FF0000"/>
          <w:u w:color="FF0000"/>
          <w:lang w:val="pl-PL"/>
        </w:rPr>
        <w:t xml:space="preserve"> </w:t>
      </w:r>
      <w:r w:rsidRPr="0074097F">
        <w:rPr>
          <w:rFonts w:ascii="Arial" w:hAnsi="Arial"/>
          <w:lang w:val="pl-PL"/>
        </w:rPr>
        <w:t xml:space="preserve">(słownie: pięćset złotych) za każdy dzień przestoju Autobusu spowodowanego wadą objętą gwarancją począwszy od </w:t>
      </w:r>
      <w:r w:rsidRPr="0074097F">
        <w:rPr>
          <w:rStyle w:val="Brak"/>
          <w:rFonts w:ascii="Arial" w:hAnsi="Arial"/>
          <w:b/>
          <w:bCs/>
          <w:lang w:val="pl-PL"/>
        </w:rPr>
        <w:t>8</w:t>
      </w:r>
      <w:r w:rsidRPr="0074097F">
        <w:rPr>
          <w:rFonts w:ascii="Arial" w:hAnsi="Arial"/>
          <w:lang w:val="pl-PL"/>
        </w:rPr>
        <w:t xml:space="preserve"> </w:t>
      </w:r>
      <w:r w:rsidRPr="0074097F">
        <w:rPr>
          <w:rStyle w:val="Brak"/>
          <w:rFonts w:ascii="Arial" w:hAnsi="Arial"/>
          <w:b/>
          <w:bCs/>
          <w:lang w:val="pl-PL"/>
        </w:rPr>
        <w:t xml:space="preserve">dnia </w:t>
      </w:r>
      <w:r w:rsidRPr="0074097F">
        <w:rPr>
          <w:rFonts w:ascii="Arial" w:hAnsi="Arial"/>
          <w:lang w:val="pl-PL"/>
        </w:rPr>
        <w:t>licząc</w:t>
      </w:r>
      <w:r w:rsidRPr="0074097F">
        <w:rPr>
          <w:rStyle w:val="Brak"/>
          <w:rFonts w:ascii="Arial" w:hAnsi="Arial"/>
          <w:b/>
          <w:bCs/>
          <w:lang w:val="pl-PL"/>
        </w:rPr>
        <w:t xml:space="preserve"> </w:t>
      </w:r>
      <w:r w:rsidRPr="0074097F">
        <w:rPr>
          <w:rFonts w:ascii="Arial" w:hAnsi="Arial"/>
          <w:lang w:val="pl-PL"/>
        </w:rPr>
        <w:t>od daty otrzymania reklamacji przez Wykonawcę.</w:t>
      </w:r>
    </w:p>
    <w:p w:rsidR="006D0F36" w:rsidRPr="0074097F" w:rsidRDefault="0074097F">
      <w:pPr>
        <w:pStyle w:val="Akapitzlist"/>
        <w:numPr>
          <w:ilvl w:val="1"/>
          <w:numId w:val="32"/>
        </w:numPr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u w:color="FF0000"/>
          <w:lang w:val="pl-PL"/>
        </w:rPr>
      </w:pPr>
      <w:r w:rsidRPr="0074097F">
        <w:rPr>
          <w:rFonts w:ascii="Arial" w:hAnsi="Arial"/>
          <w:lang w:val="pl-PL"/>
        </w:rPr>
        <w:t xml:space="preserve">Zamawiający może naliczyć Wykonawcy karę umowną w wysokości </w:t>
      </w:r>
      <w:r w:rsidRPr="0074097F">
        <w:rPr>
          <w:rStyle w:val="Brak"/>
          <w:rFonts w:ascii="Arial" w:hAnsi="Arial"/>
          <w:b/>
          <w:bCs/>
          <w:lang w:val="pl-PL"/>
        </w:rPr>
        <w:t>250,00 zł</w:t>
      </w:r>
      <w:r w:rsidRPr="0074097F">
        <w:rPr>
          <w:rFonts w:ascii="Arial" w:hAnsi="Arial"/>
          <w:lang w:val="pl-PL"/>
        </w:rPr>
        <w:t xml:space="preserve"> (słownie: dwieście pięćdziesiąt złotych) za każdy dzień opóźnienia w dostawie przez Wykonawcę części do napraw gwarancyjnych i wyłączenia z tego tytułu autobusu z eksploatacji. </w:t>
      </w:r>
    </w:p>
    <w:p w:rsidR="006D0F36" w:rsidRPr="0074097F" w:rsidRDefault="0074097F">
      <w:pPr>
        <w:pStyle w:val="Akapitzlist"/>
        <w:numPr>
          <w:ilvl w:val="1"/>
          <w:numId w:val="32"/>
        </w:numPr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u w:color="FF0000"/>
          <w:lang w:val="pl-PL"/>
        </w:rPr>
      </w:pPr>
      <w:r w:rsidRPr="0074097F">
        <w:rPr>
          <w:rFonts w:ascii="Arial" w:hAnsi="Arial"/>
          <w:lang w:val="pl-PL"/>
        </w:rPr>
        <w:t xml:space="preserve">Zamawiający może naliczyć Wykonawcy karę umowną w wysokości </w:t>
      </w:r>
      <w:r w:rsidRPr="0074097F">
        <w:rPr>
          <w:rStyle w:val="Brak"/>
          <w:rFonts w:ascii="Arial" w:hAnsi="Arial"/>
          <w:b/>
          <w:bCs/>
          <w:lang w:val="pl-PL"/>
        </w:rPr>
        <w:t>2.500,00 zł</w:t>
      </w:r>
      <w:r w:rsidRPr="0074097F">
        <w:rPr>
          <w:rFonts w:ascii="Arial" w:hAnsi="Arial"/>
          <w:lang w:val="pl-PL"/>
        </w:rPr>
        <w:t xml:space="preserve"> (dwa tysiące pięćset złotych) za każdy dzień przestoju autobusu spowodowanego powtarzającą się tego samego rodzaju wadą konstrukcyjną lub wykonawczą objętą gwarancją, uniemożliwiającą prawidłową eksploatację autobusu, począwszy od </w:t>
      </w:r>
      <w:r w:rsidRPr="0074097F">
        <w:rPr>
          <w:rStyle w:val="Brak"/>
          <w:rFonts w:ascii="Arial" w:hAnsi="Arial"/>
          <w:b/>
          <w:bCs/>
          <w:lang w:val="pl-PL"/>
        </w:rPr>
        <w:t xml:space="preserve">31 dnia </w:t>
      </w:r>
      <w:r w:rsidRPr="0074097F">
        <w:rPr>
          <w:rFonts w:ascii="Arial" w:hAnsi="Arial"/>
          <w:lang w:val="pl-PL"/>
        </w:rPr>
        <w:t>ciągłego</w:t>
      </w:r>
      <w:r w:rsidRPr="0074097F">
        <w:rPr>
          <w:rStyle w:val="Brak"/>
          <w:rFonts w:ascii="Arial" w:hAnsi="Arial"/>
          <w:b/>
          <w:bCs/>
          <w:lang w:val="pl-PL"/>
        </w:rPr>
        <w:t xml:space="preserve"> </w:t>
      </w:r>
      <w:r w:rsidRPr="0074097F">
        <w:rPr>
          <w:rFonts w:ascii="Arial" w:hAnsi="Arial"/>
          <w:lang w:val="pl-PL"/>
        </w:rPr>
        <w:t xml:space="preserve">przestoju. </w:t>
      </w:r>
    </w:p>
    <w:p w:rsidR="006D0F36" w:rsidRPr="0074097F" w:rsidRDefault="0074097F">
      <w:pPr>
        <w:pStyle w:val="Akapitzlist"/>
        <w:numPr>
          <w:ilvl w:val="1"/>
          <w:numId w:val="32"/>
        </w:numPr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u w:color="FF0000"/>
          <w:lang w:val="pl-PL"/>
        </w:rPr>
      </w:pPr>
      <w:r w:rsidRPr="0074097F">
        <w:rPr>
          <w:rFonts w:ascii="Arial" w:hAnsi="Arial"/>
          <w:lang w:val="pl-PL"/>
        </w:rPr>
        <w:t xml:space="preserve">Zamawiający może naliczyć Wykonawcy karę umowną w wysokości </w:t>
      </w:r>
      <w:r w:rsidRPr="0074097F">
        <w:rPr>
          <w:rStyle w:val="Brak"/>
          <w:rFonts w:ascii="Arial" w:hAnsi="Arial"/>
          <w:b/>
          <w:bCs/>
          <w:lang w:val="pl-PL"/>
        </w:rPr>
        <w:t>2.500,00 zł</w:t>
      </w:r>
      <w:r w:rsidRPr="0074097F">
        <w:rPr>
          <w:rFonts w:ascii="Arial" w:hAnsi="Arial"/>
          <w:lang w:val="pl-PL"/>
        </w:rPr>
        <w:t xml:space="preserve"> (słownie: dwa tysiące pięćset złotych) za każdy autobus za każdy dzień przestoju autobusu spowodowanego usterką o charakterze masowym, począwszy od </w:t>
      </w:r>
      <w:r w:rsidRPr="0074097F">
        <w:rPr>
          <w:rStyle w:val="Brak"/>
          <w:rFonts w:ascii="Arial" w:hAnsi="Arial"/>
          <w:b/>
          <w:bCs/>
          <w:lang w:val="pl-PL"/>
        </w:rPr>
        <w:t>8</w:t>
      </w:r>
      <w:r w:rsidRPr="0074097F">
        <w:rPr>
          <w:rFonts w:ascii="Arial" w:hAnsi="Arial"/>
          <w:lang w:val="pl-PL"/>
        </w:rPr>
        <w:t xml:space="preserve"> </w:t>
      </w:r>
      <w:r w:rsidRPr="0074097F">
        <w:rPr>
          <w:rStyle w:val="Brak"/>
          <w:rFonts w:ascii="Arial" w:hAnsi="Arial"/>
          <w:b/>
          <w:bCs/>
          <w:lang w:val="pl-PL"/>
        </w:rPr>
        <w:t xml:space="preserve">dnia </w:t>
      </w:r>
      <w:r w:rsidRPr="0074097F">
        <w:rPr>
          <w:rFonts w:ascii="Arial" w:hAnsi="Arial"/>
          <w:lang w:val="pl-PL"/>
        </w:rPr>
        <w:t>przestoju, chyba, że Wykonawca dostarczy autobus zastępczy.</w:t>
      </w:r>
    </w:p>
    <w:p w:rsidR="006D0F36" w:rsidRPr="0074097F" w:rsidRDefault="0074097F">
      <w:pPr>
        <w:pStyle w:val="Akapitzlist"/>
        <w:numPr>
          <w:ilvl w:val="1"/>
          <w:numId w:val="32"/>
        </w:numPr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u w:color="FF0000"/>
          <w:lang w:val="pl-PL"/>
        </w:rPr>
      </w:pPr>
      <w:r w:rsidRPr="0074097F">
        <w:rPr>
          <w:rFonts w:ascii="Arial" w:hAnsi="Arial"/>
          <w:lang w:val="pl-PL"/>
        </w:rPr>
        <w:t xml:space="preserve">Zamawiający może naliczyć Wykonawcy karę umowną w wysokości </w:t>
      </w:r>
      <w:r w:rsidRPr="0074097F">
        <w:rPr>
          <w:rStyle w:val="Brak"/>
          <w:rFonts w:ascii="Arial" w:hAnsi="Arial"/>
          <w:b/>
          <w:bCs/>
          <w:lang w:val="pl-PL"/>
        </w:rPr>
        <w:t>200,00 zł</w:t>
      </w:r>
      <w:r w:rsidRPr="0074097F">
        <w:rPr>
          <w:rFonts w:ascii="Arial" w:hAnsi="Arial"/>
          <w:lang w:val="pl-PL"/>
        </w:rPr>
        <w:t xml:space="preserve"> (słownie: dwieście złotych) za każdy dzień opóźnienia w przypadku przekroczenia przez Wykonawcę terminów szkoleń.</w:t>
      </w:r>
    </w:p>
    <w:p w:rsidR="006D0F36" w:rsidRPr="0074097F" w:rsidRDefault="0074097F">
      <w:pPr>
        <w:pStyle w:val="Akapitzlist"/>
        <w:numPr>
          <w:ilvl w:val="1"/>
          <w:numId w:val="32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W przypadku uchybienia przez Wykonawcę obowiązkowi informacyjnemu, o którym mowa w § 8 ust. 2.1 Zamawiający może naliczyć karę umowną w wysokości równej </w:t>
      </w:r>
      <w:r w:rsidRPr="0074097F">
        <w:rPr>
          <w:rStyle w:val="Brak"/>
          <w:rFonts w:ascii="Arial" w:hAnsi="Arial"/>
          <w:b/>
          <w:bCs/>
          <w:lang w:val="pl-PL"/>
        </w:rPr>
        <w:t xml:space="preserve">200% </w:t>
      </w:r>
      <w:r w:rsidRPr="0074097F">
        <w:rPr>
          <w:rFonts w:ascii="Arial" w:hAnsi="Arial"/>
          <w:lang w:val="pl-PL"/>
        </w:rPr>
        <w:t xml:space="preserve">kwoty, którą Zamawiający zobowiązany był odprowadzić z tytułu składek na ubezpieczenie społeczne swoich pracowników zatrudnionych przy realizacji zamówienia. </w:t>
      </w:r>
    </w:p>
    <w:p w:rsidR="006D0F36" w:rsidRPr="0074097F" w:rsidRDefault="0074097F">
      <w:pPr>
        <w:pStyle w:val="Akapitzlist"/>
        <w:numPr>
          <w:ilvl w:val="1"/>
          <w:numId w:val="32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Zamawiający może naliczyć Wykonawcy karę umowną w wysokości </w:t>
      </w:r>
      <w:r w:rsidRPr="0074097F">
        <w:rPr>
          <w:rStyle w:val="Brak"/>
          <w:rFonts w:ascii="Arial" w:hAnsi="Arial"/>
          <w:b/>
          <w:bCs/>
          <w:lang w:val="pl-PL"/>
        </w:rPr>
        <w:t>150,00 zł</w:t>
      </w:r>
      <w:r w:rsidRPr="0074097F">
        <w:rPr>
          <w:rFonts w:ascii="Arial" w:hAnsi="Arial"/>
          <w:lang w:val="pl-PL"/>
        </w:rPr>
        <w:t xml:space="preserve"> (słownie: sto pięćdziesiąt złotych) za każdą godzinę opóźnienia w wykonaniu obowiązku, o którym mowa w § 10 ust. 1.9.</w:t>
      </w:r>
    </w:p>
    <w:p w:rsidR="006D0F36" w:rsidRPr="0074097F" w:rsidRDefault="0074097F">
      <w:pPr>
        <w:pStyle w:val="Akapitzlist"/>
        <w:numPr>
          <w:ilvl w:val="1"/>
          <w:numId w:val="32"/>
        </w:numPr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u w:color="FF0000"/>
          <w:lang w:val="pl-PL"/>
        </w:rPr>
      </w:pPr>
      <w:r w:rsidRPr="0074097F">
        <w:rPr>
          <w:rFonts w:ascii="Arial" w:hAnsi="Arial"/>
          <w:lang w:val="pl-PL"/>
        </w:rPr>
        <w:t>W przypadku zbiegu różnych kar umownych z tytułu przestoju autobusu, Zamawiający jest uprawniony do naliczenia tylko jednego wybranego przez siebie rodzaju kary z tytułu przestoju autobusu.</w:t>
      </w:r>
    </w:p>
    <w:p w:rsidR="006D0F36" w:rsidRPr="0074097F" w:rsidRDefault="0074097F">
      <w:pPr>
        <w:pStyle w:val="Akapitzlist"/>
        <w:numPr>
          <w:ilvl w:val="1"/>
          <w:numId w:val="32"/>
        </w:numPr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u w:color="FF0000"/>
          <w:lang w:val="pl-PL"/>
        </w:rPr>
      </w:pPr>
      <w:r w:rsidRPr="0074097F">
        <w:rPr>
          <w:rFonts w:ascii="Arial" w:hAnsi="Arial"/>
          <w:lang w:val="pl-PL"/>
        </w:rPr>
        <w:t xml:space="preserve">Zamawiającemu przysługuje prawo dochodzenia odszkodowania przewyższającego wysokość zastrzeżonych kar umownych na zasadach ogólnych. </w:t>
      </w:r>
    </w:p>
    <w:p w:rsidR="006D0F36" w:rsidRPr="0074097F" w:rsidRDefault="0074097F">
      <w:pPr>
        <w:pStyle w:val="Akapitzlist"/>
        <w:numPr>
          <w:ilvl w:val="1"/>
          <w:numId w:val="32"/>
        </w:numPr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u w:color="FF0000"/>
          <w:lang w:val="pl-PL"/>
        </w:rPr>
      </w:pPr>
      <w:r w:rsidRPr="0074097F">
        <w:rPr>
          <w:rFonts w:ascii="Arial" w:hAnsi="Arial"/>
          <w:lang w:val="pl-PL"/>
        </w:rPr>
        <w:t>Naliczone kary umowne lub ich część Zamawiający ma prawo według swojego wyboru pokryć w całości lub w części z przeznaczonego na ten cel zabezpieczenia należytego wykonania umowy lub potrącić z  rat wynagrodzenia albo żądać ich zapłaty od Wykonawcy.</w:t>
      </w:r>
    </w:p>
    <w:p w:rsidR="006D0F36" w:rsidRPr="0074097F" w:rsidRDefault="0074097F">
      <w:pPr>
        <w:pStyle w:val="Akapitzlist"/>
        <w:numPr>
          <w:ilvl w:val="1"/>
          <w:numId w:val="32"/>
        </w:numPr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color w:val="FF0000"/>
          <w:u w:color="FF0000"/>
          <w:lang w:val="pl-PL"/>
        </w:rPr>
      </w:pPr>
      <w:r w:rsidRPr="0074097F">
        <w:rPr>
          <w:rStyle w:val="Brak"/>
          <w:rFonts w:ascii="Arial" w:hAnsi="Arial"/>
          <w:i/>
          <w:iCs/>
          <w:lang w:val="pl-PL"/>
        </w:rPr>
        <w:t xml:space="preserve">Wykonawca, który polega na sytuacji finansowej innych podmiotów, odpowiada solidarnie z podmiotem, który zobowiązał się do udostępnienia zasobów, za </w:t>
      </w:r>
      <w:proofErr w:type="spellStart"/>
      <w:r w:rsidRPr="0074097F">
        <w:rPr>
          <w:rStyle w:val="Brak"/>
          <w:rFonts w:ascii="Arial" w:hAnsi="Arial"/>
          <w:i/>
          <w:iCs/>
          <w:lang w:val="pl-PL"/>
        </w:rPr>
        <w:t>szkode</w:t>
      </w:r>
      <w:proofErr w:type="spellEnd"/>
      <w:r w:rsidRPr="0074097F">
        <w:rPr>
          <w:rStyle w:val="Brak"/>
          <w:rFonts w:ascii="Arial" w:hAnsi="Arial"/>
          <w:i/>
          <w:iCs/>
          <w:lang w:val="pl-PL"/>
        </w:rPr>
        <w:t xml:space="preserve"> poniesioną przez Zamawiającego powstałą wskutek nieudostępnienia tych zasobów; chyba że za nieudostępnienie zasobów nie ponosi winy.*</w:t>
      </w:r>
    </w:p>
    <w:p w:rsidR="006D0F36" w:rsidRDefault="0074097F">
      <w:pPr>
        <w:spacing w:after="120"/>
        <w:ind w:left="357"/>
        <w:jc w:val="both"/>
        <w:rPr>
          <w:rStyle w:val="Brak"/>
          <w:rFonts w:ascii="Arial" w:eastAsia="Arial" w:hAnsi="Arial" w:cs="Arial"/>
          <w:i/>
          <w:iCs/>
        </w:rPr>
      </w:pPr>
      <w:r>
        <w:rPr>
          <w:rStyle w:val="Brak"/>
          <w:rFonts w:ascii="Arial" w:hAnsi="Arial"/>
          <w:i/>
          <w:iCs/>
        </w:rPr>
        <w:t>*</w:t>
      </w:r>
      <w:proofErr w:type="spellStart"/>
      <w:r>
        <w:rPr>
          <w:rStyle w:val="Brak"/>
          <w:rFonts w:ascii="Arial" w:hAnsi="Arial"/>
          <w:i/>
          <w:iCs/>
        </w:rPr>
        <w:t>zgodnie</w:t>
      </w:r>
      <w:proofErr w:type="spellEnd"/>
      <w:r>
        <w:rPr>
          <w:rStyle w:val="Brak"/>
          <w:rFonts w:ascii="Arial" w:hAnsi="Arial"/>
          <w:i/>
          <w:iCs/>
        </w:rPr>
        <w:t xml:space="preserve"> z </w:t>
      </w:r>
      <w:proofErr w:type="spellStart"/>
      <w:r>
        <w:rPr>
          <w:rStyle w:val="Brak"/>
          <w:rFonts w:ascii="Arial" w:hAnsi="Arial"/>
          <w:i/>
          <w:iCs/>
        </w:rPr>
        <w:t>ofertą</w:t>
      </w:r>
      <w:proofErr w:type="spellEnd"/>
      <w:r>
        <w:rPr>
          <w:rStyle w:val="Brak"/>
          <w:rFonts w:ascii="Arial" w:hAnsi="Arial"/>
          <w:i/>
          <w:iCs/>
        </w:rPr>
        <w:t xml:space="preserve"> </w:t>
      </w:r>
      <w:proofErr w:type="spellStart"/>
      <w:r>
        <w:rPr>
          <w:rStyle w:val="Brak"/>
          <w:rFonts w:ascii="Arial" w:hAnsi="Arial"/>
          <w:i/>
          <w:iCs/>
        </w:rPr>
        <w:t>Wykonawcy</w:t>
      </w:r>
      <w:proofErr w:type="spellEnd"/>
    </w:p>
    <w:p w:rsidR="006D0F36" w:rsidRDefault="0074097F">
      <w:pPr>
        <w:numPr>
          <w:ilvl w:val="0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proofErr w:type="spellStart"/>
      <w:r>
        <w:rPr>
          <w:rFonts w:ascii="Arial" w:hAnsi="Arial"/>
          <w:b/>
          <w:bCs/>
        </w:rPr>
        <w:t>Odst</w:t>
      </w:r>
      <w:r>
        <w:rPr>
          <w:rStyle w:val="Brak"/>
          <w:rFonts w:ascii="Arial" w:hAnsi="Arial"/>
          <w:b/>
          <w:bCs/>
        </w:rPr>
        <w:t>ą</w:t>
      </w:r>
      <w:r>
        <w:rPr>
          <w:rFonts w:ascii="Arial" w:hAnsi="Arial"/>
          <w:b/>
          <w:bCs/>
        </w:rPr>
        <w:t>pienie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od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umowy</w:t>
      </w:r>
      <w:proofErr w:type="spellEnd"/>
      <w:r>
        <w:rPr>
          <w:rFonts w:ascii="Arial" w:hAnsi="Arial"/>
          <w:b/>
          <w:bCs/>
        </w:rPr>
        <w:t>]</w:t>
      </w:r>
    </w:p>
    <w:p w:rsidR="006D0F36" w:rsidRPr="0074097F" w:rsidRDefault="0074097F">
      <w:pPr>
        <w:pStyle w:val="Akapitzlist"/>
        <w:numPr>
          <w:ilvl w:val="1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W przypadku opóźnienia dostawy któregokolwiek Autobusu  poza termin określony w § 5 ust. 1, Zamawiającemu przysługuje prawo do odstąpienia od umowy w części niezrealizowanej lub zrealizowanej nienależycie bez wyznaczenia dodatkowego terminu do wykonania zobowiązania. </w:t>
      </w:r>
    </w:p>
    <w:p w:rsidR="006D0F36" w:rsidRPr="0074097F" w:rsidRDefault="0074097F">
      <w:pPr>
        <w:pStyle w:val="Akapitzlist"/>
        <w:numPr>
          <w:ilvl w:val="1"/>
          <w:numId w:val="33"/>
        </w:numPr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color w:val="FF0000"/>
          <w:u w:color="FF0000"/>
          <w:lang w:val="pl-PL"/>
        </w:rPr>
      </w:pPr>
      <w:r w:rsidRPr="0074097F">
        <w:rPr>
          <w:rStyle w:val="Brak"/>
          <w:rFonts w:ascii="Arial" w:hAnsi="Arial"/>
          <w:lang w:val="pl-PL"/>
        </w:rPr>
        <w:t xml:space="preserve">W przypadku niewywiązania się Wykonawcy (z przyczyn leżących po jego stronie) z obowiązków przewidzianych w niniejszej umowie, tj. niedokonania wymaganych uzgodnień (§ 2 ust. 1.3) skutkujących brakiem odbioru pojazdu, Zamawiającemu przysługuje prawo do odstąpienia od umowy w części niezrealizowanej lub zrealizowanej nienależycie bez wyznaczenia dodatkowego terminu do wykonania zobowiązania </w:t>
      </w:r>
    </w:p>
    <w:p w:rsidR="006D0F36" w:rsidRPr="0074097F" w:rsidRDefault="0074097F">
      <w:pPr>
        <w:pStyle w:val="Akapitzlist"/>
        <w:numPr>
          <w:ilvl w:val="1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Prawo do odstąpienia od umowy w przypadkach określonych w ust. 2.1 i 2.2 może być zrealizowane w okresie 6 miesięcy od upływu terminu dostawy Autobusów.</w:t>
      </w:r>
    </w:p>
    <w:p w:rsidR="006D0F36" w:rsidRPr="002812D2" w:rsidRDefault="0074097F">
      <w:pPr>
        <w:pStyle w:val="Akapitzlist"/>
        <w:numPr>
          <w:ilvl w:val="1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color w:val="auto"/>
          <w:lang w:val="pl-PL"/>
        </w:rPr>
      </w:pPr>
      <w:r w:rsidRPr="002812D2">
        <w:rPr>
          <w:rStyle w:val="Brak"/>
          <w:rFonts w:ascii="Arial" w:hAnsi="Arial"/>
          <w:color w:val="auto"/>
          <w:u w:color="ED220B"/>
          <w:lang w:val="pl-PL"/>
        </w:rPr>
        <w:t>W przypadku odstąpienia od umowy w całości lub w części dotyczącej określonego Autobusu, w szczególności w przypadku odstąpienia od umowy z powodu długotrwałej niesprawności, o której mowa pkt. I ust.19-20 załącznika nr 3 [Ramowe wymagania dotyczące gwarancji, serwisu, szkoleń, dokumentacji i oprogramowania autobusu przegubowego], Zamawiający zobowiązany jest zwrócić Wykonawcy wszystkie dostarczone Autobusy, których odstąpienie dotyczy, a Wykonawca zobowiązany jest Autobusy odebrać i zwrócić Zamawiającemu zapłacone raty wynagrodzenia.</w:t>
      </w:r>
    </w:p>
    <w:p w:rsidR="006D0F36" w:rsidRDefault="0074097F">
      <w:pPr>
        <w:pStyle w:val="Akapitzlist"/>
        <w:numPr>
          <w:ilvl w:val="0"/>
          <w:numId w:val="23"/>
        </w:numPr>
        <w:suppressAutoHyphens/>
        <w:spacing w:after="12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proofErr w:type="spellStart"/>
      <w:r>
        <w:rPr>
          <w:rFonts w:ascii="Arial" w:hAnsi="Arial"/>
          <w:b/>
          <w:bCs/>
        </w:rPr>
        <w:t>Zabezpieczenie</w:t>
      </w:r>
      <w:proofErr w:type="spellEnd"/>
      <w:r>
        <w:rPr>
          <w:rStyle w:val="Brak"/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nale</w:t>
      </w:r>
      <w:r>
        <w:rPr>
          <w:rStyle w:val="Brak"/>
          <w:rFonts w:ascii="Arial" w:hAnsi="Arial"/>
          <w:b/>
          <w:bCs/>
        </w:rPr>
        <w:t>ż</w:t>
      </w:r>
      <w:r>
        <w:rPr>
          <w:rFonts w:ascii="Arial" w:hAnsi="Arial"/>
          <w:b/>
          <w:bCs/>
        </w:rPr>
        <w:t>ytego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wykonania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Umowy</w:t>
      </w:r>
      <w:proofErr w:type="spellEnd"/>
      <w:r>
        <w:rPr>
          <w:rFonts w:ascii="Arial" w:hAnsi="Arial"/>
          <w:b/>
          <w:bCs/>
        </w:rPr>
        <w:t>]</w:t>
      </w:r>
      <w:r>
        <w:rPr>
          <w:rFonts w:ascii="Arial" w:hAnsi="Arial"/>
          <w:b/>
          <w:bCs/>
        </w:rPr>
        <w:tab/>
      </w:r>
    </w:p>
    <w:p w:rsidR="006D0F36" w:rsidRDefault="0074097F">
      <w:pPr>
        <w:pStyle w:val="pkt"/>
        <w:numPr>
          <w:ilvl w:val="1"/>
          <w:numId w:val="34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 celu zabezpieczenia roszczeń z tytułu niewykonania lub nienależytego wykonania umowy Wykonawca wnosi do Zamawiającego zabezpieczenie w </w:t>
      </w:r>
      <w:proofErr w:type="spellStart"/>
      <w:r>
        <w:rPr>
          <w:sz w:val="22"/>
          <w:szCs w:val="22"/>
        </w:rPr>
        <w:t>wysokoś</w:t>
      </w:r>
      <w:proofErr w:type="spellEnd"/>
      <w:r>
        <w:rPr>
          <w:rStyle w:val="Brak"/>
          <w:sz w:val="22"/>
          <w:szCs w:val="22"/>
          <w:lang w:val="it-IT"/>
        </w:rPr>
        <w:t xml:space="preserve">ci </w:t>
      </w:r>
      <w:r>
        <w:rPr>
          <w:sz w:val="22"/>
          <w:szCs w:val="22"/>
        </w:rPr>
        <w:t>5 % ceny całkowitej brutto podanej w ofercie Wykonawcy, tj. …………………</w:t>
      </w:r>
      <w:r>
        <w:rPr>
          <w:rStyle w:val="Brak"/>
          <w:sz w:val="22"/>
          <w:szCs w:val="22"/>
          <w:lang w:val="nl-NL"/>
        </w:rPr>
        <w:t>.. z</w:t>
      </w:r>
      <w:r>
        <w:rPr>
          <w:sz w:val="22"/>
          <w:szCs w:val="22"/>
        </w:rPr>
        <w:t>ł</w:t>
      </w:r>
      <w:r>
        <w:rPr>
          <w:rStyle w:val="Brak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(słownie: ………………..) najpóźniej w dniu podpisania umowy, w jednej lub w kilku następujących formach:</w:t>
      </w:r>
    </w:p>
    <w:p w:rsidR="006D0F36" w:rsidRDefault="0074097F">
      <w:pPr>
        <w:pStyle w:val="pkt"/>
        <w:numPr>
          <w:ilvl w:val="2"/>
          <w:numId w:val="34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pieniądzu,</w:t>
      </w:r>
    </w:p>
    <w:p w:rsidR="006D0F36" w:rsidRDefault="0074097F">
      <w:pPr>
        <w:pStyle w:val="pkt"/>
        <w:numPr>
          <w:ilvl w:val="2"/>
          <w:numId w:val="34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poręczeniach bankowych lub poręczeniach spółdzielczej kasy oszczędnościowo-kredytowej, z tym że zobowiązanie kasy jest zawsze zobowiązaniem pieniężnym,</w:t>
      </w:r>
    </w:p>
    <w:p w:rsidR="006D0F36" w:rsidRDefault="0074097F">
      <w:pPr>
        <w:pStyle w:val="pkt"/>
        <w:numPr>
          <w:ilvl w:val="2"/>
          <w:numId w:val="34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gwarancjach bankowych,</w:t>
      </w:r>
    </w:p>
    <w:p w:rsidR="006D0F36" w:rsidRDefault="0074097F">
      <w:pPr>
        <w:pStyle w:val="pkt"/>
        <w:numPr>
          <w:ilvl w:val="2"/>
          <w:numId w:val="34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gwarancjach ubezpieczeniowych,</w:t>
      </w:r>
    </w:p>
    <w:p w:rsidR="006D0F36" w:rsidRDefault="0074097F">
      <w:pPr>
        <w:pStyle w:val="pkt"/>
        <w:numPr>
          <w:ilvl w:val="2"/>
          <w:numId w:val="34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poręczeniach udzielonych przez podmioty,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mowa w art. 6b ust. 5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ustawy z dnia 9 listopada 2000 r. o utworzeniu Polskiej Agencji Rozwoju Prze</w:t>
      </w:r>
      <w:r>
        <w:rPr>
          <w:sz w:val="22"/>
          <w:szCs w:val="22"/>
        </w:rPr>
        <w:t>d</w:t>
      </w:r>
      <w:r>
        <w:rPr>
          <w:sz w:val="22"/>
          <w:szCs w:val="22"/>
        </w:rPr>
        <w:t>siębiorczości.</w:t>
      </w:r>
    </w:p>
    <w:p w:rsidR="006D0F36" w:rsidRDefault="0074097F">
      <w:pPr>
        <w:pStyle w:val="pkt"/>
        <w:numPr>
          <w:ilvl w:val="1"/>
          <w:numId w:val="35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 trakcie realizacji umowy Wykonawca może dokonać zmiany formy zabezpieczenia na jedną lub kilka form,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mowa w ust. 3.1. </w:t>
      </w:r>
    </w:p>
    <w:p w:rsidR="006D0F36" w:rsidRDefault="0074097F">
      <w:pPr>
        <w:pStyle w:val="pkt"/>
        <w:numPr>
          <w:ilvl w:val="1"/>
          <w:numId w:val="35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Zmiana formy zabezpieczenia jest dokonywana z zachowaniem ciągłości zabezpiecz</w:t>
      </w:r>
      <w:r>
        <w:rPr>
          <w:sz w:val="22"/>
          <w:szCs w:val="22"/>
        </w:rPr>
        <w:t>e</w:t>
      </w:r>
      <w:r>
        <w:rPr>
          <w:sz w:val="22"/>
          <w:szCs w:val="22"/>
        </w:rPr>
        <w:t>nia i bez zmniejszenia jego wysokości.</w:t>
      </w:r>
    </w:p>
    <w:p w:rsidR="006D0F36" w:rsidRDefault="0074097F">
      <w:pPr>
        <w:pStyle w:val="pkt"/>
        <w:numPr>
          <w:ilvl w:val="1"/>
          <w:numId w:val="35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Warunki gwarancji bankowej, ubezpieczeniowej lub poręczeń wnoszonych jako zabe</w:t>
      </w:r>
      <w:r>
        <w:rPr>
          <w:sz w:val="22"/>
          <w:szCs w:val="22"/>
        </w:rPr>
        <w:t>z</w:t>
      </w:r>
      <w:r>
        <w:rPr>
          <w:sz w:val="22"/>
          <w:szCs w:val="22"/>
        </w:rPr>
        <w:t>pieczenie należytego wykonania umowy stanowią załącznik nr 4 do umowy. Zamawiaj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cy zastrzega, że </w:t>
      </w:r>
      <w:r>
        <w:rPr>
          <w:rStyle w:val="Brak"/>
          <w:sz w:val="22"/>
          <w:szCs w:val="22"/>
          <w:u w:val="single"/>
        </w:rPr>
        <w:t>projekt dokumentu gwarancji bankowej, gwarancji ubezpieczeniowej lub poręczenia Wykonawca musi uzgodnić z Zamawiającym przed ich wniesieniem do Z</w:t>
      </w:r>
      <w:r>
        <w:rPr>
          <w:rStyle w:val="Brak"/>
          <w:sz w:val="22"/>
          <w:szCs w:val="22"/>
          <w:u w:val="single"/>
        </w:rPr>
        <w:t>a</w:t>
      </w:r>
      <w:r>
        <w:rPr>
          <w:rStyle w:val="Brak"/>
          <w:sz w:val="22"/>
          <w:szCs w:val="22"/>
          <w:u w:val="single"/>
        </w:rPr>
        <w:t>mawiającego</w:t>
      </w:r>
      <w:r>
        <w:rPr>
          <w:sz w:val="22"/>
          <w:szCs w:val="22"/>
        </w:rPr>
        <w:t xml:space="preserve">. </w:t>
      </w:r>
    </w:p>
    <w:p w:rsidR="006D0F36" w:rsidRDefault="0074097F">
      <w:pPr>
        <w:pStyle w:val="pkt"/>
        <w:tabs>
          <w:tab w:val="left" w:pos="360"/>
        </w:tabs>
        <w:ind w:left="360"/>
        <w:rPr>
          <w:rStyle w:val="Brak"/>
          <w:i/>
          <w:iCs/>
          <w:sz w:val="22"/>
          <w:szCs w:val="22"/>
        </w:rPr>
      </w:pPr>
      <w:r>
        <w:rPr>
          <w:rStyle w:val="Brak"/>
          <w:i/>
          <w:iCs/>
          <w:sz w:val="22"/>
          <w:szCs w:val="22"/>
        </w:rPr>
        <w:t>W przypadku, gdy Zamawiający dokona wyboru oferty złożonej przez podmioty występ</w:t>
      </w:r>
      <w:r>
        <w:rPr>
          <w:rStyle w:val="Brak"/>
          <w:i/>
          <w:iCs/>
          <w:sz w:val="22"/>
          <w:szCs w:val="22"/>
        </w:rPr>
        <w:t>u</w:t>
      </w:r>
      <w:r>
        <w:rPr>
          <w:rStyle w:val="Brak"/>
          <w:i/>
          <w:iCs/>
          <w:sz w:val="22"/>
          <w:szCs w:val="22"/>
        </w:rPr>
        <w:t xml:space="preserve">jące </w:t>
      </w:r>
      <w:proofErr w:type="spellStart"/>
      <w:r>
        <w:rPr>
          <w:rStyle w:val="Brak"/>
          <w:i/>
          <w:iCs/>
          <w:sz w:val="22"/>
          <w:szCs w:val="22"/>
        </w:rPr>
        <w:t>wsp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lnie zabezpieczenie wnoszone w formie gwarancji lub poręczenia ma być w</w:t>
      </w:r>
      <w:r>
        <w:rPr>
          <w:rStyle w:val="Brak"/>
          <w:i/>
          <w:iCs/>
          <w:sz w:val="22"/>
          <w:szCs w:val="22"/>
        </w:rPr>
        <w:t>y</w:t>
      </w:r>
      <w:r>
        <w:rPr>
          <w:rStyle w:val="Brak"/>
          <w:i/>
          <w:iCs/>
          <w:sz w:val="22"/>
          <w:szCs w:val="22"/>
        </w:rPr>
        <w:t>stawione dla wszystkich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 xml:space="preserve">w występujących </w:t>
      </w:r>
      <w:proofErr w:type="spellStart"/>
      <w:r>
        <w:rPr>
          <w:rStyle w:val="Brak"/>
          <w:i/>
          <w:iCs/>
          <w:sz w:val="22"/>
          <w:szCs w:val="22"/>
        </w:rPr>
        <w:t>wsp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lnie lub z </w:t>
      </w:r>
      <w:r>
        <w:rPr>
          <w:rStyle w:val="Brak"/>
          <w:i/>
          <w:iCs/>
          <w:sz w:val="22"/>
          <w:szCs w:val="22"/>
          <w:lang w:val="de-DE"/>
        </w:rPr>
        <w:t>ich</w:t>
      </w:r>
      <w:r>
        <w:rPr>
          <w:rStyle w:val="Brak"/>
          <w:i/>
          <w:iCs/>
          <w:sz w:val="22"/>
          <w:szCs w:val="22"/>
        </w:rPr>
        <w:t> treści musi wynikać odpowiedzialność składającego gwarancje za działania wszystkich podmiot</w:t>
      </w:r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w występ</w:t>
      </w:r>
      <w:r>
        <w:rPr>
          <w:rStyle w:val="Brak"/>
          <w:i/>
          <w:iCs/>
          <w:sz w:val="22"/>
          <w:szCs w:val="22"/>
        </w:rPr>
        <w:t>u</w:t>
      </w:r>
      <w:r>
        <w:rPr>
          <w:rStyle w:val="Brak"/>
          <w:i/>
          <w:iCs/>
          <w:sz w:val="22"/>
          <w:szCs w:val="22"/>
        </w:rPr>
        <w:t xml:space="preserve">jących </w:t>
      </w:r>
      <w:proofErr w:type="spellStart"/>
      <w:r>
        <w:rPr>
          <w:rStyle w:val="Brak"/>
          <w:i/>
          <w:iCs/>
          <w:sz w:val="22"/>
          <w:szCs w:val="22"/>
        </w:rPr>
        <w:t>wsp</w:t>
      </w:r>
      <w:proofErr w:type="spellEnd"/>
      <w:r>
        <w:rPr>
          <w:rStyle w:val="Brak"/>
          <w:i/>
          <w:iCs/>
          <w:sz w:val="22"/>
          <w:szCs w:val="22"/>
          <w:lang w:val="es-ES_tradnl"/>
        </w:rPr>
        <w:t>ó</w:t>
      </w:r>
      <w:r>
        <w:rPr>
          <w:rStyle w:val="Brak"/>
          <w:i/>
          <w:iCs/>
          <w:sz w:val="22"/>
          <w:szCs w:val="22"/>
        </w:rPr>
        <w:t>lnie związane z realizacją umowy.</w:t>
      </w:r>
    </w:p>
    <w:p w:rsidR="006D0F36" w:rsidRDefault="0074097F">
      <w:pPr>
        <w:pStyle w:val="pkt"/>
        <w:numPr>
          <w:ilvl w:val="1"/>
          <w:numId w:val="35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Zabezpieczenie wnoszone w pieniądzu Wykonawca wpłaca przelewem na rachunek bankowy Zamawiającego.</w:t>
      </w:r>
    </w:p>
    <w:p w:rsidR="006D0F36" w:rsidRDefault="0074097F">
      <w:pPr>
        <w:pStyle w:val="pkt"/>
        <w:numPr>
          <w:ilvl w:val="1"/>
          <w:numId w:val="35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W przypadku wniesienia wadium w pieniądzu Wykonawca może wyrazić zgodę na zal</w:t>
      </w:r>
      <w:r>
        <w:rPr>
          <w:sz w:val="22"/>
          <w:szCs w:val="22"/>
        </w:rPr>
        <w:t>i</w:t>
      </w:r>
      <w:r>
        <w:rPr>
          <w:sz w:val="22"/>
          <w:szCs w:val="22"/>
        </w:rPr>
        <w:t>czenie kwoty wadium na poczet zabezpieczenia.</w:t>
      </w:r>
    </w:p>
    <w:p w:rsidR="006D0F36" w:rsidRDefault="0074097F">
      <w:pPr>
        <w:pStyle w:val="pkt"/>
        <w:numPr>
          <w:ilvl w:val="1"/>
          <w:numId w:val="35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Jeżeli zabezpieczenie wniesiono w pieniądzu, Zamawiający przechowuje je na oproce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towanym rachunku bankowym. Zamawiający zwraca zabezpieczenie wniesione w pieniądzu z odsetkami wynikającymi z umowy rachunku bankowego, na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sz w:val="22"/>
          <w:szCs w:val="22"/>
        </w:rPr>
        <w:t>rym było ono przechowywane, pomniejszone o koszt prowadzenia tego rachunku oraz prowizji bankowej za przelew pieniędzy na rachunek bankowy Wykonawcy.</w:t>
      </w:r>
    </w:p>
    <w:p w:rsidR="006D0F36" w:rsidRDefault="0074097F">
      <w:pPr>
        <w:pStyle w:val="pkt"/>
        <w:numPr>
          <w:ilvl w:val="1"/>
          <w:numId w:val="35"/>
        </w:num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Zamawiający zwraca 70% wysokości zabezpieczenia w terminie do</w:t>
      </w:r>
      <w:r>
        <w:rPr>
          <w:rStyle w:val="Brak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30 dni od dnia w</w:t>
      </w:r>
      <w:r>
        <w:rPr>
          <w:sz w:val="22"/>
          <w:szCs w:val="22"/>
        </w:rPr>
        <w:t>y</w:t>
      </w:r>
      <w:r>
        <w:rPr>
          <w:sz w:val="22"/>
          <w:szCs w:val="22"/>
        </w:rPr>
        <w:t>konania dostaw i uznania przez Zamawiającego za należycie wykonane, tj. od daty po</w:t>
      </w:r>
      <w:r>
        <w:rPr>
          <w:sz w:val="22"/>
          <w:szCs w:val="22"/>
        </w:rPr>
        <w:t>d</w:t>
      </w:r>
      <w:r>
        <w:rPr>
          <w:sz w:val="22"/>
          <w:szCs w:val="22"/>
        </w:rPr>
        <w:t>pisania protokołu odbioru końcowego  ostatniego Autobusu.</w:t>
      </w:r>
    </w:p>
    <w:p w:rsidR="006D0F36" w:rsidRPr="0074097F" w:rsidRDefault="0074097F">
      <w:pPr>
        <w:pStyle w:val="Akapitzlist"/>
        <w:numPr>
          <w:ilvl w:val="1"/>
          <w:numId w:val="36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Kwota pozostawiona na zabezpieczenie roszczeń z tytułu rękojmi za wady wynosi 30% wysokości zabezpieczenia. </w:t>
      </w:r>
    </w:p>
    <w:p w:rsidR="006D0F36" w:rsidRPr="0074097F" w:rsidRDefault="0074097F">
      <w:pPr>
        <w:pStyle w:val="Akapitzlist"/>
        <w:numPr>
          <w:ilvl w:val="1"/>
          <w:numId w:val="36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Kwota, o której mowa w ustępie poprzedzającym, jest zwracana nie później niż w</w:t>
      </w:r>
      <w:r w:rsidRPr="0074097F">
        <w:rPr>
          <w:rStyle w:val="Brak"/>
          <w:rFonts w:ascii="Arial" w:hAnsi="Arial"/>
          <w:b/>
          <w:bCs/>
          <w:lang w:val="pl-PL"/>
        </w:rPr>
        <w:t xml:space="preserve"> </w:t>
      </w:r>
      <w:r w:rsidRPr="0074097F">
        <w:rPr>
          <w:rFonts w:ascii="Arial" w:hAnsi="Arial"/>
          <w:lang w:val="pl-PL"/>
        </w:rPr>
        <w:t>15 dniu po upływie najdłuższego  okresu rękojmi za wady, o którym mowa w § 6 ust. 1.2 w związku z § 6 ust. 1.6  tj. nie wcześniej niż w terminie …. (nie mniej niż 36 miesięcy) od daty podpisania protokołu odbioru końcowego ostatniego Autobusu.</w:t>
      </w:r>
    </w:p>
    <w:p w:rsidR="006D0F36" w:rsidRPr="0074097F" w:rsidRDefault="0074097F">
      <w:pPr>
        <w:pStyle w:val="Akapitzlist"/>
        <w:numPr>
          <w:ilvl w:val="1"/>
          <w:numId w:val="36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Zabezpieczenie wniesione w pieniądzu Zamawiający zwraca na rachunek bankowy wskazany przez Wykonawcę. </w:t>
      </w:r>
    </w:p>
    <w:p w:rsidR="006D0F36" w:rsidRPr="0074097F" w:rsidRDefault="0074097F">
      <w:pPr>
        <w:pStyle w:val="Akapitzlist"/>
        <w:numPr>
          <w:ilvl w:val="1"/>
          <w:numId w:val="36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Zamawiający może zatrzymać zabezpieczenie w celu pokrycia roszczeń z tytułu niewykonania lub nienależytego wykonania umowy w szczególności:</w:t>
      </w:r>
    </w:p>
    <w:p w:rsidR="006D0F36" w:rsidRPr="0074097F" w:rsidRDefault="0074097F">
      <w:pPr>
        <w:pStyle w:val="Akapitzlist"/>
        <w:numPr>
          <w:ilvl w:val="2"/>
          <w:numId w:val="36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gdy Wykonawca nie zrealizował umowy lub realizuje umowę nienależycie,</w:t>
      </w:r>
    </w:p>
    <w:p w:rsidR="006D0F36" w:rsidRPr="0074097F" w:rsidRDefault="0074097F">
      <w:pPr>
        <w:pStyle w:val="Akapitzlist"/>
        <w:numPr>
          <w:ilvl w:val="2"/>
          <w:numId w:val="36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gdy Wykonawca nie realizuje obowiązków wynikających z udzielonej rękojmi za wady.</w:t>
      </w:r>
    </w:p>
    <w:p w:rsidR="006D0F36" w:rsidRPr="0074097F" w:rsidRDefault="0074097F">
      <w:pPr>
        <w:pStyle w:val="CMSHeadL3"/>
        <w:numPr>
          <w:ilvl w:val="0"/>
          <w:numId w:val="37"/>
        </w:numPr>
        <w:spacing w:after="120"/>
        <w:rPr>
          <w:rFonts w:ascii="Arial" w:eastAsia="Arial" w:hAnsi="Arial" w:cs="Arial"/>
          <w:lang w:val="pl-PL"/>
        </w:rPr>
      </w:pPr>
      <w:bookmarkStart w:id="0" w:name="_Ref384834857"/>
      <w:r w:rsidRPr="0074097F">
        <w:rPr>
          <w:rFonts w:ascii="Arial" w:hAnsi="Arial"/>
          <w:lang w:val="pl-PL"/>
        </w:rPr>
        <w:t>[</w:t>
      </w:r>
      <w:r w:rsidRPr="0074097F">
        <w:rPr>
          <w:rStyle w:val="Brak"/>
          <w:rFonts w:ascii="Arial" w:hAnsi="Arial"/>
          <w:b/>
          <w:bCs/>
          <w:lang w:val="pl-PL"/>
        </w:rPr>
        <w:t>Zmiany zabezpieczenia należytego wykonania umowy</w:t>
      </w:r>
      <w:bookmarkEnd w:id="0"/>
      <w:r w:rsidRPr="0074097F">
        <w:rPr>
          <w:rFonts w:ascii="Arial" w:hAnsi="Arial"/>
          <w:lang w:val="pl-PL"/>
        </w:rPr>
        <w:t>]</w:t>
      </w:r>
    </w:p>
    <w:p w:rsidR="006D0F36" w:rsidRPr="0074097F" w:rsidRDefault="0074097F">
      <w:pPr>
        <w:pStyle w:val="CMSHeadL5"/>
        <w:numPr>
          <w:ilvl w:val="1"/>
          <w:numId w:val="37"/>
        </w:numPr>
        <w:spacing w:after="120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 przypadku, gdy okres ważności dostarczonego zabezpieczenia należytego wykonania Umowy upływa przed, odpowiednio, planowanym terminem podpisania protokołu odbioru końcowego, lub terminem upływu odpowiedniego okresu rękojmi wskazanego w § 6 ust. 1.5 Umowy Wykonawca, odpowiednio, dostarczy zabezpieczenie należytego wykonania Umowy z odpowiednio przedłużonym okresem ważności.</w:t>
      </w:r>
    </w:p>
    <w:p w:rsidR="006D0F36" w:rsidRPr="0074097F" w:rsidRDefault="0074097F">
      <w:pPr>
        <w:pStyle w:val="CMSHeadL5"/>
        <w:numPr>
          <w:ilvl w:val="1"/>
          <w:numId w:val="37"/>
        </w:numPr>
        <w:spacing w:after="120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W przypadku niewykonania przez Wykonawcę obowiązku przewidzianego w ust. 4.1 w terminie do trzydziestego </w:t>
      </w:r>
      <w:bookmarkStart w:id="1" w:name="DocXTextRef294"/>
      <w:r w:rsidRPr="0074097F">
        <w:rPr>
          <w:rFonts w:ascii="Arial" w:hAnsi="Arial"/>
          <w:lang w:val="pl-PL"/>
        </w:rPr>
        <w:t>(30)</w:t>
      </w:r>
      <w:bookmarkEnd w:id="1"/>
      <w:r w:rsidRPr="0074097F">
        <w:rPr>
          <w:rFonts w:ascii="Arial" w:hAnsi="Arial"/>
          <w:lang w:val="pl-PL"/>
        </w:rPr>
        <w:t xml:space="preserve"> dnia przed upływem ważności odpowiedniego zabezpi</w:t>
      </w:r>
      <w:r w:rsidRPr="0074097F">
        <w:rPr>
          <w:rFonts w:ascii="Arial" w:hAnsi="Arial"/>
          <w:lang w:val="pl-PL"/>
        </w:rPr>
        <w:t>e</w:t>
      </w:r>
      <w:r w:rsidRPr="0074097F">
        <w:rPr>
          <w:rFonts w:ascii="Arial" w:hAnsi="Arial"/>
          <w:lang w:val="pl-PL"/>
        </w:rPr>
        <w:t>czenia należytego wykonania umowy, Zamawiający ma prawo skorzystać z zabezpieczenia należytego wykonania umowy w kwocie, na którą powinno opiewać przedłużone zabezpieczenie należytego wykonania umowy. W przypadku, gdy Zamawi</w:t>
      </w:r>
      <w:r w:rsidRPr="0074097F">
        <w:rPr>
          <w:rFonts w:ascii="Arial" w:hAnsi="Arial"/>
          <w:lang w:val="pl-PL"/>
        </w:rPr>
        <w:t>a</w:t>
      </w:r>
      <w:r w:rsidRPr="0074097F">
        <w:rPr>
          <w:rFonts w:ascii="Arial" w:hAnsi="Arial"/>
          <w:lang w:val="pl-PL"/>
        </w:rPr>
        <w:t xml:space="preserve">jący skorzystał z powyższego uprawnienia, zobowiązany jest zwrócić Wykonawcy kwotę otrzymaną wskutek wykonania takiego uprawnienia w terminie </w:t>
      </w:r>
      <w:bookmarkStart w:id="2" w:name="DocXTextRef295"/>
      <w:r w:rsidRPr="0074097F">
        <w:rPr>
          <w:rFonts w:ascii="Arial" w:hAnsi="Arial"/>
          <w:lang w:val="pl-PL"/>
        </w:rPr>
        <w:t>30</w:t>
      </w:r>
      <w:bookmarkEnd w:id="2"/>
      <w:r w:rsidRPr="0074097F">
        <w:rPr>
          <w:rFonts w:ascii="Arial" w:hAnsi="Arial"/>
          <w:lang w:val="pl-PL"/>
        </w:rPr>
        <w:t xml:space="preserve"> dni po: </w:t>
      </w:r>
      <w:bookmarkStart w:id="3" w:name="DocXTextRef297"/>
      <w:bookmarkEnd w:id="3"/>
    </w:p>
    <w:p w:rsidR="006D0F36" w:rsidRPr="0074097F" w:rsidRDefault="0074097F">
      <w:pPr>
        <w:pStyle w:val="CMSHeadL5"/>
        <w:numPr>
          <w:ilvl w:val="2"/>
          <w:numId w:val="37"/>
        </w:numPr>
        <w:spacing w:after="120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po otrzymaniu od Wykonawcy zabezpieczenia należytego wykonania umowy z odpowiednio przedłużonym okresem ważności albo  </w:t>
      </w:r>
    </w:p>
    <w:p w:rsidR="006D0F36" w:rsidRPr="0074097F" w:rsidRDefault="0074097F">
      <w:pPr>
        <w:pStyle w:val="CMSHeadL5"/>
        <w:numPr>
          <w:ilvl w:val="2"/>
          <w:numId w:val="37"/>
        </w:numPr>
        <w:spacing w:after="120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po upływie odpowiedniego okresu, w którym zabezpieczenie należytego wykonania umowy ma być utrzymywane przez Wykonawcę zgodnie z postanowieniami Umowy, pomniejszoną odpowiednio o ewentualne wypłaty z tytułu roszczeń Zamawiającego.</w:t>
      </w:r>
    </w:p>
    <w:p w:rsidR="006D0F36" w:rsidRPr="0074097F" w:rsidRDefault="0074097F">
      <w:pPr>
        <w:pStyle w:val="CMSHeadL5"/>
        <w:numPr>
          <w:ilvl w:val="1"/>
          <w:numId w:val="37"/>
        </w:numPr>
        <w:spacing w:after="120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Jeżeli okres na jaki ma zostać wniesione zabezpieczenie przekracza 5 lat, zabezpiecz</w:t>
      </w:r>
      <w:r w:rsidRPr="0074097F">
        <w:rPr>
          <w:rFonts w:ascii="Arial" w:hAnsi="Arial"/>
          <w:lang w:val="pl-PL"/>
        </w:rPr>
        <w:t>e</w:t>
      </w:r>
      <w:r w:rsidRPr="0074097F">
        <w:rPr>
          <w:rFonts w:ascii="Arial" w:hAnsi="Arial"/>
          <w:lang w:val="pl-PL"/>
        </w:rPr>
        <w:t>nie w pieniądzu wnosi się na cały ten okres, a zabezpieczenie w innej formie wnosi się na okres nie krótszy niż 5 lat, z jednoczesnym zobowiązaniem się wykonawcy do prz</w:t>
      </w:r>
      <w:r w:rsidRPr="0074097F">
        <w:rPr>
          <w:rFonts w:ascii="Arial" w:hAnsi="Arial"/>
          <w:lang w:val="pl-PL"/>
        </w:rPr>
        <w:t>e</w:t>
      </w:r>
      <w:r w:rsidRPr="0074097F">
        <w:rPr>
          <w:rFonts w:ascii="Arial" w:hAnsi="Arial"/>
          <w:lang w:val="pl-PL"/>
        </w:rPr>
        <w:t>dłużenia zabezpieczenia lub wniesienia nowego zabezpieczenia na kolejne okresy.</w:t>
      </w:r>
    </w:p>
    <w:p w:rsidR="006D0F36" w:rsidRPr="0074097F" w:rsidRDefault="0074097F">
      <w:pPr>
        <w:pStyle w:val="CMSHeadL5"/>
        <w:numPr>
          <w:ilvl w:val="1"/>
          <w:numId w:val="37"/>
        </w:numPr>
        <w:spacing w:after="120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</w:t>
      </w:r>
      <w:r w:rsidRPr="0074097F">
        <w:rPr>
          <w:rFonts w:ascii="Arial" w:hAnsi="Arial"/>
          <w:lang w:val="pl-PL"/>
        </w:rPr>
        <w:t>ą</w:t>
      </w:r>
      <w:r w:rsidRPr="0074097F">
        <w:rPr>
          <w:rFonts w:ascii="Arial" w:hAnsi="Arial"/>
          <w:lang w:val="pl-PL"/>
        </w:rPr>
        <w:t>dzu, poprzez wypłatę kwoty z dotychczasowego zabezpieczenia.</w:t>
      </w:r>
    </w:p>
    <w:p w:rsidR="006D0F36" w:rsidRPr="0074097F" w:rsidRDefault="006D0F36">
      <w:pPr>
        <w:spacing w:after="120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6D0F36" w:rsidRPr="0074097F" w:rsidRDefault="006D0F36">
      <w:pPr>
        <w:spacing w:after="120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KORZYSTANIE Z AUTOBUSÓW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§ 10</w:t>
      </w:r>
    </w:p>
    <w:p w:rsidR="006D0F36" w:rsidRDefault="0074097F">
      <w:pPr>
        <w:pStyle w:val="Akapitzlist"/>
        <w:numPr>
          <w:ilvl w:val="0"/>
          <w:numId w:val="38"/>
        </w:num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proofErr w:type="spellStart"/>
      <w:r>
        <w:rPr>
          <w:rFonts w:ascii="Arial" w:hAnsi="Arial"/>
          <w:b/>
          <w:bCs/>
        </w:rPr>
        <w:t>Korzystanie</w:t>
      </w:r>
      <w:proofErr w:type="spellEnd"/>
      <w:r>
        <w:rPr>
          <w:rFonts w:ascii="Arial" w:hAnsi="Arial"/>
          <w:b/>
          <w:bCs/>
        </w:rPr>
        <w:t xml:space="preserve"> z </w:t>
      </w:r>
      <w:proofErr w:type="spellStart"/>
      <w:r>
        <w:rPr>
          <w:rFonts w:ascii="Arial" w:hAnsi="Arial"/>
          <w:b/>
          <w:bCs/>
        </w:rPr>
        <w:t>Autobus</w:t>
      </w:r>
      <w:r>
        <w:rPr>
          <w:rStyle w:val="Brak"/>
          <w:rFonts w:ascii="Arial" w:hAnsi="Arial"/>
          <w:b/>
          <w:bCs/>
        </w:rPr>
        <w:t>ó</w:t>
      </w:r>
      <w:r>
        <w:rPr>
          <w:rFonts w:ascii="Arial" w:hAnsi="Arial"/>
          <w:b/>
          <w:bCs/>
        </w:rPr>
        <w:t>w</w:t>
      </w:r>
      <w:proofErr w:type="spellEnd"/>
      <w:r>
        <w:rPr>
          <w:rFonts w:ascii="Arial" w:hAnsi="Arial"/>
          <w:b/>
          <w:bCs/>
        </w:rPr>
        <w:t>]</w:t>
      </w:r>
    </w:p>
    <w:p w:rsidR="006D0F36" w:rsidRPr="0074097F" w:rsidRDefault="0074097F">
      <w:pPr>
        <w:pStyle w:val="Akapitzlist"/>
        <w:numPr>
          <w:ilvl w:val="1"/>
          <w:numId w:val="3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Z dniem dokonania odbioru końcowego Autobusu Zamawiający nabywa prawo do korzystania z Autobusu aż do końca okresu leasingu. </w:t>
      </w:r>
    </w:p>
    <w:p w:rsidR="006D0F36" w:rsidRPr="0074097F" w:rsidRDefault="0074097F">
      <w:pPr>
        <w:pStyle w:val="Akapitzlist"/>
        <w:numPr>
          <w:ilvl w:val="1"/>
          <w:numId w:val="3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Przedmiot    leasingu    będzie    używany    przez    Zamawiającego    zgodnie    z    jego przeznaczeniem, w zbiorowej komunikacji publicznej na terenie Gminy Miejskiej Kraków oraz Miast i Gmin, które przystąpiły do porozumień międzygminnych w zakresie lokalnego transportu zbiorowego.</w:t>
      </w:r>
    </w:p>
    <w:p w:rsidR="006D0F36" w:rsidRPr="0074097F" w:rsidRDefault="0074097F">
      <w:pPr>
        <w:pStyle w:val="Akapitzlist"/>
        <w:numPr>
          <w:ilvl w:val="1"/>
          <w:numId w:val="3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 okresie leasingu Zamawiający jest zobowiązany na własny koszt utrzymywać przedmiot leasingu w stanie zdatnym do używania i wykorzystywania (w ramach działalności gospodarczej), szczególności ponoszenia kosztów podatku od środków transportowych, kosztów czynności przed organem rejestrującym (z wyjątkiem kosztów pierwszej rejestracji) oraz koszty badań technicznych, a także do sprawowania pieczy nad Autobusami w sposób dla nich właściwy. Zamawiający zwróci Wykonawcy koszty, które ciążą na Zamawiającym, a które zostały poniesione przez Wykonawcę na podstawie przedstawionych dokumentów potwierdzających wysokość poniesionych kosztów.  Koszty podatku od środków transportowych mogą zostać doliczone do jednej raty miesięcznej w roku kalendarzowym jako dodatkowa pozycja na dokumencie.</w:t>
      </w:r>
    </w:p>
    <w:p w:rsidR="006D0F36" w:rsidRPr="0074097F" w:rsidRDefault="0074097F">
      <w:pPr>
        <w:pStyle w:val="Akapitzlist"/>
        <w:numPr>
          <w:ilvl w:val="1"/>
          <w:numId w:val="3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Zamawiający    będzie    przestrzegał    przepisów    określających    zasady    posiadania i korzystania z Autobusów.</w:t>
      </w:r>
    </w:p>
    <w:p w:rsidR="006D0F36" w:rsidRPr="0074097F" w:rsidRDefault="0074097F">
      <w:pPr>
        <w:pStyle w:val="Akapitzlist"/>
        <w:numPr>
          <w:ilvl w:val="1"/>
          <w:numId w:val="3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Bez pisemnej zgody Wykonawcy Zamawiający nie może w okresie leasingu czynić zmian w Autobusach, które zmieniałyby jego istotę albo zmniejszały wartość. </w:t>
      </w:r>
    </w:p>
    <w:p w:rsidR="006D0F36" w:rsidRPr="0074097F" w:rsidRDefault="0074097F">
      <w:pPr>
        <w:pStyle w:val="Akapitzlist"/>
        <w:numPr>
          <w:ilvl w:val="1"/>
          <w:numId w:val="3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 zachowaniem postanowień ust. 1.5 powyżej, Zamawiający może umieszczać w Autobusach urządzenia służące celom związanym z wykonywaniem przez Zamawiającego usług zbiorowej komunikacji publicznej oraz reklamy na pojazdach, zgodnie z obowiązującymi u Zamawiającego „Zasadami wykonywania prac związanych z nakładaniem, zmianą oraz demontażem reklam na pojazdach komunikacji miejskiej”.</w:t>
      </w:r>
    </w:p>
    <w:p w:rsidR="006D0F36" w:rsidRPr="0074097F" w:rsidRDefault="0074097F">
      <w:pPr>
        <w:pStyle w:val="Akapitzlist"/>
        <w:numPr>
          <w:ilvl w:val="1"/>
          <w:numId w:val="3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Zamawiający nie może też, z zastrzeżeniem zdania drugiego, bez zgody Wykonawcy przekazywać Autobusów osobom trzecim ani ustanawiać na nim jakichkolwiek praw na rzecz osób trzecich. Dopuszczalne jest przekazanie Autobusów spółce zależnej </w:t>
      </w:r>
      <w:proofErr w:type="spellStart"/>
      <w:r w:rsidRPr="0074097F">
        <w:rPr>
          <w:rFonts w:ascii="Arial" w:hAnsi="Arial"/>
          <w:lang w:val="pl-PL"/>
        </w:rPr>
        <w:t>KrakTransRem</w:t>
      </w:r>
      <w:proofErr w:type="spellEnd"/>
      <w:r w:rsidRPr="0074097F">
        <w:rPr>
          <w:rFonts w:ascii="Arial" w:hAnsi="Arial"/>
          <w:lang w:val="pl-PL"/>
        </w:rPr>
        <w:t xml:space="preserve"> sp. z o.o. lub osobom, które na podstawie zawartych umów świadczą na rzecz Zamawiającego usługi codziennej obsługi i prowadzenia pojazdów, jak również osobom trzecim w celu przeprowadzenia naprawy, konserwacji, lub w wykonaniu uprawnień z rękojmi lub gwarancji.</w:t>
      </w:r>
    </w:p>
    <w:p w:rsidR="006D0F36" w:rsidRPr="0074097F" w:rsidRDefault="0074097F">
      <w:pPr>
        <w:pStyle w:val="Akapitzlist"/>
        <w:numPr>
          <w:ilvl w:val="1"/>
          <w:numId w:val="3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 czasie trwania    umowy   Zamawiający   jest    zobowiązany    do    prawidłowej i fachowej eksploatacji oraz napraw i konserwacji Autobusów w zakresie nie objętym gwarancją. Koszty utrzymania oraz  napraw i konserwacji w zakresie nie objętym gwarancją ponosi Zamawiający.</w:t>
      </w:r>
    </w:p>
    <w:p w:rsidR="006D0F36" w:rsidRPr="0074097F" w:rsidRDefault="0074097F">
      <w:pPr>
        <w:pStyle w:val="Akapitzlist"/>
        <w:numPr>
          <w:ilvl w:val="1"/>
          <w:numId w:val="38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Wykonawca zobowiązuje się do wykonania czynności związanych z koniecznymi zmianami w dowodach rejestracyjnych Autobusów i dostarczenia Zamawiającemu dowodów rejestracyjnym z wprowadzonymi zmianami w terminie 24 godzin od momentu otrzymania powiadomienia od Zamawiającego. Do wskazanego terminu nie wlicza się dni ustawowo wolnych od pracy.</w:t>
      </w:r>
    </w:p>
    <w:p w:rsidR="006D0F36" w:rsidRPr="0074097F" w:rsidRDefault="006D0F36">
      <w:pPr>
        <w:tabs>
          <w:tab w:val="left" w:pos="851"/>
        </w:tabs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6D0F36" w:rsidRDefault="0074097F">
      <w:pPr>
        <w:pStyle w:val="Akapitzlist"/>
        <w:numPr>
          <w:ilvl w:val="2"/>
          <w:numId w:val="39"/>
        </w:numPr>
        <w:suppressAutoHyphens/>
        <w:spacing w:after="12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[</w:t>
      </w:r>
      <w:proofErr w:type="spellStart"/>
      <w:r>
        <w:rPr>
          <w:rFonts w:ascii="Arial" w:hAnsi="Arial"/>
          <w:b/>
          <w:bCs/>
        </w:rPr>
        <w:t>Modernizacja</w:t>
      </w:r>
      <w:proofErr w:type="spellEnd"/>
      <w:r>
        <w:rPr>
          <w:rFonts w:ascii="Arial" w:hAnsi="Arial"/>
          <w:b/>
          <w:bCs/>
        </w:rPr>
        <w:t>]</w:t>
      </w:r>
    </w:p>
    <w:p w:rsidR="006D0F36" w:rsidRPr="0074097F" w:rsidRDefault="0074097F">
      <w:pPr>
        <w:pStyle w:val="Akapitzlist"/>
        <w:tabs>
          <w:tab w:val="left" w:pos="851"/>
        </w:tabs>
        <w:suppressAutoHyphens/>
        <w:spacing w:after="120" w:line="240" w:lineRule="auto"/>
        <w:ind w:left="360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 xml:space="preserve">W przypadku dokonania przez Zamawiającego zmian w Autobusach, przedmioty   połączone  z   Autobusami  w taki sposób,  iż nie dają się odłączyć bez zmiany Autobusów powodującej zmniejszenie ich wartości w stosunku do wartości z chwili przed dokonaniem zmian, przechodzą nieodpłatnie na Wykonawcę z chwilą połączenia. </w:t>
      </w:r>
    </w:p>
    <w:p w:rsidR="006D0F36" w:rsidRPr="0074097F" w:rsidRDefault="006D0F36">
      <w:pPr>
        <w:pStyle w:val="Akapitzlist"/>
        <w:tabs>
          <w:tab w:val="left" w:pos="547"/>
        </w:tabs>
        <w:spacing w:after="120"/>
        <w:ind w:left="360"/>
        <w:jc w:val="both"/>
        <w:rPr>
          <w:rStyle w:val="Brak"/>
          <w:rFonts w:ascii="Arial" w:eastAsia="Arial" w:hAnsi="Arial" w:cs="Arial"/>
          <w:lang w:val="pl-PL"/>
        </w:rPr>
      </w:pPr>
    </w:p>
    <w:p w:rsidR="006D0F36" w:rsidRPr="0074097F" w:rsidRDefault="0074097F">
      <w:pPr>
        <w:tabs>
          <w:tab w:val="left" w:pos="850"/>
        </w:tabs>
        <w:spacing w:after="120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74097F">
        <w:rPr>
          <w:rStyle w:val="Brak"/>
          <w:rFonts w:ascii="Arial" w:hAnsi="Arial"/>
          <w:b/>
          <w:bCs/>
          <w:lang w:val="pl-PL"/>
        </w:rPr>
        <w:t>LIKWIDACJA SZKÓD, PONOSZENIE RYZYKA W OKRESIE LEASINGU</w:t>
      </w:r>
    </w:p>
    <w:p w:rsidR="006D0F36" w:rsidRDefault="0074097F">
      <w:pPr>
        <w:tabs>
          <w:tab w:val="left" w:pos="850"/>
        </w:tabs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§ 11</w:t>
      </w:r>
    </w:p>
    <w:p w:rsidR="006D0F36" w:rsidRPr="0074097F" w:rsidRDefault="0074097F">
      <w:pPr>
        <w:numPr>
          <w:ilvl w:val="0"/>
          <w:numId w:val="41"/>
        </w:numPr>
        <w:suppressAutoHyphens/>
        <w:spacing w:after="120" w:line="240" w:lineRule="auto"/>
        <w:ind w:right="115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Zamawiający ponosi odpowiedzialność z tytułu szkód, jakie mogą powstać w związku z korzystaniem z Autobusów, chyba, że szkoda wynikła z przyczyn, za które odpowiedzialność ponosi Wykonawca.</w:t>
      </w:r>
    </w:p>
    <w:p w:rsidR="006D0F36" w:rsidRPr="0074097F" w:rsidRDefault="0074097F">
      <w:pPr>
        <w:numPr>
          <w:ilvl w:val="0"/>
          <w:numId w:val="41"/>
        </w:numPr>
        <w:suppressAutoHyphens/>
        <w:spacing w:after="120" w:line="240" w:lineRule="auto"/>
        <w:ind w:right="115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 przypadku uzyskania świadczenia odszkodowawczego z ubezpieczenia Wykonawca przekaże na rzecz Zamawiającego uzyskane świadczenie. W tym celu Wykonawca zobowiązuje się upoważnić osoby wskazane przez Zamawiającego do podejmowania w jego imieniu wszelkich czynności związanych z likwidacją szkody oraz uzyskaniem świadczenia odszkodowawczego z ubezpieczenia majątkowego lub z ubezpieczenia OC sprawcy szkody.</w:t>
      </w:r>
    </w:p>
    <w:p w:rsidR="006D0F36" w:rsidRPr="0074097F" w:rsidRDefault="0074097F">
      <w:pPr>
        <w:numPr>
          <w:ilvl w:val="0"/>
          <w:numId w:val="41"/>
        </w:numPr>
        <w:suppressAutoHyphens/>
        <w:spacing w:after="120" w:line="240" w:lineRule="auto"/>
        <w:ind w:right="115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 razie utraty, całkowitego zniszczenia lub całkowitej utraty przydatności któregokolwiek Autobusu lub jego części, także w przypadku działania siły wyższej, Umowa leasingu wygasa w części dotyczącej tego Autobusu w dacie uzyskania przez Wykonawcę informacji o wystąpieniu takiego zdarzenia (zaistnienia zdarzenia).  Strony w ciągu 14 dni od dnia otrzymania informacji przez Wykonawcę, podpiszą aneks do Umowy leasingu określając stosownie do tych zmian przedmiot leasingu, harmonogram płatności i inne regulacje z tego wynikające. Przez moment uzyskania informacji o zdarzeniu (datę zaistnienia zdarzenia) przyjmuje się w szczególności uzyskanie informacji o:</w:t>
      </w:r>
    </w:p>
    <w:p w:rsidR="006D0F36" w:rsidRPr="0074097F" w:rsidRDefault="0074097F">
      <w:pPr>
        <w:spacing w:after="0" w:line="240" w:lineRule="auto"/>
        <w:ind w:left="708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>a)</w:t>
      </w:r>
      <w:r w:rsidRPr="0074097F">
        <w:rPr>
          <w:rStyle w:val="Brak"/>
          <w:rFonts w:ascii="Arial" w:hAnsi="Arial"/>
          <w:lang w:val="pl-PL"/>
        </w:rPr>
        <w:tab/>
        <w:t>prawomocnym postanowieniu o umorzeniu postępowania w związku z kr</w:t>
      </w:r>
      <w:r w:rsidRPr="0074097F">
        <w:rPr>
          <w:rStyle w:val="Brak"/>
          <w:rFonts w:ascii="Arial" w:hAnsi="Arial"/>
          <w:lang w:val="pl-PL"/>
        </w:rPr>
        <w:t>a</w:t>
      </w:r>
      <w:r w:rsidRPr="0074097F">
        <w:rPr>
          <w:rStyle w:val="Brak"/>
          <w:rFonts w:ascii="Arial" w:hAnsi="Arial"/>
          <w:lang w:val="pl-PL"/>
        </w:rPr>
        <w:t>dzieżą,</w:t>
      </w:r>
    </w:p>
    <w:p w:rsidR="006D0F36" w:rsidRPr="0074097F" w:rsidRDefault="0074097F">
      <w:pPr>
        <w:spacing w:after="0" w:line="240" w:lineRule="auto"/>
        <w:ind w:left="708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>b)</w:t>
      </w:r>
      <w:r w:rsidRPr="0074097F">
        <w:rPr>
          <w:rStyle w:val="Brak"/>
          <w:rFonts w:ascii="Arial" w:hAnsi="Arial"/>
          <w:lang w:val="pl-PL"/>
        </w:rPr>
        <w:tab/>
        <w:t>pisemnej opinii rzeczoznawcy stwierdzającej, że uszkodzenie jest niemożliwe do naprawienia,</w:t>
      </w:r>
    </w:p>
    <w:p w:rsidR="006D0F36" w:rsidRPr="0074097F" w:rsidRDefault="0074097F">
      <w:pPr>
        <w:spacing w:after="0" w:line="240" w:lineRule="auto"/>
        <w:ind w:left="708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>c)</w:t>
      </w:r>
      <w:r w:rsidRPr="0074097F">
        <w:rPr>
          <w:rStyle w:val="Brak"/>
          <w:rFonts w:ascii="Arial" w:hAnsi="Arial"/>
          <w:lang w:val="pl-PL"/>
        </w:rPr>
        <w:tab/>
        <w:t>uznaniu przez ubezpieczyciela, że naprawa pojazdu jest ekonomicznie ni</w:t>
      </w:r>
      <w:r w:rsidRPr="0074097F">
        <w:rPr>
          <w:rStyle w:val="Brak"/>
          <w:rFonts w:ascii="Arial" w:hAnsi="Arial"/>
          <w:lang w:val="pl-PL"/>
        </w:rPr>
        <w:t>e</w:t>
      </w:r>
      <w:r w:rsidRPr="0074097F">
        <w:rPr>
          <w:rStyle w:val="Brak"/>
          <w:rFonts w:ascii="Arial" w:hAnsi="Arial"/>
          <w:lang w:val="pl-PL"/>
        </w:rPr>
        <w:t>uzasadniona.</w:t>
      </w:r>
    </w:p>
    <w:p w:rsidR="006D0F36" w:rsidRPr="0074097F" w:rsidRDefault="006D0F36">
      <w:pPr>
        <w:spacing w:after="0" w:line="240" w:lineRule="auto"/>
        <w:ind w:left="708"/>
        <w:jc w:val="both"/>
        <w:rPr>
          <w:rStyle w:val="Brak"/>
          <w:rFonts w:ascii="Arial" w:eastAsia="Arial" w:hAnsi="Arial" w:cs="Arial"/>
          <w:lang w:val="pl-PL"/>
        </w:rPr>
      </w:pPr>
    </w:p>
    <w:p w:rsidR="00781104" w:rsidRPr="00781104" w:rsidRDefault="00781104" w:rsidP="00781104">
      <w:pPr>
        <w:pStyle w:val="Akapitzlist"/>
        <w:numPr>
          <w:ilvl w:val="0"/>
          <w:numId w:val="41"/>
        </w:numPr>
        <w:spacing w:after="120"/>
        <w:ind w:right="115"/>
        <w:jc w:val="both"/>
        <w:rPr>
          <w:rStyle w:val="Brak"/>
          <w:rFonts w:ascii="Arial" w:hAnsi="Arial" w:cs="Arial"/>
          <w:color w:val="FF0000"/>
          <w:lang w:val="pl-PL"/>
        </w:rPr>
      </w:pPr>
      <w:r w:rsidRPr="00781104">
        <w:rPr>
          <w:rStyle w:val="Brak"/>
          <w:rFonts w:ascii="Arial" w:hAnsi="Arial" w:cs="Arial"/>
          <w:lang w:val="pl-PL"/>
        </w:rPr>
        <w:t xml:space="preserve">W   przypadku   wymienionym w   ust.  3  Wykonawca   może   wezwać Zamawiającego do zapłaty  pozostałych do zapłacenia rat  wynagrodzenia w części przypadającej na </w:t>
      </w:r>
      <w:r w:rsidRPr="00781104">
        <w:rPr>
          <w:rStyle w:val="Brak"/>
          <w:rFonts w:ascii="Arial" w:hAnsi="Arial" w:cs="Arial"/>
          <w:color w:val="auto"/>
          <w:lang w:val="pl-PL"/>
        </w:rPr>
        <w:t xml:space="preserve">Autobus którego </w:t>
      </w:r>
      <w:proofErr w:type="spellStart"/>
      <w:r w:rsidRPr="00781104">
        <w:rPr>
          <w:rStyle w:val="Brak"/>
          <w:rFonts w:ascii="Arial" w:hAnsi="Arial" w:cs="Arial"/>
          <w:color w:val="auto"/>
          <w:lang w:val="pl-PL"/>
        </w:rPr>
        <w:t>utrata</w:t>
      </w:r>
      <w:proofErr w:type="spellEnd"/>
      <w:r w:rsidRPr="00781104">
        <w:rPr>
          <w:rStyle w:val="Brak"/>
          <w:rFonts w:ascii="Arial" w:hAnsi="Arial" w:cs="Arial"/>
          <w:color w:val="auto"/>
          <w:lang w:val="pl-PL"/>
        </w:rPr>
        <w:t xml:space="preserve">, całkowite zniszczenie lub całkowita </w:t>
      </w:r>
      <w:proofErr w:type="spellStart"/>
      <w:r w:rsidRPr="00781104">
        <w:rPr>
          <w:rStyle w:val="Brak"/>
          <w:rFonts w:ascii="Arial" w:hAnsi="Arial" w:cs="Arial"/>
          <w:color w:val="auto"/>
          <w:lang w:val="pl-PL"/>
        </w:rPr>
        <w:t>utrata</w:t>
      </w:r>
      <w:proofErr w:type="spellEnd"/>
      <w:r w:rsidRPr="00781104">
        <w:rPr>
          <w:rStyle w:val="Brak"/>
          <w:rFonts w:ascii="Arial" w:hAnsi="Arial" w:cs="Arial"/>
          <w:color w:val="auto"/>
          <w:lang w:val="pl-PL"/>
        </w:rPr>
        <w:t xml:space="preserve"> przydatności któr</w:t>
      </w:r>
      <w:r w:rsidRPr="00781104">
        <w:rPr>
          <w:rStyle w:val="Brak"/>
          <w:rFonts w:ascii="Arial" w:hAnsi="Arial" w:cs="Arial"/>
          <w:color w:val="auto"/>
          <w:lang w:val="pl-PL"/>
        </w:rPr>
        <w:t>e</w:t>
      </w:r>
      <w:r w:rsidRPr="00781104">
        <w:rPr>
          <w:rStyle w:val="Brak"/>
          <w:rFonts w:ascii="Arial" w:hAnsi="Arial" w:cs="Arial"/>
          <w:color w:val="auto"/>
          <w:lang w:val="pl-PL"/>
        </w:rPr>
        <w:t>gokolwiek Autobusu lub jego części dotyczy, zdyskontowanych</w:t>
      </w:r>
      <w:r w:rsidRPr="00781104">
        <w:rPr>
          <w:rStyle w:val="Brak"/>
          <w:rFonts w:ascii="Arial" w:hAnsi="Arial" w:cs="Arial"/>
          <w:lang w:val="pl-PL"/>
        </w:rPr>
        <w:t xml:space="preserve"> według wartości stopy WIBOR (3)M, określonej na 10 dni roboczych przed następnym terminem płatności.</w:t>
      </w:r>
    </w:p>
    <w:p w:rsidR="006D0F36" w:rsidRPr="0074097F" w:rsidRDefault="0074097F">
      <w:pPr>
        <w:numPr>
          <w:ilvl w:val="0"/>
          <w:numId w:val="41"/>
        </w:numPr>
        <w:suppressAutoHyphens/>
        <w:spacing w:after="120" w:line="240" w:lineRule="auto"/>
        <w:ind w:right="115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Jeżeli należna Wykonawcy, z tytułu określonego w ust. 4, kwota wynosić będzie mniej niż 5 % wartości początkowej netto Autobusu, Wykonawca może wezwać Zamawiającego do zapłaty wynagrodzenia jedn</w:t>
      </w:r>
      <w:r w:rsidR="00781104">
        <w:rPr>
          <w:rFonts w:ascii="Arial" w:hAnsi="Arial"/>
          <w:lang w:val="pl-PL"/>
        </w:rPr>
        <w:t>orazowo w całości, w terminie 30</w:t>
      </w:r>
      <w:r w:rsidRPr="0074097F">
        <w:rPr>
          <w:rFonts w:ascii="Arial" w:hAnsi="Arial"/>
          <w:lang w:val="pl-PL"/>
        </w:rPr>
        <w:t xml:space="preserve"> dni od daty doręczenia noty na adres Zamawiającego. Jeżeli kwota należna Wykonawcy będzie równa lub wyższa niż 5 %, spłata należnego wynagrodzenia rozłożona zostanie Korzystającemu na co najmniej sześć równych miesięcznych rat, powiększonych o koszty finansowania równe aktualnej stopie WIB0R (3)M powiększonej o marżę zgodnie z zapisami § 4.</w:t>
      </w:r>
    </w:p>
    <w:p w:rsidR="00781104" w:rsidRPr="00781104" w:rsidRDefault="00781104" w:rsidP="00781104">
      <w:pPr>
        <w:pStyle w:val="Akapitzlist"/>
        <w:numPr>
          <w:ilvl w:val="0"/>
          <w:numId w:val="41"/>
        </w:numPr>
        <w:spacing w:after="120"/>
        <w:ind w:right="115"/>
        <w:jc w:val="both"/>
        <w:rPr>
          <w:rStyle w:val="Brak"/>
          <w:rFonts w:ascii="Arial" w:hAnsi="Arial" w:cs="Arial"/>
          <w:lang w:val="pl-PL"/>
        </w:rPr>
      </w:pPr>
      <w:r w:rsidRPr="00781104">
        <w:rPr>
          <w:rFonts w:ascii="Arial" w:hAnsi="Arial" w:cs="Arial"/>
          <w:lang w:val="pl-PL"/>
        </w:rPr>
        <w:t xml:space="preserve">Bez uszczerbku dla uprawnień przysługujących z rękojmi, gdy </w:t>
      </w:r>
      <w:r w:rsidRPr="00781104">
        <w:rPr>
          <w:rStyle w:val="Brak"/>
          <w:rFonts w:ascii="Arial" w:hAnsi="Arial" w:cs="Arial"/>
          <w:lang w:val="pl-PL"/>
        </w:rPr>
        <w:t> </w:t>
      </w:r>
      <w:proofErr w:type="spellStart"/>
      <w:r w:rsidRPr="00781104">
        <w:rPr>
          <w:rStyle w:val="Brak"/>
          <w:rFonts w:ascii="Arial" w:hAnsi="Arial" w:cs="Arial"/>
          <w:lang w:val="pl-PL"/>
        </w:rPr>
        <w:t>utrata</w:t>
      </w:r>
      <w:proofErr w:type="spellEnd"/>
      <w:r w:rsidRPr="00781104">
        <w:rPr>
          <w:rStyle w:val="Brak"/>
          <w:rFonts w:ascii="Arial" w:hAnsi="Arial" w:cs="Arial"/>
          <w:lang w:val="pl-PL"/>
        </w:rPr>
        <w:t xml:space="preserve"> przedmiotu l</w:t>
      </w:r>
      <w:r w:rsidRPr="00781104">
        <w:rPr>
          <w:rStyle w:val="Brak"/>
          <w:rFonts w:ascii="Arial" w:hAnsi="Arial" w:cs="Arial"/>
          <w:lang w:val="pl-PL"/>
        </w:rPr>
        <w:t>e</w:t>
      </w:r>
      <w:r w:rsidRPr="00781104">
        <w:rPr>
          <w:rStyle w:val="Brak"/>
          <w:rFonts w:ascii="Arial" w:hAnsi="Arial" w:cs="Arial"/>
          <w:lang w:val="pl-PL"/>
        </w:rPr>
        <w:t xml:space="preserve">asingu lub jego części, </w:t>
      </w:r>
      <w:r w:rsidRPr="00781104">
        <w:rPr>
          <w:rFonts w:ascii="Arial" w:hAnsi="Arial" w:cs="Arial"/>
          <w:lang w:val="pl-PL"/>
        </w:rPr>
        <w:t xml:space="preserve">całkowite zniszczenie lub całkowita </w:t>
      </w:r>
      <w:proofErr w:type="spellStart"/>
      <w:r w:rsidRPr="00781104">
        <w:rPr>
          <w:rFonts w:ascii="Arial" w:hAnsi="Arial" w:cs="Arial"/>
          <w:lang w:val="pl-PL"/>
        </w:rPr>
        <w:t>utrata</w:t>
      </w:r>
      <w:proofErr w:type="spellEnd"/>
      <w:r w:rsidRPr="00781104">
        <w:rPr>
          <w:rFonts w:ascii="Arial" w:hAnsi="Arial" w:cs="Arial"/>
          <w:lang w:val="pl-PL"/>
        </w:rPr>
        <w:t xml:space="preserve"> przydatności któreg</w:t>
      </w:r>
      <w:r w:rsidRPr="00781104">
        <w:rPr>
          <w:rFonts w:ascii="Arial" w:hAnsi="Arial" w:cs="Arial"/>
          <w:lang w:val="pl-PL"/>
        </w:rPr>
        <w:t>o</w:t>
      </w:r>
      <w:r w:rsidRPr="00781104">
        <w:rPr>
          <w:rFonts w:ascii="Arial" w:hAnsi="Arial" w:cs="Arial"/>
          <w:lang w:val="pl-PL"/>
        </w:rPr>
        <w:t>kolwiek Autobusu  </w:t>
      </w:r>
      <w:r w:rsidRPr="00781104">
        <w:rPr>
          <w:rStyle w:val="Brak"/>
          <w:rFonts w:ascii="Arial" w:hAnsi="Arial" w:cs="Arial"/>
          <w:lang w:val="pl-PL"/>
        </w:rPr>
        <w:t>nastąpi z winy Wykonawcy, Umowa leasingu   wygasa   odpowie</w:t>
      </w:r>
      <w:r w:rsidRPr="00781104">
        <w:rPr>
          <w:rStyle w:val="Brak"/>
          <w:rFonts w:ascii="Arial" w:hAnsi="Arial" w:cs="Arial"/>
          <w:lang w:val="pl-PL"/>
        </w:rPr>
        <w:t>d</w:t>
      </w:r>
      <w:r w:rsidRPr="00781104">
        <w:rPr>
          <w:rStyle w:val="Brak"/>
          <w:rFonts w:ascii="Arial" w:hAnsi="Arial" w:cs="Arial"/>
          <w:lang w:val="pl-PL"/>
        </w:rPr>
        <w:t xml:space="preserve">nio   w   części   lub   całości.   W   przypadku   </w:t>
      </w:r>
      <w:r w:rsidRPr="00781104">
        <w:rPr>
          <w:rStyle w:val="Brak"/>
          <w:rFonts w:ascii="Arial" w:hAnsi="Arial" w:cs="Arial"/>
          <w:color w:val="auto"/>
          <w:lang w:val="pl-PL"/>
        </w:rPr>
        <w:t>utraty,   </w:t>
      </w:r>
      <w:r w:rsidRPr="00781104">
        <w:rPr>
          <w:rFonts w:ascii="Arial" w:hAnsi="Arial" w:cs="Arial"/>
          <w:color w:val="auto"/>
          <w:lang w:val="pl-PL"/>
        </w:rPr>
        <w:t>całkowitego zniszczenia lub ca</w:t>
      </w:r>
      <w:r w:rsidRPr="00781104">
        <w:rPr>
          <w:rFonts w:ascii="Arial" w:hAnsi="Arial" w:cs="Arial"/>
          <w:color w:val="auto"/>
          <w:lang w:val="pl-PL"/>
        </w:rPr>
        <w:t>ł</w:t>
      </w:r>
      <w:r w:rsidRPr="00781104">
        <w:rPr>
          <w:rFonts w:ascii="Arial" w:hAnsi="Arial" w:cs="Arial"/>
          <w:color w:val="auto"/>
          <w:lang w:val="pl-PL"/>
        </w:rPr>
        <w:t>kowitej utraty przydatności któregokolwiek Autobusu</w:t>
      </w:r>
      <w:r w:rsidRPr="00781104">
        <w:rPr>
          <w:rFonts w:ascii="Arial" w:hAnsi="Arial" w:cs="Arial"/>
          <w:lang w:val="pl-PL"/>
        </w:rPr>
        <w:t xml:space="preserve">  </w:t>
      </w:r>
      <w:r w:rsidRPr="00781104">
        <w:rPr>
          <w:rStyle w:val="Brak"/>
          <w:rFonts w:ascii="Arial" w:hAnsi="Arial" w:cs="Arial"/>
          <w:lang w:val="pl-PL"/>
        </w:rPr>
        <w:t xml:space="preserve"> z winy Wykonawcy, Zamawiający zapłaci Wykonawcy raty wynagrodzenia pozostałe do zapłaty płatności pomniejszone proporcjonalnie do utraconej części przedmiotu leasingu według zasad i w terminach określonych w § 4 niezależnie od daty podpisania aneksu, o którym mowa w ust. 3. W takim przypadku ust. 4 nie stosuje się.”</w:t>
      </w:r>
    </w:p>
    <w:p w:rsidR="006D0F36" w:rsidRPr="0074097F" w:rsidRDefault="0074097F">
      <w:pPr>
        <w:numPr>
          <w:ilvl w:val="0"/>
          <w:numId w:val="41"/>
        </w:numPr>
        <w:suppressAutoHyphens/>
        <w:spacing w:after="120" w:line="240" w:lineRule="auto"/>
        <w:ind w:right="115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Zamawiający zobowiązuje się do ubezpieczenia przedmiotu leasingu w zakresie odpowiedzialności cywilnej posiadaczy pojazdów mechanicznych (OC) w całym czasie trwania leasingu. Każdorazowo po dokonaniu wyboru ubezpieczyciela na kolejny okres ubezpieczeniowy w okresie trwania umowy leasingu, Zamawiający poinformuje Wykonawcę o dokonanym wyborze oraz prześle kopie polis wraz z warunkami ubezpieczenia.</w:t>
      </w:r>
    </w:p>
    <w:p w:rsidR="006D0F36" w:rsidRPr="0074097F" w:rsidRDefault="006D0F36">
      <w:pPr>
        <w:tabs>
          <w:tab w:val="left" w:pos="851"/>
        </w:tabs>
        <w:spacing w:after="120"/>
        <w:ind w:right="5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6D0F36" w:rsidRPr="0074097F" w:rsidRDefault="0074097F">
      <w:pPr>
        <w:tabs>
          <w:tab w:val="left" w:pos="851"/>
        </w:tabs>
        <w:spacing w:after="120"/>
        <w:ind w:right="5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74097F">
        <w:rPr>
          <w:rStyle w:val="Brak"/>
          <w:rFonts w:ascii="Arial" w:hAnsi="Arial"/>
          <w:b/>
          <w:bCs/>
          <w:lang w:val="pl-PL"/>
        </w:rPr>
        <w:t>WYPOWIEDZENIE UMOWY W OKRESIE LEASINGU</w:t>
      </w:r>
    </w:p>
    <w:p w:rsidR="006D0F36" w:rsidRPr="0074097F" w:rsidRDefault="0074097F">
      <w:pPr>
        <w:tabs>
          <w:tab w:val="left" w:pos="851"/>
        </w:tabs>
        <w:spacing w:after="120"/>
        <w:ind w:right="5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74097F">
        <w:rPr>
          <w:rStyle w:val="Brak"/>
          <w:rFonts w:ascii="Arial" w:hAnsi="Arial"/>
          <w:b/>
          <w:bCs/>
          <w:lang w:val="pl-PL"/>
        </w:rPr>
        <w:t>§ 12</w:t>
      </w:r>
    </w:p>
    <w:p w:rsidR="006D0F36" w:rsidRPr="0074097F" w:rsidRDefault="0074097F">
      <w:pPr>
        <w:numPr>
          <w:ilvl w:val="0"/>
          <w:numId w:val="43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Wykonawca   może  wypowiedzieć umowę w okresie leasingu   ze   skutkiem  natychmiastowym, składając pisemne oświadczenie, wyłącznie w przypadku:</w:t>
      </w:r>
    </w:p>
    <w:p w:rsidR="006D0F36" w:rsidRPr="0074097F" w:rsidRDefault="0074097F">
      <w:pPr>
        <w:numPr>
          <w:ilvl w:val="0"/>
          <w:numId w:val="45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świadomego złożenia przez  Zamawiającego nieprawdziwych danych o swojej sytuacji ekonomicznej i majątkowej;</w:t>
      </w:r>
    </w:p>
    <w:p w:rsidR="006D0F36" w:rsidRPr="0074097F" w:rsidRDefault="0074097F">
      <w:pPr>
        <w:numPr>
          <w:ilvl w:val="0"/>
          <w:numId w:val="45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przystąpienia   przez    Zamawiającego   do   likwidacji    lub   sprzedaży   swojego przedsiębiorstwa, o ile strony pisemnie nie uzgodnią wcześniej zasad kontynuacji Umowy w okresie leasingu;</w:t>
      </w:r>
    </w:p>
    <w:p w:rsidR="006D0F36" w:rsidRPr="0074097F" w:rsidRDefault="0074097F">
      <w:pPr>
        <w:numPr>
          <w:ilvl w:val="0"/>
          <w:numId w:val="45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zaprzestania   prowadzenia   działalności   gospodarczej   przez   Zamawiającego   na dłużej   niż   3   miesiące   (za   wyjątkiem   sytuacji,   gdy   przyczyną  zaprzestania działalności    jest    strajk),    przeniesienia    jego    działalności    lub    sprzedaży większościowego pakietu udziałowego Zamawiającego;</w:t>
      </w:r>
    </w:p>
    <w:p w:rsidR="006D0F36" w:rsidRPr="0074097F" w:rsidRDefault="0074097F">
      <w:pPr>
        <w:numPr>
          <w:ilvl w:val="0"/>
          <w:numId w:val="45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wystąpienia opóźnienia  w płatności w terminie przewidzianym w § 4 ust. 4;</w:t>
      </w:r>
    </w:p>
    <w:p w:rsidR="006D0F36" w:rsidRPr="0074097F" w:rsidRDefault="0074097F">
      <w:pPr>
        <w:numPr>
          <w:ilvl w:val="0"/>
          <w:numId w:val="45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przewidzianym w art. 709</w:t>
      </w:r>
      <w:r w:rsidRPr="0074097F">
        <w:rPr>
          <w:rStyle w:val="Brak"/>
          <w:rFonts w:ascii="Arial" w:hAnsi="Arial"/>
          <w:vertAlign w:val="superscript"/>
          <w:lang w:val="pl-PL"/>
        </w:rPr>
        <w:t>11</w:t>
      </w:r>
      <w:r w:rsidRPr="0074097F">
        <w:rPr>
          <w:rFonts w:ascii="Arial" w:hAnsi="Arial"/>
          <w:lang w:val="pl-PL"/>
        </w:rPr>
        <w:t xml:space="preserve"> </w:t>
      </w:r>
      <w:proofErr w:type="spellStart"/>
      <w:r w:rsidRPr="0074097F">
        <w:rPr>
          <w:rFonts w:ascii="Arial" w:hAnsi="Arial"/>
          <w:lang w:val="pl-PL"/>
        </w:rPr>
        <w:t>k.c</w:t>
      </w:r>
      <w:proofErr w:type="spellEnd"/>
      <w:r w:rsidRPr="0074097F">
        <w:rPr>
          <w:rFonts w:ascii="Arial" w:hAnsi="Arial"/>
          <w:lang w:val="pl-PL"/>
        </w:rPr>
        <w:t>;</w:t>
      </w:r>
    </w:p>
    <w:p w:rsidR="006D0F36" w:rsidRPr="0074097F" w:rsidRDefault="0074097F">
      <w:pPr>
        <w:numPr>
          <w:ilvl w:val="0"/>
          <w:numId w:val="45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nie ubezpieczenia Autobusów przez Zamawiającego, jeżeli Zamawiający był   do   tego   zobowiązany   na   podstawie   przepisów   prawa   obowiązujących w miejscu używania przedmiotu leasingu;</w:t>
      </w:r>
    </w:p>
    <w:p w:rsidR="006D0F36" w:rsidRPr="0074097F" w:rsidRDefault="0074097F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nie złożenia przez Zamawiającego zabezpieczenia płatności, o którym mowa w § 4 ust. 5 Umowy.</w:t>
      </w:r>
    </w:p>
    <w:p w:rsidR="006D0F36" w:rsidRPr="0074097F" w:rsidRDefault="0074097F">
      <w:pPr>
        <w:numPr>
          <w:ilvl w:val="0"/>
          <w:numId w:val="47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Wypowiedzenie Umowy przyczyn określonych w ust. 1  nastąpi w chwili doręczenia Zamawiającemu zawiadomienia o wypowiedzeniu Umowy.</w:t>
      </w:r>
    </w:p>
    <w:p w:rsidR="006D0F36" w:rsidRDefault="0074097F">
      <w:pPr>
        <w:numPr>
          <w:ilvl w:val="0"/>
          <w:numId w:val="47"/>
        </w:numPr>
        <w:suppressAutoHyphens/>
        <w:spacing w:after="120" w:line="240" w:lineRule="auto"/>
        <w:jc w:val="both"/>
        <w:rPr>
          <w:rFonts w:ascii="Arial" w:eastAsia="Arial" w:hAnsi="Arial" w:cs="Arial"/>
        </w:rPr>
      </w:pPr>
      <w:r w:rsidRPr="0074097F">
        <w:rPr>
          <w:rFonts w:ascii="Arial" w:hAnsi="Arial"/>
          <w:lang w:val="pl-PL"/>
        </w:rPr>
        <w:t xml:space="preserve">W   przypadku   wypowiedzenia Umowy ,  z  przyczyn  określonych  w  ust.  </w:t>
      </w:r>
      <w:r>
        <w:rPr>
          <w:rFonts w:ascii="Arial" w:hAnsi="Arial"/>
        </w:rPr>
        <w:t xml:space="preserve">1, </w:t>
      </w:r>
      <w:proofErr w:type="spellStart"/>
      <w:r>
        <w:rPr>
          <w:rFonts w:ascii="Arial" w:hAnsi="Arial"/>
        </w:rPr>
        <w:t>wp</w:t>
      </w:r>
      <w:r>
        <w:rPr>
          <w:rStyle w:val="Brak"/>
          <w:rFonts w:ascii="Arial" w:hAnsi="Arial"/>
        </w:rPr>
        <w:t>ł</w:t>
      </w:r>
      <w:r>
        <w:rPr>
          <w:rFonts w:ascii="Arial" w:hAnsi="Arial"/>
        </w:rPr>
        <w:t>acone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wynagrodzenia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podlegaj</w:t>
      </w:r>
      <w:r>
        <w:rPr>
          <w:rStyle w:val="Brak"/>
          <w:rFonts w:ascii="Arial" w:hAnsi="Arial"/>
        </w:rPr>
        <w:t>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zwrotowi</w:t>
      </w:r>
      <w:proofErr w:type="spellEnd"/>
      <w:r>
        <w:rPr>
          <w:rFonts w:ascii="Arial" w:hAnsi="Arial"/>
        </w:rPr>
        <w:t>.</w:t>
      </w:r>
    </w:p>
    <w:p w:rsidR="006D0F36" w:rsidRPr="0074097F" w:rsidRDefault="0074097F">
      <w:pPr>
        <w:numPr>
          <w:ilvl w:val="0"/>
          <w:numId w:val="47"/>
        </w:numPr>
        <w:suppressAutoHyphens/>
        <w:spacing w:after="120" w:line="240" w:lineRule="auto"/>
        <w:ind w:right="38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 przypadku wypowiedzenia Umowy przez Wykonawcę, Wykonawca w terminie 36 dni od daty doręczenia Zamawiającemu pisma o wypowiedzeniu, może zażądać od Zamawiającego zapłaty kwoty obliczonej zgodnie ze wzorem:(a) + (b) + (c), gdzie:</w:t>
      </w:r>
    </w:p>
    <w:p w:rsidR="006D0F36" w:rsidRPr="0074097F" w:rsidRDefault="0074097F">
      <w:pPr>
        <w:tabs>
          <w:tab w:val="left" w:pos="792"/>
        </w:tabs>
        <w:suppressAutoHyphens/>
        <w:spacing w:after="120" w:line="240" w:lineRule="auto"/>
        <w:ind w:left="792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>(a) oznacza sumę zdyskontowanych - wg stopy WIBOR (3)M z dnia złożenia przez Wykonawcę oświadczenia o wypowiedzeniu Umowy leasingu, przewidzianych w  Umowie a niezapłaconych rat wynagrodzenia, w wysokości zgodnej z aktualnym harmonogramem płatności w dniu wypowiedzenia Umowy, przypadających do zapłaty od dnia wypowiedzenia Umowy do dnia jej zakończenia zgodnie z § 5 ust. 2.1.</w:t>
      </w:r>
    </w:p>
    <w:p w:rsidR="006D0F36" w:rsidRPr="0074097F" w:rsidRDefault="0074097F">
      <w:pPr>
        <w:tabs>
          <w:tab w:val="left" w:pos="792"/>
        </w:tabs>
        <w:suppressAutoHyphens/>
        <w:spacing w:after="120" w:line="240" w:lineRule="auto"/>
        <w:ind w:left="792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>(b) oznacza  zafakturowane   a   niezapłacone   raty  wynagrodzenia   wraz  z  odsetkami za zwłokę, których termin płatności minął przed terminem wypowiedzenia Umowy,</w:t>
      </w:r>
    </w:p>
    <w:p w:rsidR="006D0F36" w:rsidRPr="0074097F" w:rsidRDefault="0074097F">
      <w:pPr>
        <w:tabs>
          <w:tab w:val="left" w:pos="792"/>
        </w:tabs>
        <w:suppressAutoHyphens/>
        <w:spacing w:after="120" w:line="240" w:lineRule="auto"/>
        <w:ind w:left="792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>(c) oznacza   koszty   (w   tym   egzekucyjne),   odsetki,   opłaty   i   podatki   wynikające z     wypowiedzenia    Umowy ,    koszty     wiążące     się    z zabezpieczeniem, transportem Autobusów poniesione przez Wykonawcę.</w:t>
      </w:r>
    </w:p>
    <w:p w:rsidR="00781104" w:rsidRPr="00781104" w:rsidRDefault="00781104" w:rsidP="00781104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 w:line="240" w:lineRule="auto"/>
        <w:jc w:val="both"/>
        <w:rPr>
          <w:rFonts w:ascii="Arial" w:hAnsi="Arial" w:cs="Arial"/>
          <w:lang w:val="pl-PL"/>
        </w:rPr>
      </w:pPr>
      <w:r w:rsidRPr="00781104">
        <w:rPr>
          <w:rFonts w:ascii="Arial" w:hAnsi="Arial" w:cs="Arial"/>
          <w:lang w:val="pl-PL"/>
        </w:rPr>
        <w:t xml:space="preserve">Zamawiający według swojego wyboru, może zapłacić Wykonawcy kwotę </w:t>
      </w:r>
      <w:r>
        <w:rPr>
          <w:rFonts w:ascii="Arial" w:hAnsi="Arial" w:cs="Arial"/>
          <w:lang w:val="pl-PL"/>
        </w:rPr>
        <w:t>określoną w ust. 4 w terminie 30</w:t>
      </w:r>
      <w:r w:rsidRPr="00781104">
        <w:rPr>
          <w:rFonts w:ascii="Arial" w:hAnsi="Arial" w:cs="Arial"/>
          <w:lang w:val="pl-PL"/>
        </w:rPr>
        <w:t xml:space="preserve"> dni od daty, w której nastąpiło doręczenie wezwania do zapłaty albo dokonać zwrotu Autobusów na zasadach określonych w ust. 7.</w:t>
      </w:r>
    </w:p>
    <w:p w:rsidR="00781104" w:rsidRPr="00781104" w:rsidRDefault="00781104" w:rsidP="00781104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 w:line="240" w:lineRule="auto"/>
        <w:jc w:val="both"/>
        <w:rPr>
          <w:rFonts w:ascii="Arial" w:hAnsi="Arial" w:cs="Arial"/>
          <w:lang w:val="pl-PL"/>
        </w:rPr>
      </w:pPr>
      <w:r w:rsidRPr="00781104">
        <w:rPr>
          <w:rFonts w:ascii="Arial" w:hAnsi="Arial" w:cs="Arial"/>
          <w:lang w:val="pl-PL"/>
        </w:rPr>
        <w:t>Prawo własności przedmiotu leasingu przenosi się na Zamawiającego z chwilą dokon</w:t>
      </w:r>
      <w:r w:rsidRPr="00781104">
        <w:rPr>
          <w:rFonts w:ascii="Arial" w:hAnsi="Arial" w:cs="Arial"/>
          <w:lang w:val="pl-PL"/>
        </w:rPr>
        <w:t>a</w:t>
      </w:r>
      <w:r w:rsidRPr="00781104">
        <w:rPr>
          <w:rFonts w:ascii="Arial" w:hAnsi="Arial" w:cs="Arial"/>
          <w:lang w:val="pl-PL"/>
        </w:rPr>
        <w:t>nia zapłaty, o której mowa w ust. 5.</w:t>
      </w:r>
    </w:p>
    <w:p w:rsidR="00781104" w:rsidRPr="00781104" w:rsidRDefault="00781104" w:rsidP="00781104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90" w:line="240" w:lineRule="auto"/>
        <w:jc w:val="both"/>
        <w:rPr>
          <w:rFonts w:ascii="Arial" w:hAnsi="Arial" w:cs="Arial"/>
          <w:lang w:val="pl-PL"/>
        </w:rPr>
      </w:pPr>
      <w:r w:rsidRPr="00781104">
        <w:rPr>
          <w:rFonts w:ascii="Arial" w:hAnsi="Arial" w:cs="Arial"/>
          <w:lang w:val="pl-PL"/>
        </w:rPr>
        <w:t>W    przypadku   dokonania przez Zamawiającego wyboru dokonania zwrotu Autobusów w miejsce zapłaty kwoty, o której mowa w ust. 4,   Zamawiający zobowiązany jest d</w:t>
      </w:r>
      <w:r w:rsidRPr="00781104">
        <w:rPr>
          <w:rFonts w:ascii="Arial" w:hAnsi="Arial" w:cs="Arial"/>
          <w:lang w:val="pl-PL"/>
        </w:rPr>
        <w:t>o</w:t>
      </w:r>
      <w:r w:rsidRPr="00781104">
        <w:rPr>
          <w:rFonts w:ascii="Arial" w:hAnsi="Arial" w:cs="Arial"/>
          <w:lang w:val="pl-PL"/>
        </w:rPr>
        <w:t>starczyć Autobusy w stanie technicznym wynikającym z jego normalnego zużycia, na własny koszt i ryzyko, w terminie i do miejsca wskazanego przez Wykonawcę. Wyd</w:t>
      </w:r>
      <w:r w:rsidRPr="00781104">
        <w:rPr>
          <w:rFonts w:ascii="Arial" w:hAnsi="Arial" w:cs="Arial"/>
          <w:lang w:val="pl-PL"/>
        </w:rPr>
        <w:t>a</w:t>
      </w:r>
      <w:r w:rsidRPr="00781104">
        <w:rPr>
          <w:rFonts w:ascii="Arial" w:hAnsi="Arial" w:cs="Arial"/>
          <w:lang w:val="pl-PL"/>
        </w:rPr>
        <w:t>nie   przedmiotu   leasingu   Wykonawcy   zostanie   potwierdzone   protokołem zda</w:t>
      </w:r>
      <w:r w:rsidRPr="00781104">
        <w:rPr>
          <w:rFonts w:ascii="Arial" w:hAnsi="Arial" w:cs="Arial"/>
          <w:lang w:val="pl-PL"/>
        </w:rPr>
        <w:t>w</w:t>
      </w:r>
      <w:r w:rsidRPr="00781104">
        <w:rPr>
          <w:rFonts w:ascii="Arial" w:hAnsi="Arial" w:cs="Arial"/>
          <w:lang w:val="pl-PL"/>
        </w:rPr>
        <w:t>czo-odbiorczym, podpisanym niezwłocznie po dostarczeniu przedmiotu leasingu do miejsca wskazanego przez Wykonawcę, W przypadku, gdy przedmiot leasingu nie z</w:t>
      </w:r>
      <w:r w:rsidRPr="00781104">
        <w:rPr>
          <w:rFonts w:ascii="Arial" w:hAnsi="Arial" w:cs="Arial"/>
          <w:lang w:val="pl-PL"/>
        </w:rPr>
        <w:t>o</w:t>
      </w:r>
      <w:r w:rsidRPr="00781104">
        <w:rPr>
          <w:rFonts w:ascii="Arial" w:hAnsi="Arial" w:cs="Arial"/>
          <w:lang w:val="pl-PL"/>
        </w:rPr>
        <w:t>stanie w całości zwrócony w terminie określonym powyżej, Zamawiający zobowiązany jest płacić za każdy rozpoczęty miesiąc opóźnienia w wydaniu przedmiotu leasingu o</w:t>
      </w:r>
      <w:r w:rsidRPr="00781104">
        <w:rPr>
          <w:rFonts w:ascii="Arial" w:hAnsi="Arial" w:cs="Arial"/>
          <w:lang w:val="pl-PL"/>
        </w:rPr>
        <w:t>d</w:t>
      </w:r>
      <w:r w:rsidRPr="00781104">
        <w:rPr>
          <w:rFonts w:ascii="Arial" w:hAnsi="Arial" w:cs="Arial"/>
          <w:lang w:val="pl-PL"/>
        </w:rPr>
        <w:t>szkodowanie w wysokości ostatniej wymagalnej raty wynagrodzenia.</w:t>
      </w:r>
    </w:p>
    <w:p w:rsidR="006D0F36" w:rsidRPr="0074097F" w:rsidRDefault="006D0F36" w:rsidP="00781104">
      <w:pPr>
        <w:suppressAutoHyphens/>
        <w:spacing w:after="120" w:line="240" w:lineRule="auto"/>
        <w:ind w:left="426"/>
        <w:jc w:val="both"/>
        <w:rPr>
          <w:rFonts w:ascii="Arial" w:eastAsia="Arial" w:hAnsi="Arial" w:cs="Arial"/>
          <w:lang w:val="pl-PL"/>
        </w:rPr>
      </w:pPr>
    </w:p>
    <w:p w:rsidR="006D0F36" w:rsidRPr="0074097F" w:rsidRDefault="006D0F36">
      <w:pPr>
        <w:tabs>
          <w:tab w:val="left" w:pos="426"/>
        </w:tabs>
        <w:spacing w:after="120"/>
        <w:jc w:val="center"/>
        <w:rPr>
          <w:rStyle w:val="Brak"/>
          <w:rFonts w:ascii="Arial" w:eastAsia="Arial" w:hAnsi="Arial" w:cs="Arial"/>
          <w:b/>
          <w:bCs/>
          <w:lang w:val="pl-PL"/>
        </w:rPr>
      </w:pPr>
    </w:p>
    <w:p w:rsidR="006D0F36" w:rsidRDefault="0074097F">
      <w:pPr>
        <w:tabs>
          <w:tab w:val="left" w:pos="426"/>
        </w:tabs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PRZEJŚCIE WŁASNOŚCI PRZEDMIOTU LEASINGU</w:t>
      </w:r>
    </w:p>
    <w:p w:rsidR="006D0F36" w:rsidRDefault="0074097F">
      <w:pPr>
        <w:tabs>
          <w:tab w:val="left" w:pos="426"/>
        </w:tabs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§ 13</w:t>
      </w:r>
    </w:p>
    <w:p w:rsidR="006D0F36" w:rsidRPr="0074097F" w:rsidRDefault="0074097F">
      <w:pPr>
        <w:pStyle w:val="Akapitzlist"/>
        <w:numPr>
          <w:ilvl w:val="0"/>
          <w:numId w:val="49"/>
        </w:numPr>
        <w:spacing w:after="12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 W odniesieniu do każdego Autobusu, z dniem zapłaty ostatniej raty leasingowej  i z</w:t>
      </w:r>
      <w:r w:rsidRPr="0074097F">
        <w:rPr>
          <w:rFonts w:ascii="Arial" w:hAnsi="Arial"/>
          <w:lang w:val="pl-PL"/>
        </w:rPr>
        <w:t>a</w:t>
      </w:r>
      <w:r w:rsidRPr="0074097F">
        <w:rPr>
          <w:rFonts w:ascii="Arial" w:hAnsi="Arial"/>
          <w:lang w:val="pl-PL"/>
        </w:rPr>
        <w:t>płacie ceny sprzedaży przechodzi na Zamawiającego własność Autobusu.</w:t>
      </w:r>
    </w:p>
    <w:p w:rsidR="006D0F36" w:rsidRPr="0074097F" w:rsidRDefault="0074097F">
      <w:pPr>
        <w:pStyle w:val="Akapitzlist"/>
        <w:numPr>
          <w:ilvl w:val="0"/>
          <w:numId w:val="49"/>
        </w:numPr>
        <w:spacing w:after="12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 odniesieniu do ostatniego Autobusu przejście własności na Zamawiającego następuje z dniem zapłaty ostatniej raty leasingowej i zapłacie ceny sprzedaży ostatniego Autob</w:t>
      </w:r>
      <w:r w:rsidRPr="0074097F">
        <w:rPr>
          <w:rFonts w:ascii="Arial" w:hAnsi="Arial"/>
          <w:lang w:val="pl-PL"/>
        </w:rPr>
        <w:t>u</w:t>
      </w:r>
      <w:r w:rsidRPr="0074097F">
        <w:rPr>
          <w:rFonts w:ascii="Arial" w:hAnsi="Arial"/>
          <w:lang w:val="pl-PL"/>
        </w:rPr>
        <w:t>su i wszystkich innych należności wynikających Umowy.</w:t>
      </w:r>
    </w:p>
    <w:p w:rsidR="006D0F36" w:rsidRPr="0074097F" w:rsidRDefault="0074097F">
      <w:pPr>
        <w:numPr>
          <w:ilvl w:val="0"/>
          <w:numId w:val="50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Wykonawca zobowiązany jest wystawić i doręczyć Zamawiającemu dokument potwierdzający przeniesienie prawa własności w terminie 7 dni od zakończenia okresu leasingu dla danego Autobusu.</w:t>
      </w:r>
    </w:p>
    <w:p w:rsidR="006D0F36" w:rsidRPr="0074097F" w:rsidRDefault="0074097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 Na wniosek Zamawiającego i za zgodą Wykonawcy dopuszcza się możliwość wcz</w:t>
      </w:r>
      <w:r w:rsidRPr="0074097F">
        <w:rPr>
          <w:rFonts w:ascii="Arial" w:hAnsi="Arial"/>
          <w:lang w:val="pl-PL"/>
        </w:rPr>
        <w:t>e</w:t>
      </w:r>
      <w:r w:rsidRPr="0074097F">
        <w:rPr>
          <w:rFonts w:ascii="Arial" w:hAnsi="Arial"/>
          <w:lang w:val="pl-PL"/>
        </w:rPr>
        <w:t>śniejszego wykupu przedmiotu leasingu o ile obowiązujące przepisy prawa będą d</w:t>
      </w:r>
      <w:r w:rsidRPr="0074097F">
        <w:rPr>
          <w:rFonts w:ascii="Arial" w:hAnsi="Arial"/>
          <w:lang w:val="pl-PL"/>
        </w:rPr>
        <w:t>o</w:t>
      </w:r>
      <w:r w:rsidRPr="0074097F">
        <w:rPr>
          <w:rFonts w:ascii="Arial" w:hAnsi="Arial"/>
          <w:lang w:val="pl-PL"/>
        </w:rPr>
        <w:t>puszczały taką możliwość w tym m.in. przepisami podatkowymi, postanowieniami lub i</w:t>
      </w:r>
      <w:r w:rsidRPr="0074097F">
        <w:rPr>
          <w:rFonts w:ascii="Arial" w:hAnsi="Arial"/>
          <w:lang w:val="pl-PL"/>
        </w:rPr>
        <w:t>n</w:t>
      </w:r>
      <w:r w:rsidRPr="0074097F">
        <w:rPr>
          <w:rFonts w:ascii="Arial" w:hAnsi="Arial"/>
          <w:lang w:val="pl-PL"/>
        </w:rPr>
        <w:t>terpretacjami urzędów podatkowych oraz nie będzie powodować u Wykonawcy neg</w:t>
      </w:r>
      <w:r w:rsidRPr="0074097F">
        <w:rPr>
          <w:rFonts w:ascii="Arial" w:hAnsi="Arial"/>
          <w:lang w:val="pl-PL"/>
        </w:rPr>
        <w:t>a</w:t>
      </w:r>
      <w:r w:rsidRPr="0074097F">
        <w:rPr>
          <w:rFonts w:ascii="Arial" w:hAnsi="Arial"/>
          <w:lang w:val="pl-PL"/>
        </w:rPr>
        <w:t>tywnych obciążeń podatkowych (ani ryzyka takich obciążeń). Wartość wykupu zostanie określona wg wartości niespłaconego kapitału na dzień wcześniejszego wykupu, o ile wartość ta nie będzie niższa niż rynkowa wartość przedmiotu leasingu określona przez uprawnionego rzeczoznawcę. W przypadku, gdy wartość niespłaconego kapitału będzie niższa od wartości rynkowej – wartością wykupu będzie wartość rynkowa Autobusu.</w:t>
      </w:r>
    </w:p>
    <w:p w:rsidR="006D0F36" w:rsidRPr="0074097F" w:rsidRDefault="006D0F36">
      <w:pPr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lang w:val="pl-PL"/>
        </w:rPr>
      </w:pPr>
    </w:p>
    <w:p w:rsidR="006D0F36" w:rsidRPr="0074097F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  <w:lang w:val="pl-PL"/>
        </w:rPr>
      </w:pPr>
      <w:r w:rsidRPr="0074097F">
        <w:rPr>
          <w:rStyle w:val="Brak"/>
          <w:rFonts w:ascii="Arial" w:hAnsi="Arial"/>
          <w:b/>
          <w:bCs/>
          <w:lang w:val="pl-PL"/>
        </w:rPr>
        <w:t>ODSTĄPIENIE OD UMOWY Z POWODU ISTOTNEJ ZMIANY OKOLICZNOŚCI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§ 14</w:t>
      </w:r>
    </w:p>
    <w:p w:rsidR="006D0F36" w:rsidRPr="0074097F" w:rsidRDefault="0074097F">
      <w:pPr>
        <w:numPr>
          <w:ilvl w:val="0"/>
          <w:numId w:val="52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Zamawiający zastrzega sobie, iż w razie zaistnienia istotnej zmiany okoliczności powodującej, że wykonanie umowy nie leży w interesie publicznym, czego nie można było przewidzieć w chwili zawarcia umowy, lub dalsze wykonanie wykonywanie umowy może zagrozić istotnemu interesowi bezpieczeństwa państwa lub bezpieczeństwu publicznemu, Zamawiający może odstąpić od umowy w terminie 30 dni od powzięcia wiadomości o tych okolicznościach stosownie do treści art. 145 ust. 1 ustawy. W takim wypadku Wykonawca będzie mógł żądać jedynie wynagrodzenia należnego mu z tytułu wykonania części umowy, zrealizowanej do dnia odstąpienia od umowy przez Zamawiającego.</w:t>
      </w:r>
    </w:p>
    <w:p w:rsidR="00781104" w:rsidRPr="00781104" w:rsidRDefault="00781104" w:rsidP="00781104">
      <w:pPr>
        <w:pStyle w:val="Akapitzlist"/>
        <w:numPr>
          <w:ilvl w:val="0"/>
          <w:numId w:val="52"/>
        </w:numPr>
        <w:spacing w:after="90"/>
        <w:jc w:val="both"/>
        <w:rPr>
          <w:rFonts w:ascii="Arial" w:hAnsi="Arial" w:cs="Arial"/>
          <w:lang w:val="pl-PL"/>
        </w:rPr>
      </w:pPr>
      <w:r w:rsidRPr="00781104">
        <w:rPr>
          <w:rFonts w:ascii="Arial" w:hAnsi="Arial" w:cs="Arial"/>
          <w:lang w:val="pl-PL"/>
        </w:rPr>
        <w:t>Zamawiającemu przysługuje również prawo do odstąpienia od umowy w całości lub cz</w:t>
      </w:r>
      <w:r w:rsidRPr="00781104">
        <w:rPr>
          <w:rFonts w:ascii="Arial" w:hAnsi="Arial" w:cs="Arial"/>
          <w:lang w:val="pl-PL"/>
        </w:rPr>
        <w:t>ę</w:t>
      </w:r>
      <w:r w:rsidRPr="00781104">
        <w:rPr>
          <w:rFonts w:ascii="Arial" w:hAnsi="Arial" w:cs="Arial"/>
          <w:lang w:val="pl-PL"/>
        </w:rPr>
        <w:t>ści, w przypadku rażącego naruszenia przez Wykonawcę warunków umowy. Prawo o</w:t>
      </w:r>
      <w:r w:rsidRPr="00781104">
        <w:rPr>
          <w:rFonts w:ascii="Arial" w:hAnsi="Arial" w:cs="Arial"/>
          <w:lang w:val="pl-PL"/>
        </w:rPr>
        <w:t>d</w:t>
      </w:r>
      <w:r w:rsidRPr="00781104">
        <w:rPr>
          <w:rFonts w:ascii="Arial" w:hAnsi="Arial" w:cs="Arial"/>
          <w:lang w:val="pl-PL"/>
        </w:rPr>
        <w:t>stąpienia przysługuje w terminie 6 miesięcy od daty stwierdzenia przez Zamawiającego przypadku rażącego naruszenia warunków umowy.</w:t>
      </w:r>
    </w:p>
    <w:p w:rsidR="006D0F36" w:rsidRPr="0074097F" w:rsidRDefault="0074097F" w:rsidP="00781104">
      <w:pPr>
        <w:suppressAutoHyphens/>
        <w:spacing w:after="120" w:line="240" w:lineRule="auto"/>
        <w:ind w:left="360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 xml:space="preserve"> 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ZMIANY UMOWY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§ 15</w:t>
      </w:r>
    </w:p>
    <w:p w:rsidR="006D0F36" w:rsidRDefault="0074097F">
      <w:pPr>
        <w:pStyle w:val="Tekstdopunktu"/>
        <w:numPr>
          <w:ilvl w:val="0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Wszelkie zmiany umowy wymagają formy pisemnej pod rygorem nieważności w drodze podpisanego przez obie Strony aneksu, chyba że umowa przewiduje inaczej i są d</w:t>
      </w:r>
      <w:r>
        <w:rPr>
          <w:rFonts w:ascii="Arial" w:hAnsi="Arial"/>
        </w:rPr>
        <w:t>o</w:t>
      </w:r>
      <w:r>
        <w:rPr>
          <w:rFonts w:ascii="Arial" w:hAnsi="Arial"/>
        </w:rPr>
        <w:t>puszczone wyłącznie z uwzględnieniem ograniczeń wynikających z art. 144 ustawy.</w:t>
      </w:r>
    </w:p>
    <w:p w:rsidR="006D0F36" w:rsidRDefault="0074097F">
      <w:pPr>
        <w:pStyle w:val="Tekstdopunktu"/>
        <w:numPr>
          <w:ilvl w:val="0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Zmiana wszelkich danych kontaktowych (osoby kontaktowe, numery telefon</w:t>
      </w:r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>w i faks</w:t>
      </w:r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>w, adresy email) wskazanych w niniejszej umowie jest dopuszczalna za powiadomieniem drugiej Strony w formie pisemnej lub elektronicznej lub faksem bez konieczności sporz</w:t>
      </w:r>
      <w:r>
        <w:rPr>
          <w:rFonts w:ascii="Arial" w:hAnsi="Arial"/>
        </w:rPr>
        <w:t>ą</w:t>
      </w:r>
      <w:r>
        <w:rPr>
          <w:rFonts w:ascii="Arial" w:hAnsi="Arial"/>
        </w:rPr>
        <w:t>dzania aneksu do umowy.</w:t>
      </w:r>
    </w:p>
    <w:p w:rsidR="006D0F36" w:rsidRDefault="0074097F">
      <w:pPr>
        <w:pStyle w:val="Tekstdopunktu"/>
        <w:numPr>
          <w:ilvl w:val="0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Zamawiający przewiduje możliwość istotnej zmiany umowy w następujących przypa</w:t>
      </w:r>
      <w:r>
        <w:rPr>
          <w:rFonts w:ascii="Arial" w:hAnsi="Arial"/>
        </w:rPr>
        <w:t>d</w:t>
      </w:r>
      <w:r>
        <w:rPr>
          <w:rFonts w:ascii="Arial" w:hAnsi="Arial"/>
        </w:rPr>
        <w:t>kach:</w:t>
      </w:r>
    </w:p>
    <w:p w:rsidR="006D0F36" w:rsidRDefault="0074097F">
      <w:pPr>
        <w:pStyle w:val="ust"/>
        <w:numPr>
          <w:ilvl w:val="1"/>
          <w:numId w:val="54"/>
        </w:numPr>
        <w:spacing w:before="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przepis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prawa powszechnie obowiązującego, jeżeli zmiana ta wpływa na zakres lub warunki wykonania przez Strony świadczeń wynikających z umowy;</w:t>
      </w:r>
    </w:p>
    <w:p w:rsidR="006D0F36" w:rsidRDefault="0074097F">
      <w:pPr>
        <w:pStyle w:val="ust"/>
        <w:spacing w:before="0" w:after="120" w:line="240" w:lineRule="auto"/>
        <w:ind w:left="360" w:firstLine="0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3.1.a.  zmiany stawki podatku od towar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Style w:val="Brak"/>
          <w:rFonts w:ascii="Arial" w:hAnsi="Arial"/>
          <w:sz w:val="22"/>
          <w:szCs w:val="22"/>
        </w:rPr>
        <w:t xml:space="preserve">w i usług  jeżeli zmiana ta będzie miała wpływ na  koszty wykonania </w:t>
      </w:r>
      <w:proofErr w:type="spellStart"/>
      <w:r>
        <w:rPr>
          <w:rStyle w:val="Brak"/>
          <w:rFonts w:ascii="Arial" w:hAnsi="Arial"/>
          <w:sz w:val="22"/>
          <w:szCs w:val="22"/>
        </w:rPr>
        <w:t>zam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Arial" w:hAnsi="Arial"/>
          <w:sz w:val="22"/>
          <w:szCs w:val="22"/>
        </w:rPr>
        <w:t>wienia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przez Wykonawcę;</w:t>
      </w:r>
    </w:p>
    <w:p w:rsidR="006D0F36" w:rsidRDefault="0074097F">
      <w:pPr>
        <w:pStyle w:val="ust"/>
        <w:numPr>
          <w:ilvl w:val="1"/>
          <w:numId w:val="54"/>
        </w:numPr>
        <w:spacing w:before="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konieczności </w:t>
      </w:r>
      <w:proofErr w:type="spellStart"/>
      <w:r>
        <w:rPr>
          <w:rFonts w:ascii="Arial" w:hAnsi="Arial"/>
          <w:sz w:val="22"/>
          <w:szCs w:val="22"/>
        </w:rPr>
        <w:t>wszczę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cia post</w:t>
      </w:r>
      <w:proofErr w:type="spellStart"/>
      <w:r>
        <w:rPr>
          <w:rFonts w:ascii="Arial" w:hAnsi="Arial"/>
          <w:sz w:val="22"/>
          <w:szCs w:val="22"/>
        </w:rPr>
        <w:t>ępowania</w:t>
      </w:r>
      <w:proofErr w:type="spellEnd"/>
      <w:r>
        <w:rPr>
          <w:rFonts w:ascii="Arial" w:hAnsi="Arial"/>
          <w:sz w:val="22"/>
          <w:szCs w:val="22"/>
        </w:rPr>
        <w:t xml:space="preserve"> sądowego, administracyjnego lub karnego;</w:t>
      </w:r>
    </w:p>
    <w:p w:rsidR="006D0F36" w:rsidRDefault="0074097F">
      <w:pPr>
        <w:pStyle w:val="ust"/>
        <w:numPr>
          <w:ilvl w:val="1"/>
          <w:numId w:val="54"/>
        </w:numPr>
        <w:spacing w:before="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konieczności zmiany sposobu realizacji umowy lub zmiany termin</w:t>
      </w:r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w określonych w umowie z uwagi na wystąpienie okoliczności spowodowanych siłą wyższą zdef</w:t>
      </w:r>
      <w:r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niowaną w §16 niniejszej umowy i na warunkach określonych w §16;</w:t>
      </w:r>
    </w:p>
    <w:p w:rsidR="006D0F36" w:rsidRDefault="0074097F">
      <w:pPr>
        <w:pStyle w:val="ust"/>
        <w:numPr>
          <w:ilvl w:val="1"/>
          <w:numId w:val="54"/>
        </w:numPr>
        <w:spacing w:before="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powstania rozbieżności lub niejasności w rozumieniu pojęć użytych w umowie, </w:t>
      </w:r>
      <w:proofErr w:type="spellStart"/>
      <w:r>
        <w:rPr>
          <w:rFonts w:ascii="Arial" w:hAnsi="Arial"/>
          <w:sz w:val="22"/>
          <w:szCs w:val="22"/>
        </w:rPr>
        <w:t>kt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Fonts w:ascii="Arial" w:hAnsi="Arial"/>
          <w:sz w:val="22"/>
          <w:szCs w:val="22"/>
        </w:rPr>
        <w:t>rych</w:t>
      </w:r>
      <w:proofErr w:type="spellEnd"/>
      <w:r>
        <w:rPr>
          <w:rFonts w:ascii="Arial" w:hAnsi="Arial"/>
          <w:sz w:val="22"/>
          <w:szCs w:val="22"/>
        </w:rPr>
        <w:t xml:space="preserve"> nie da się usunąć w inny </w:t>
      </w:r>
      <w:proofErr w:type="spellStart"/>
      <w:r>
        <w:rPr>
          <w:rFonts w:ascii="Arial" w:hAnsi="Arial"/>
          <w:sz w:val="22"/>
          <w:szCs w:val="22"/>
        </w:rPr>
        <w:t>spos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 xml:space="preserve">b, zaś zmiana będzie umożliwiać usunięcie tych </w:t>
      </w:r>
      <w:proofErr w:type="spellStart"/>
      <w:r>
        <w:rPr>
          <w:rFonts w:ascii="Arial" w:hAnsi="Arial"/>
          <w:sz w:val="22"/>
          <w:szCs w:val="22"/>
        </w:rPr>
        <w:t>rozbieżnoś</w:t>
      </w:r>
      <w:proofErr w:type="spellEnd"/>
      <w:r>
        <w:rPr>
          <w:rStyle w:val="Brak"/>
          <w:rFonts w:ascii="Arial" w:hAnsi="Arial"/>
          <w:sz w:val="22"/>
          <w:szCs w:val="22"/>
          <w:lang w:val="it-IT"/>
        </w:rPr>
        <w:t>ci i</w:t>
      </w:r>
      <w:r>
        <w:rPr>
          <w:rFonts w:ascii="Arial" w:hAnsi="Arial"/>
          <w:sz w:val="22"/>
          <w:szCs w:val="22"/>
        </w:rPr>
        <w:t xml:space="preserve"> doprecyzowanie postanowień umowy w </w:t>
      </w:r>
      <w:proofErr w:type="spellStart"/>
      <w:r>
        <w:rPr>
          <w:rFonts w:ascii="Arial" w:hAnsi="Arial"/>
          <w:sz w:val="22"/>
          <w:szCs w:val="22"/>
        </w:rPr>
        <w:t>spos</w:t>
      </w:r>
      <w:proofErr w:type="spellEnd"/>
      <w:r>
        <w:rPr>
          <w:rStyle w:val="Brak"/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jednoznaczny dla jej interpretacji przez Strony;</w:t>
      </w:r>
    </w:p>
    <w:p w:rsidR="006D0F36" w:rsidRDefault="0074097F">
      <w:pPr>
        <w:pStyle w:val="ust"/>
        <w:numPr>
          <w:ilvl w:val="1"/>
          <w:numId w:val="54"/>
        </w:numPr>
        <w:spacing w:before="0" w:after="12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oczywistych omyłek pisarskich i rachunkowych mogących mieć wpływ na interpret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cję postanowień umowy;</w:t>
      </w:r>
    </w:p>
    <w:p w:rsidR="006D0F36" w:rsidRDefault="0074097F">
      <w:pPr>
        <w:pStyle w:val="Tekstdopunktu"/>
        <w:numPr>
          <w:ilvl w:val="1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obniżenia cen lub marży - w każdym czasie bez względu na okoliczności;</w:t>
      </w:r>
    </w:p>
    <w:p w:rsidR="006D0F36" w:rsidRDefault="0074097F">
      <w:pPr>
        <w:pStyle w:val="Tekstdopunktu"/>
        <w:numPr>
          <w:ilvl w:val="1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wysokości minimalnego wynagrodzenia za pracę albo wysokości minimalnej stawki godzinowej, ustalonych na podstawie </w:t>
      </w:r>
      <w:hyperlink r:id="rId11" w:history="1">
        <w:r>
          <w:rPr>
            <w:rStyle w:val="Hyperlink1"/>
            <w:rFonts w:ascii="Arial" w:hAnsi="Arial"/>
          </w:rPr>
          <w:t>art. 2 ust. 3-5</w:t>
        </w:r>
      </w:hyperlink>
      <w:r>
        <w:rPr>
          <w:rStyle w:val="Brak"/>
          <w:rFonts w:ascii="Arial" w:hAnsi="Arial"/>
          <w:color w:val="222222"/>
          <w:u w:color="222222"/>
        </w:rPr>
        <w:t> ustawy z dnia 10 października 2002 r. o minimalnym wynagrodzeniu za pracę;</w:t>
      </w:r>
    </w:p>
    <w:p w:rsidR="006D0F36" w:rsidRDefault="0074097F">
      <w:pPr>
        <w:pStyle w:val="Tekstdopunktu"/>
        <w:numPr>
          <w:ilvl w:val="1"/>
          <w:numId w:val="55"/>
        </w:numPr>
        <w:spacing w:after="120" w:line="240" w:lineRule="auto"/>
        <w:rPr>
          <w:rFonts w:ascii="Arial" w:eastAsia="Arial" w:hAnsi="Arial" w:cs="Arial"/>
          <w:sz w:val="14"/>
          <w:szCs w:val="14"/>
        </w:rPr>
      </w:pPr>
      <w:r>
        <w:rPr>
          <w:rStyle w:val="Brak"/>
          <w:color w:val="222222"/>
          <w:spacing w:val="-6"/>
          <w:sz w:val="14"/>
          <w:szCs w:val="14"/>
          <w:u w:color="222222"/>
        </w:rPr>
        <w:t> </w:t>
      </w:r>
      <w:r>
        <w:rPr>
          <w:rStyle w:val="Brak"/>
          <w:rFonts w:ascii="Arial" w:hAnsi="Arial"/>
          <w:color w:val="222222"/>
          <w:u w:color="222222"/>
        </w:rPr>
        <w:t>zmiany zasad podlegania ubezpieczeniom społecznym lub ubezpieczeniu zdr</w:t>
      </w:r>
      <w:r>
        <w:rPr>
          <w:rStyle w:val="Brak"/>
          <w:rFonts w:ascii="Arial" w:hAnsi="Arial"/>
          <w:color w:val="222222"/>
          <w:u w:color="222222"/>
        </w:rPr>
        <w:t>o</w:t>
      </w:r>
      <w:r>
        <w:rPr>
          <w:rStyle w:val="Brak"/>
          <w:rFonts w:ascii="Arial" w:hAnsi="Arial"/>
          <w:color w:val="222222"/>
          <w:u w:color="222222"/>
        </w:rPr>
        <w:t>wotnemu lub wysokości stawki składki na ubezpieczenia społeczne lub zdrowotne</w:t>
      </w:r>
      <w:r>
        <w:rPr>
          <w:rStyle w:val="Brak"/>
          <w:rFonts w:ascii="Arial" w:hAnsi="Arial"/>
          <w:color w:val="222222"/>
          <w:sz w:val="19"/>
          <w:szCs w:val="19"/>
          <w:u w:color="222222"/>
        </w:rPr>
        <w:t>;</w:t>
      </w:r>
    </w:p>
    <w:p w:rsidR="006D0F36" w:rsidRDefault="0074097F">
      <w:pPr>
        <w:pStyle w:val="Tekstdopunktu"/>
        <w:numPr>
          <w:ilvl w:val="1"/>
          <w:numId w:val="55"/>
        </w:numPr>
        <w:spacing w:after="120" w:line="240" w:lineRule="auto"/>
        <w:rPr>
          <w:rFonts w:ascii="Arial" w:eastAsia="Arial" w:hAnsi="Arial" w:cs="Arial"/>
          <w:sz w:val="14"/>
          <w:szCs w:val="14"/>
        </w:rPr>
      </w:pPr>
      <w:r>
        <w:rPr>
          <w:rStyle w:val="Brak"/>
          <w:color w:val="222222"/>
          <w:spacing w:val="-6"/>
          <w:sz w:val="14"/>
          <w:szCs w:val="14"/>
          <w:u w:color="222222"/>
        </w:rPr>
        <w:t> </w:t>
      </w:r>
      <w:r>
        <w:rPr>
          <w:rStyle w:val="Brak"/>
          <w:rFonts w:ascii="Arial" w:hAnsi="Arial"/>
          <w:color w:val="222222"/>
          <w:u w:color="222222"/>
        </w:rPr>
        <w:t>wydłużenia w prawnie dopuszczalnym zakresie termin</w:t>
      </w:r>
      <w:r>
        <w:rPr>
          <w:rStyle w:val="Brak"/>
          <w:rFonts w:ascii="Arial" w:hAnsi="Arial"/>
          <w:color w:val="222222"/>
          <w:u w:color="222222"/>
          <w:lang w:val="es-ES_tradnl"/>
        </w:rPr>
        <w:t>ó</w:t>
      </w:r>
      <w:r>
        <w:rPr>
          <w:rStyle w:val="Brak"/>
          <w:rFonts w:ascii="Arial" w:hAnsi="Arial"/>
          <w:color w:val="222222"/>
          <w:u w:color="222222"/>
        </w:rPr>
        <w:t>w płatności za zgodą ob</w:t>
      </w:r>
      <w:r>
        <w:rPr>
          <w:rStyle w:val="Brak"/>
          <w:rFonts w:ascii="Arial" w:hAnsi="Arial"/>
          <w:color w:val="222222"/>
          <w:u w:color="222222"/>
        </w:rPr>
        <w:t>y</w:t>
      </w:r>
      <w:r>
        <w:rPr>
          <w:rStyle w:val="Brak"/>
          <w:rFonts w:ascii="Arial" w:hAnsi="Arial"/>
          <w:color w:val="222222"/>
          <w:u w:color="222222"/>
        </w:rPr>
        <w:t>dwu Stron;</w:t>
      </w:r>
    </w:p>
    <w:p w:rsidR="006D0F36" w:rsidRDefault="0074097F">
      <w:pPr>
        <w:pStyle w:val="Tekstdopunktu"/>
        <w:numPr>
          <w:ilvl w:val="1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Style w:val="Brak"/>
          <w:rFonts w:ascii="Arial" w:hAnsi="Arial"/>
          <w:color w:val="222222"/>
          <w:u w:color="222222"/>
        </w:rPr>
        <w:t>zmiany miejsca produkcji Autobus</w:t>
      </w:r>
      <w:r>
        <w:rPr>
          <w:rStyle w:val="Brak"/>
          <w:rFonts w:ascii="Arial" w:hAnsi="Arial"/>
          <w:color w:val="222222"/>
          <w:u w:color="222222"/>
          <w:lang w:val="es-ES_tradnl"/>
        </w:rPr>
        <w:t>ó</w:t>
      </w:r>
      <w:r>
        <w:rPr>
          <w:rStyle w:val="Brak"/>
          <w:rFonts w:ascii="Arial" w:hAnsi="Arial"/>
          <w:color w:val="222222"/>
          <w:u w:color="222222"/>
        </w:rPr>
        <w:t xml:space="preserve">w (względem określonego w § 2 ust. 1.1), jeśli jest to konieczne ze względu na okoliczności, </w:t>
      </w:r>
      <w:proofErr w:type="spellStart"/>
      <w:r>
        <w:rPr>
          <w:rStyle w:val="Brak"/>
          <w:rFonts w:ascii="Arial" w:hAnsi="Arial"/>
          <w:color w:val="222222"/>
          <w:u w:color="222222"/>
        </w:rPr>
        <w:t>kt</w:t>
      </w:r>
      <w:proofErr w:type="spellEnd"/>
      <w:r>
        <w:rPr>
          <w:rStyle w:val="Brak"/>
          <w:rFonts w:ascii="Arial" w:hAnsi="Arial"/>
          <w:color w:val="222222"/>
          <w:u w:color="222222"/>
          <w:lang w:val="es-ES_tradnl"/>
        </w:rPr>
        <w:t>ó</w:t>
      </w:r>
      <w:proofErr w:type="spellStart"/>
      <w:r>
        <w:rPr>
          <w:rStyle w:val="Brak"/>
          <w:rFonts w:ascii="Arial" w:hAnsi="Arial"/>
          <w:color w:val="222222"/>
          <w:u w:color="222222"/>
        </w:rPr>
        <w:t>rych</w:t>
      </w:r>
      <w:proofErr w:type="spellEnd"/>
      <w:r>
        <w:rPr>
          <w:rStyle w:val="Brak"/>
          <w:rFonts w:ascii="Arial" w:hAnsi="Arial"/>
          <w:color w:val="222222"/>
          <w:u w:color="222222"/>
        </w:rPr>
        <w:t xml:space="preserve"> nie można było przew</w:t>
      </w:r>
      <w:r>
        <w:rPr>
          <w:rStyle w:val="Brak"/>
          <w:rFonts w:ascii="Arial" w:hAnsi="Arial"/>
          <w:color w:val="222222"/>
          <w:u w:color="222222"/>
        </w:rPr>
        <w:t>i</w:t>
      </w:r>
      <w:r>
        <w:rPr>
          <w:rStyle w:val="Brak"/>
          <w:rFonts w:ascii="Arial" w:hAnsi="Arial"/>
          <w:color w:val="222222"/>
          <w:u w:color="222222"/>
        </w:rPr>
        <w:t>dzieć w dacie podpisywania umowy;</w:t>
      </w:r>
    </w:p>
    <w:p w:rsidR="006D0F36" w:rsidRDefault="0074097F">
      <w:pPr>
        <w:pStyle w:val="Tekstdopunktu"/>
        <w:numPr>
          <w:ilvl w:val="1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Zamawiający i Wykonawca mają prawo za </w:t>
      </w:r>
      <w:proofErr w:type="spellStart"/>
      <w:r>
        <w:rPr>
          <w:rFonts w:ascii="Arial" w:hAnsi="Arial"/>
        </w:rPr>
        <w:t>obop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lną</w:t>
      </w:r>
      <w:proofErr w:type="spellEnd"/>
      <w:r>
        <w:rPr>
          <w:rFonts w:ascii="Arial" w:hAnsi="Arial"/>
        </w:rPr>
        <w:t xml:space="preserve"> zgodą do wprowadzania uzasadnionych zmian w dokumentacji technicznej, projektach oraz konstrukcji Aut</w:t>
      </w:r>
      <w:r>
        <w:rPr>
          <w:rFonts w:ascii="Arial" w:hAnsi="Arial"/>
        </w:rPr>
        <w:t>o</w:t>
      </w:r>
      <w:r>
        <w:rPr>
          <w:rFonts w:ascii="Arial" w:hAnsi="Arial"/>
        </w:rPr>
        <w:t>busów, jeżeli będzie to wynikało z:</w:t>
      </w:r>
    </w:p>
    <w:p w:rsidR="006D0F36" w:rsidRDefault="0074097F">
      <w:pPr>
        <w:pStyle w:val="Tekstdopunktu"/>
        <w:numPr>
          <w:ilvl w:val="2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pojawienia się na rynku już po podpisaniu umowy nowych rozwiązań technic</w:t>
      </w:r>
      <w:r>
        <w:rPr>
          <w:rFonts w:ascii="Arial" w:hAnsi="Arial"/>
        </w:rPr>
        <w:t>z</w:t>
      </w:r>
      <w:r>
        <w:rPr>
          <w:rFonts w:ascii="Arial" w:hAnsi="Arial"/>
        </w:rPr>
        <w:t>nych lub technologicznych pozwalających na zmniejszenie koszt</w:t>
      </w:r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>w eksploatacji pojazd</w:t>
      </w:r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>w lub uzyskanie korzystniejszych parametr</w:t>
      </w:r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>w technicznych,</w:t>
      </w:r>
    </w:p>
    <w:p w:rsidR="006D0F36" w:rsidRDefault="0074097F">
      <w:pPr>
        <w:pStyle w:val="Tekstdopunktu"/>
        <w:numPr>
          <w:ilvl w:val="2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zaniechania lub wycofania z produkcji określonych materiałów lub element</w:t>
      </w:r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>w wskazanych w ofercie lub dokumentacji technicznej,</w:t>
      </w:r>
    </w:p>
    <w:p w:rsidR="006D0F36" w:rsidRDefault="0074097F">
      <w:pPr>
        <w:pStyle w:val="Tekstdopunktu"/>
        <w:numPr>
          <w:ilvl w:val="2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zaistnienia zagrożenia niewykonania lub wadliwego wykonania przedmiotu umowy, gdyby zastosowano rozwiązania techniczne lub technologiczne wsk</w:t>
      </w:r>
      <w:r>
        <w:rPr>
          <w:rFonts w:ascii="Arial" w:hAnsi="Arial"/>
        </w:rPr>
        <w:t>a</w:t>
      </w:r>
      <w:r>
        <w:rPr>
          <w:rFonts w:ascii="Arial" w:hAnsi="Arial"/>
        </w:rPr>
        <w:t>zane w ofercie lub dokumentacji technicznej,</w:t>
      </w:r>
    </w:p>
    <w:p w:rsidR="006D0F36" w:rsidRDefault="0074097F">
      <w:pPr>
        <w:pStyle w:val="Tekstdopunktu"/>
        <w:numPr>
          <w:ilvl w:val="2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zmiany w wymaganych parametrach element</w:t>
      </w:r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r>
        <w:rPr>
          <w:rStyle w:val="Brak"/>
          <w:rFonts w:ascii="Arial" w:hAnsi="Arial"/>
          <w:color w:val="222222"/>
          <w:u w:color="222222"/>
        </w:rPr>
        <w:t>Autobus</w:t>
      </w:r>
      <w:r>
        <w:rPr>
          <w:rStyle w:val="Brak"/>
          <w:rFonts w:ascii="Arial" w:hAnsi="Arial"/>
          <w:color w:val="222222"/>
          <w:u w:color="222222"/>
          <w:lang w:val="es-ES_tradnl"/>
        </w:rPr>
        <w:t>ó</w:t>
      </w:r>
      <w:r w:rsidRPr="0074097F">
        <w:rPr>
          <w:rStyle w:val="Brak"/>
          <w:rFonts w:ascii="Arial" w:hAnsi="Arial"/>
          <w:color w:val="222222"/>
          <w:u w:color="222222"/>
        </w:rPr>
        <w:t>w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związku z pojawiającymi się rozwojowymi zmianami techniczno-technologicznymi, wyn</w:t>
      </w:r>
      <w:r>
        <w:rPr>
          <w:rFonts w:ascii="Arial" w:hAnsi="Arial"/>
        </w:rPr>
        <w:t>i</w:t>
      </w:r>
      <w:r>
        <w:rPr>
          <w:rFonts w:ascii="Arial" w:hAnsi="Arial"/>
        </w:rPr>
        <w:t>kami prowadzonych badań i analiz oraz doświadczeniami eksploatacyjnymi Z</w:t>
      </w:r>
      <w:r>
        <w:rPr>
          <w:rFonts w:ascii="Arial" w:hAnsi="Arial"/>
        </w:rPr>
        <w:t>a</w:t>
      </w:r>
      <w:r>
        <w:rPr>
          <w:rFonts w:ascii="Arial" w:hAnsi="Arial"/>
        </w:rPr>
        <w:t>mawiającego, Wykonawcy lub innych zakład</w:t>
      </w:r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>w komunikacyjnych,</w:t>
      </w:r>
    </w:p>
    <w:p w:rsidR="006D0F36" w:rsidRDefault="0074097F">
      <w:pPr>
        <w:pStyle w:val="Tekstdopunktu"/>
        <w:numPr>
          <w:ilvl w:val="2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zmiany obowiązujących przepis</w:t>
      </w:r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>w prawnych lub norm,</w:t>
      </w:r>
    </w:p>
    <w:p w:rsidR="006D0F36" w:rsidRDefault="0074097F">
      <w:pPr>
        <w:pStyle w:val="Tekstdopunktu"/>
        <w:numPr>
          <w:ilvl w:val="2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wydłużenia gwarancji jakości lub rękojmi za wady (§ 6) za </w:t>
      </w:r>
      <w:proofErr w:type="spellStart"/>
      <w:r>
        <w:rPr>
          <w:rFonts w:ascii="Arial" w:hAnsi="Arial"/>
        </w:rPr>
        <w:t>obop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lną</w:t>
      </w:r>
      <w:proofErr w:type="spellEnd"/>
      <w:r>
        <w:rPr>
          <w:rFonts w:ascii="Arial" w:hAnsi="Arial"/>
        </w:rPr>
        <w:t xml:space="preserve"> zgodą Zamawiającego i Wykonawcy.</w:t>
      </w:r>
    </w:p>
    <w:p w:rsidR="006D0F36" w:rsidRDefault="0074097F">
      <w:pPr>
        <w:pStyle w:val="Tekstdopunktu"/>
        <w:numPr>
          <w:ilvl w:val="1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Zamawiający i Wykonawca mają prawo za </w:t>
      </w:r>
      <w:proofErr w:type="spellStart"/>
      <w:r>
        <w:rPr>
          <w:rFonts w:ascii="Arial" w:hAnsi="Arial"/>
        </w:rPr>
        <w:t>obop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lną</w:t>
      </w:r>
      <w:proofErr w:type="spellEnd"/>
      <w:r>
        <w:rPr>
          <w:rFonts w:ascii="Arial" w:hAnsi="Arial"/>
        </w:rPr>
        <w:t xml:space="preserve"> zgodą do zmiany harm</w:t>
      </w:r>
      <w:r>
        <w:rPr>
          <w:rFonts w:ascii="Arial" w:hAnsi="Arial"/>
        </w:rPr>
        <w:t>o</w:t>
      </w:r>
      <w:r>
        <w:rPr>
          <w:rFonts w:ascii="Arial" w:hAnsi="Arial"/>
        </w:rPr>
        <w:t>nogramu dostaw Autobus</w:t>
      </w:r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zakresie </w:t>
      </w:r>
      <w:proofErr w:type="spellStart"/>
      <w:r>
        <w:rPr>
          <w:rFonts w:ascii="Arial" w:hAnsi="Arial"/>
        </w:rPr>
        <w:t>skr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cenia</w:t>
      </w:r>
      <w:proofErr w:type="spellEnd"/>
      <w:r>
        <w:rPr>
          <w:rFonts w:ascii="Arial" w:hAnsi="Arial"/>
        </w:rPr>
        <w:t xml:space="preserve"> terminu dostawy </w:t>
      </w:r>
      <w:proofErr w:type="spellStart"/>
      <w:r>
        <w:rPr>
          <w:rFonts w:ascii="Arial" w:hAnsi="Arial"/>
        </w:rPr>
        <w:t>poszczeg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lnych</w:t>
      </w:r>
      <w:proofErr w:type="spellEnd"/>
      <w:r>
        <w:rPr>
          <w:rFonts w:ascii="Arial" w:hAnsi="Arial"/>
        </w:rPr>
        <w:t xml:space="preserve"> partii autobus</w:t>
      </w:r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stosunku do określonego w § 5 ust. 1 umowy.</w:t>
      </w:r>
    </w:p>
    <w:p w:rsidR="006D0F36" w:rsidRDefault="0074097F">
      <w:pPr>
        <w:pStyle w:val="Tekstdopunktu"/>
        <w:numPr>
          <w:ilvl w:val="0"/>
          <w:numId w:val="56"/>
        </w:numPr>
        <w:spacing w:after="120" w:line="240" w:lineRule="auto"/>
        <w:rPr>
          <w:rFonts w:ascii="Arial" w:eastAsia="Arial" w:hAnsi="Arial" w:cs="Arial"/>
          <w:sz w:val="14"/>
          <w:szCs w:val="14"/>
        </w:rPr>
      </w:pPr>
      <w:r>
        <w:rPr>
          <w:rStyle w:val="Brak"/>
          <w:color w:val="222222"/>
          <w:spacing w:val="-6"/>
          <w:sz w:val="14"/>
          <w:szCs w:val="14"/>
          <w:u w:color="222222"/>
          <w:shd w:val="clear" w:color="auto" w:fill="FFFFFF"/>
        </w:rPr>
        <w:t> </w:t>
      </w:r>
      <w:r>
        <w:rPr>
          <w:rStyle w:val="Brak"/>
          <w:rFonts w:ascii="Arial" w:hAnsi="Arial"/>
          <w:color w:val="222222"/>
          <w:u w:color="222222"/>
          <w:shd w:val="clear" w:color="auto" w:fill="FFFFFF"/>
        </w:rPr>
        <w:t xml:space="preserve">W przypadku, o </w:t>
      </w:r>
      <w:proofErr w:type="spellStart"/>
      <w:r>
        <w:rPr>
          <w:rStyle w:val="Brak"/>
          <w:rFonts w:ascii="Arial" w:hAnsi="Arial"/>
          <w:color w:val="222222"/>
          <w:u w:color="222222"/>
          <w:shd w:val="clear" w:color="auto" w:fill="FFFFFF"/>
        </w:rPr>
        <w:t>kt</w:t>
      </w:r>
      <w:proofErr w:type="spellEnd"/>
      <w:r>
        <w:rPr>
          <w:rStyle w:val="Brak"/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color w:val="222222"/>
          <w:u w:color="222222"/>
          <w:shd w:val="clear" w:color="auto" w:fill="FFFFFF"/>
        </w:rPr>
        <w:t>rym mowa w ust. 3.1 lub 3.11.5 Umowa może podlegać zmianie w takim zakresie, w jakim zmiany są niezbędne do dostosowania umowy do zmienionych przepis</w:t>
      </w:r>
      <w:r>
        <w:rPr>
          <w:rStyle w:val="Brak"/>
          <w:rFonts w:ascii="Arial" w:hAnsi="Arial"/>
          <w:color w:val="222222"/>
          <w:u w:color="222222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color w:val="222222"/>
          <w:u w:color="222222"/>
          <w:shd w:val="clear" w:color="auto" w:fill="FFFFFF"/>
        </w:rPr>
        <w:t>w.</w:t>
      </w:r>
    </w:p>
    <w:p w:rsidR="006D0F36" w:rsidRDefault="0074097F">
      <w:pPr>
        <w:pStyle w:val="Tekstdopunktu"/>
        <w:numPr>
          <w:ilvl w:val="0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Style w:val="Brak"/>
          <w:rFonts w:ascii="Arial" w:hAnsi="Arial"/>
          <w:color w:val="222222"/>
          <w:u w:color="222222"/>
        </w:rPr>
        <w:t xml:space="preserve">W przypadku, o </w:t>
      </w:r>
      <w:proofErr w:type="spellStart"/>
      <w:r>
        <w:rPr>
          <w:rStyle w:val="Brak"/>
          <w:rFonts w:ascii="Arial" w:hAnsi="Arial"/>
          <w:color w:val="222222"/>
          <w:u w:color="222222"/>
        </w:rPr>
        <w:t>kt</w:t>
      </w:r>
      <w:proofErr w:type="spellEnd"/>
      <w:r>
        <w:rPr>
          <w:rStyle w:val="Brak"/>
          <w:rFonts w:ascii="Arial" w:hAnsi="Arial"/>
          <w:color w:val="222222"/>
          <w:u w:color="222222"/>
          <w:lang w:val="es-ES_tradnl"/>
        </w:rPr>
        <w:t>ó</w:t>
      </w:r>
      <w:r>
        <w:rPr>
          <w:rStyle w:val="Brak"/>
          <w:rFonts w:ascii="Arial" w:hAnsi="Arial"/>
          <w:color w:val="222222"/>
          <w:u w:color="222222"/>
        </w:rPr>
        <w:t>rym mowa w ust. 3.7 i 3.8 Umowa podlegać może zmianie w zakresie wynagrodzenia przysługującego Wykonawcy, proporcjonalnie do wpływu zmiany wyn</w:t>
      </w:r>
      <w:r>
        <w:rPr>
          <w:rStyle w:val="Brak"/>
          <w:rFonts w:ascii="Arial" w:hAnsi="Arial"/>
          <w:color w:val="222222"/>
          <w:u w:color="222222"/>
        </w:rPr>
        <w:t>a</w:t>
      </w:r>
      <w:r>
        <w:rPr>
          <w:rStyle w:val="Brak"/>
          <w:rFonts w:ascii="Arial" w:hAnsi="Arial"/>
          <w:color w:val="222222"/>
          <w:u w:color="222222"/>
        </w:rPr>
        <w:t>grodzenia minimalnego lub minimalnej stawki godzinowej, zmiany zasad podlegania ubezpieczeniu lub wysokości składek na koszty wykonania Umowy.</w:t>
      </w:r>
    </w:p>
    <w:p w:rsidR="006D0F36" w:rsidRDefault="0074097F">
      <w:pPr>
        <w:pStyle w:val="Tekstdopunktu"/>
        <w:numPr>
          <w:ilvl w:val="0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Zmiany, o </w:t>
      </w:r>
      <w:proofErr w:type="spellStart"/>
      <w:r>
        <w:rPr>
          <w:rFonts w:ascii="Arial" w:hAnsi="Arial"/>
        </w:rPr>
        <w:t>kt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rych</w:t>
      </w:r>
      <w:proofErr w:type="spellEnd"/>
      <w:r>
        <w:rPr>
          <w:rFonts w:ascii="Arial" w:hAnsi="Arial"/>
        </w:rPr>
        <w:t xml:space="preserve"> mowa w  ust. 3.11 nie mogą powodować wzrostu cen lub marży wsk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zanych w umowie. Obniżenie cen lub marży z tego tytułu jest dopuszczalne. </w:t>
      </w:r>
    </w:p>
    <w:p w:rsidR="006D0F36" w:rsidRDefault="0074097F">
      <w:pPr>
        <w:pStyle w:val="Tekstdopunktu"/>
        <w:numPr>
          <w:ilvl w:val="0"/>
          <w:numId w:val="54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Wnioski Stron o dokonanie zmian w umowie powinny być składane na piśmie i zawierać dokładny opis proponowanej zmiany. Do </w:t>
      </w:r>
      <w:proofErr w:type="spellStart"/>
      <w:r>
        <w:rPr>
          <w:rFonts w:ascii="Arial" w:hAnsi="Arial"/>
        </w:rPr>
        <w:t>wniosk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>w należy załączyć dokumenty uzasa</w:t>
      </w:r>
      <w:r>
        <w:rPr>
          <w:rFonts w:ascii="Arial" w:hAnsi="Arial"/>
        </w:rPr>
        <w:t>d</w:t>
      </w:r>
      <w:r>
        <w:rPr>
          <w:rFonts w:ascii="Arial" w:hAnsi="Arial"/>
        </w:rPr>
        <w:t>niające wprowadzenie zmiany. Po otrzymaniu wniosku o dokonanie zmiany lub po złoż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niu propozycji zmiany, Strona pisemnie poinformuje drugą </w:t>
      </w:r>
      <w:proofErr w:type="spellStart"/>
      <w:r>
        <w:rPr>
          <w:rStyle w:val="Brak"/>
          <w:rFonts w:ascii="Arial" w:hAnsi="Arial"/>
          <w:lang w:val="de-DE"/>
        </w:rPr>
        <w:t>Stron</w:t>
      </w:r>
      <w:proofErr w:type="spellEnd"/>
      <w:r>
        <w:rPr>
          <w:rFonts w:ascii="Arial" w:hAnsi="Arial"/>
        </w:rPr>
        <w:t xml:space="preserve">ę </w:t>
      </w:r>
      <w:r w:rsidRPr="0074097F">
        <w:rPr>
          <w:rFonts w:ascii="Arial" w:hAnsi="Arial"/>
        </w:rPr>
        <w:t>o mo</w:t>
      </w:r>
      <w:r>
        <w:rPr>
          <w:rFonts w:ascii="Arial" w:hAnsi="Arial"/>
        </w:rPr>
        <w:t>żliwościach i warunkach wprowadzenia zmian.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SIŁA WYŻSZA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§ 16</w:t>
      </w:r>
    </w:p>
    <w:p w:rsidR="006D0F36" w:rsidRDefault="0074097F">
      <w:pPr>
        <w:pStyle w:val="Tekstdopunktu"/>
        <w:numPr>
          <w:ilvl w:val="0"/>
          <w:numId w:val="58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Gdyby nastąpiły jakiekolwiek okoliczności będące poza rozsądnym zakresem kontroli Wykonawcy lub Zamawiającego (zdarzenie siły wyższej) i spowodował</w:t>
      </w:r>
      <w:r w:rsidRPr="0074097F">
        <w:rPr>
          <w:rFonts w:ascii="Arial" w:hAnsi="Arial"/>
        </w:rPr>
        <w:t>y op</w:t>
      </w:r>
      <w:r>
        <w:rPr>
          <w:rFonts w:ascii="Arial" w:hAnsi="Arial"/>
        </w:rPr>
        <w:t>óźnienie lub uniemożliwiły Stronie wykonanie zobowiązań wynikających z niniejszej umowy w przewidzianych w niej terminach, w</w:t>
      </w:r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wczas wykonanie takiego zobowiązania podlega przedłużeniu o taki okres, o jaki wykonanie zostało zawieszone względnie </w:t>
      </w:r>
      <w:proofErr w:type="spellStart"/>
      <w:r>
        <w:rPr>
          <w:rFonts w:ascii="Arial" w:hAnsi="Arial"/>
        </w:rPr>
        <w:t>opóź</w:t>
      </w:r>
      <w:proofErr w:type="spellEnd"/>
      <w:r>
        <w:rPr>
          <w:rStyle w:val="Brak"/>
          <w:rFonts w:ascii="Arial" w:hAnsi="Arial"/>
          <w:lang w:val="it-IT"/>
        </w:rPr>
        <w:t>nione z</w:t>
      </w:r>
      <w:r>
        <w:rPr>
          <w:rFonts w:ascii="Arial" w:hAnsi="Arial"/>
        </w:rPr>
        <w:t xml:space="preserve"> tego powodu, pod warunkiem, że Strona wykonująca zobowiązanie zawiadomi drugą </w:t>
      </w:r>
      <w:proofErr w:type="spellStart"/>
      <w:r>
        <w:rPr>
          <w:rStyle w:val="Brak"/>
          <w:rFonts w:ascii="Arial" w:hAnsi="Arial"/>
          <w:lang w:val="de-DE"/>
        </w:rPr>
        <w:t>Stron</w:t>
      </w:r>
      <w:proofErr w:type="spellEnd"/>
      <w:r>
        <w:rPr>
          <w:rFonts w:ascii="Arial" w:hAnsi="Arial"/>
        </w:rPr>
        <w:t>ę w ciągu 7 dni od powzięcia wiadomości o takich okolicznościach.</w:t>
      </w:r>
    </w:p>
    <w:p w:rsidR="006D0F36" w:rsidRDefault="0074097F">
      <w:pPr>
        <w:pStyle w:val="Tekstdopunktu"/>
        <w:numPr>
          <w:ilvl w:val="0"/>
          <w:numId w:val="58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W takim przypadku Strony podejmą natychmiastowe działania w celu określenia rozsą</w:t>
      </w:r>
      <w:r>
        <w:rPr>
          <w:rFonts w:ascii="Arial" w:hAnsi="Arial"/>
        </w:rPr>
        <w:t>d</w:t>
      </w:r>
      <w:r>
        <w:rPr>
          <w:rFonts w:ascii="Arial" w:hAnsi="Arial"/>
        </w:rPr>
        <w:t>nego rozwiązania uwzględniającego skutki tego zdarzenia. Gdyby te okoliczności trwał</w:t>
      </w:r>
      <w:r w:rsidRPr="0074097F">
        <w:rPr>
          <w:rFonts w:ascii="Arial" w:hAnsi="Arial"/>
        </w:rPr>
        <w:t>y d</w:t>
      </w:r>
      <w:r>
        <w:rPr>
          <w:rFonts w:ascii="Arial" w:hAnsi="Arial"/>
        </w:rPr>
        <w:t>łużej niż 6 miesięcy, każda ze Stron ma prawo rozwiązać umowę ze skutkiem natyc</w:t>
      </w:r>
      <w:r>
        <w:rPr>
          <w:rFonts w:ascii="Arial" w:hAnsi="Arial"/>
        </w:rPr>
        <w:t>h</w:t>
      </w:r>
      <w:r>
        <w:rPr>
          <w:rFonts w:ascii="Arial" w:hAnsi="Arial"/>
        </w:rPr>
        <w:t>miastowym, bez obowiązku wypłaty odszkodowania drugiej Stronie.</w:t>
      </w:r>
    </w:p>
    <w:p w:rsidR="006D0F36" w:rsidRDefault="0074097F">
      <w:pPr>
        <w:pStyle w:val="Tekstdopunktu"/>
        <w:numPr>
          <w:ilvl w:val="0"/>
          <w:numId w:val="58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Zdarzenia siły wyższej obejmują - wojny, rewolucje, agresje, bunty, powstania, zamies</w:t>
      </w:r>
      <w:r>
        <w:rPr>
          <w:rFonts w:ascii="Arial" w:hAnsi="Arial"/>
        </w:rPr>
        <w:t>z</w:t>
      </w:r>
      <w:r>
        <w:rPr>
          <w:rFonts w:ascii="Arial" w:hAnsi="Arial"/>
        </w:rPr>
        <w:t xml:space="preserve">ki, niepokoje oraz inne publiczne nieporządki, zdarzenia żywiołowe - pożary, powodzie, huragany, trzęsienia ziemi, gradobicia, epidemie, strajki, lokauty oraz inne </w:t>
      </w:r>
      <w:proofErr w:type="spellStart"/>
      <w:r>
        <w:rPr>
          <w:rFonts w:ascii="Arial" w:hAnsi="Arial"/>
        </w:rPr>
        <w:t>okolicznoś</w:t>
      </w:r>
      <w:proofErr w:type="spellEnd"/>
      <w:r>
        <w:rPr>
          <w:rStyle w:val="Brak"/>
          <w:rFonts w:ascii="Arial" w:hAnsi="Arial"/>
          <w:lang w:val="it-IT"/>
        </w:rPr>
        <w:t>ci, b</w:t>
      </w:r>
      <w:proofErr w:type="spellStart"/>
      <w:r>
        <w:rPr>
          <w:rFonts w:ascii="Arial" w:hAnsi="Arial"/>
        </w:rPr>
        <w:t>ędące</w:t>
      </w:r>
      <w:proofErr w:type="spellEnd"/>
      <w:r>
        <w:rPr>
          <w:rFonts w:ascii="Arial" w:hAnsi="Arial"/>
        </w:rPr>
        <w:t xml:space="preserve"> poza możliwym wpływem Wykonawcy lub Zamawiającego.</w:t>
      </w:r>
    </w:p>
    <w:p w:rsidR="006D0F36" w:rsidRDefault="0074097F">
      <w:pPr>
        <w:pStyle w:val="Tekstdopunktu"/>
        <w:numPr>
          <w:ilvl w:val="0"/>
          <w:numId w:val="58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Zaistnienie wymienionego wyżej zdarzenia musi być potwierdzone przez odpowiednie władze, organy lub właściwą izbę gospodarczą.</w:t>
      </w:r>
    </w:p>
    <w:p w:rsidR="006D0F36" w:rsidRDefault="0074097F">
      <w:pPr>
        <w:pStyle w:val="Tekstdopunktu"/>
        <w:numPr>
          <w:ilvl w:val="0"/>
          <w:numId w:val="58"/>
        </w:numPr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 przypadku rozwiązania umowy z </w:t>
      </w:r>
      <w:proofErr w:type="spellStart"/>
      <w:r>
        <w:rPr>
          <w:rFonts w:ascii="Arial" w:hAnsi="Arial"/>
        </w:rPr>
        <w:t>powod</w:t>
      </w:r>
      <w:proofErr w:type="spellEnd"/>
      <w:r>
        <w:rPr>
          <w:rStyle w:val="Brak"/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siły wyższej trwającej dłużej niż 6 miesięcy, Zamawiający zapłaci Wykonawcy za wszystkie dostarczone do tego czasu przedmioty </w:t>
      </w:r>
      <w:proofErr w:type="spellStart"/>
      <w:r>
        <w:rPr>
          <w:rFonts w:ascii="Arial" w:hAnsi="Arial"/>
        </w:rPr>
        <w:t>zam</w:t>
      </w:r>
      <w:proofErr w:type="spellEnd"/>
      <w:r>
        <w:rPr>
          <w:rStyle w:val="Brak"/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.</w:t>
      </w:r>
    </w:p>
    <w:p w:rsidR="006D0F36" w:rsidRDefault="0074097F">
      <w:pPr>
        <w:pStyle w:val="Tekstpodstawowy"/>
        <w:spacing w:line="240" w:lineRule="auto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POUFNOŚĆ</w:t>
      </w:r>
    </w:p>
    <w:p w:rsidR="006D0F36" w:rsidRDefault="0074097F">
      <w:pPr>
        <w:pStyle w:val="Tekstpodstawowy"/>
        <w:suppressAutoHyphens w:val="0"/>
        <w:spacing w:line="240" w:lineRule="auto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17</w:t>
      </w:r>
    </w:p>
    <w:p w:rsidR="006D0F36" w:rsidRDefault="0074097F">
      <w:pPr>
        <w:pStyle w:val="Tekstpodstawowy"/>
        <w:widowControl/>
        <w:numPr>
          <w:ilvl w:val="0"/>
          <w:numId w:val="60"/>
        </w:numPr>
        <w:suppressAutoHyphens w:val="0"/>
        <w:spacing w:line="240" w:lineRule="auto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Niniejsza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umowa</w:t>
      </w:r>
      <w:proofErr w:type="spellEnd"/>
      <w:r>
        <w:rPr>
          <w:rFonts w:ascii="Arial" w:hAnsi="Arial"/>
          <w:sz w:val="22"/>
          <w:szCs w:val="22"/>
        </w:rPr>
        <w:t xml:space="preserve"> jest jawna. </w:t>
      </w:r>
    </w:p>
    <w:p w:rsidR="006D0F36" w:rsidRPr="0074097F" w:rsidRDefault="0074097F">
      <w:pPr>
        <w:pStyle w:val="Tekstpodstawowy"/>
        <w:widowControl/>
        <w:numPr>
          <w:ilvl w:val="0"/>
          <w:numId w:val="60"/>
        </w:numPr>
        <w:suppressAutoHyphens w:val="0"/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Strony umowy zobowiązują się uzgadniać zakres powierzonych informacji, które będą podlegać zastrzeżeniu i będą przekazywane w ramach realizacji niniejszej Umowy .</w:t>
      </w:r>
    </w:p>
    <w:p w:rsidR="006D0F36" w:rsidRPr="0074097F" w:rsidRDefault="0074097F">
      <w:pPr>
        <w:pStyle w:val="Tekstpodstawowy"/>
        <w:widowControl/>
        <w:numPr>
          <w:ilvl w:val="0"/>
          <w:numId w:val="60"/>
        </w:numPr>
        <w:suppressAutoHyphens w:val="0"/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Każda ze stron Umowy jest upoważniona do przekazania zastrzeżonych informacji lub dokumentów powstałych w związku z realizacją niniejszej umowy osobom trzecim bez uzyskania pisemnej zgody drugiej strony jedynie w przypadku:</w:t>
      </w:r>
    </w:p>
    <w:p w:rsidR="006D0F36" w:rsidRPr="0074097F" w:rsidRDefault="0074097F">
      <w:pPr>
        <w:pStyle w:val="Tekstpodstawowy"/>
        <w:widowControl/>
        <w:numPr>
          <w:ilvl w:val="1"/>
          <w:numId w:val="60"/>
        </w:numPr>
        <w:suppressAutoHyphens w:val="0"/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 xml:space="preserve"> gdy wynika to z bezwzględnie obowiązujących przepisów prawa lub </w:t>
      </w:r>
    </w:p>
    <w:p w:rsidR="006D0F36" w:rsidRPr="0074097F" w:rsidRDefault="0074097F">
      <w:pPr>
        <w:pStyle w:val="Tekstpodstawowy"/>
        <w:widowControl/>
        <w:numPr>
          <w:ilvl w:val="1"/>
          <w:numId w:val="60"/>
        </w:numPr>
        <w:suppressAutoHyphens w:val="0"/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gdy dokumenty te są niezbędne do realizacji danego zadania wynikającego z realizacji postanowień umowy, pod warunkiem, że strony umowy powiadomią osoby trzecie o zakresie poufności.</w:t>
      </w:r>
    </w:p>
    <w:p w:rsidR="006D0F36" w:rsidRPr="0074097F" w:rsidRDefault="0074097F">
      <w:pPr>
        <w:pStyle w:val="Tekstpodstawowy"/>
        <w:widowControl/>
        <w:numPr>
          <w:ilvl w:val="0"/>
          <w:numId w:val="60"/>
        </w:numPr>
        <w:suppressAutoHyphens w:val="0"/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>Obie strony umowy ponoszą odpowiedzialność za ujawnienie takich informacji i danych, o których mowa w niniejszym paragrafie.</w:t>
      </w:r>
    </w:p>
    <w:p w:rsidR="006D0F36" w:rsidRPr="0074097F" w:rsidRDefault="0074097F">
      <w:pPr>
        <w:pStyle w:val="Tekstpodstawowy"/>
        <w:widowControl/>
        <w:numPr>
          <w:ilvl w:val="0"/>
          <w:numId w:val="60"/>
        </w:numPr>
        <w:suppressAutoHyphens w:val="0"/>
        <w:spacing w:line="240" w:lineRule="auto"/>
        <w:jc w:val="both"/>
        <w:rPr>
          <w:rFonts w:ascii="Arial" w:eastAsia="Arial" w:hAnsi="Arial" w:cs="Arial"/>
          <w:sz w:val="22"/>
          <w:szCs w:val="22"/>
          <w:lang w:val="pl-PL"/>
        </w:rPr>
      </w:pPr>
      <w:r w:rsidRPr="0074097F">
        <w:rPr>
          <w:rFonts w:ascii="Arial" w:hAnsi="Arial"/>
          <w:sz w:val="22"/>
          <w:szCs w:val="22"/>
          <w:lang w:val="pl-PL"/>
        </w:rPr>
        <w:t xml:space="preserve">Informacje, które są publicznie znane z drukowanych publikacji </w:t>
      </w:r>
      <w:r w:rsidRPr="0074097F">
        <w:rPr>
          <w:rStyle w:val="Brak"/>
          <w:rFonts w:ascii="Arial" w:hAnsi="Arial"/>
          <w:i/>
          <w:iCs/>
          <w:sz w:val="22"/>
          <w:szCs w:val="22"/>
          <w:lang w:val="pl-PL"/>
        </w:rPr>
        <w:t xml:space="preserve">(*Wykonawca)……………. </w:t>
      </w:r>
      <w:r w:rsidRPr="0074097F">
        <w:rPr>
          <w:rFonts w:ascii="Arial" w:hAnsi="Arial"/>
          <w:sz w:val="22"/>
          <w:szCs w:val="22"/>
          <w:lang w:val="pl-PL"/>
        </w:rPr>
        <w:t>lub w inny sposób ogólnie znane nie stanowią informacji p</w:t>
      </w:r>
      <w:r w:rsidRPr="0074097F">
        <w:rPr>
          <w:rFonts w:ascii="Arial" w:hAnsi="Arial"/>
          <w:sz w:val="22"/>
          <w:szCs w:val="22"/>
          <w:lang w:val="pl-PL"/>
        </w:rPr>
        <w:t>o</w:t>
      </w:r>
      <w:r w:rsidRPr="0074097F">
        <w:rPr>
          <w:rFonts w:ascii="Arial" w:hAnsi="Arial"/>
          <w:sz w:val="22"/>
          <w:szCs w:val="22"/>
          <w:lang w:val="pl-PL"/>
        </w:rPr>
        <w:t>ufnych.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POSTANOWIENIA KOŃCOWE</w:t>
      </w:r>
    </w:p>
    <w:p w:rsidR="006D0F36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§ 18</w:t>
      </w:r>
    </w:p>
    <w:p w:rsidR="006D0F36" w:rsidRPr="0074097F" w:rsidRDefault="0074097F">
      <w:pPr>
        <w:numPr>
          <w:ilvl w:val="0"/>
          <w:numId w:val="62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Załączniki do umowy stanowią jej integralną część.</w:t>
      </w:r>
    </w:p>
    <w:p w:rsidR="006D0F36" w:rsidRPr="0074097F" w:rsidRDefault="0074097F">
      <w:pPr>
        <w:numPr>
          <w:ilvl w:val="0"/>
          <w:numId w:val="63"/>
        </w:numPr>
        <w:suppressAutoHyphens/>
        <w:spacing w:after="120" w:line="240" w:lineRule="auto"/>
        <w:jc w:val="both"/>
        <w:rPr>
          <w:rStyle w:val="Brak"/>
          <w:rFonts w:ascii="Arial" w:eastAsia="Arial" w:hAnsi="Arial" w:cs="Arial"/>
          <w:color w:val="FF0000"/>
          <w:u w:color="FF0000"/>
          <w:lang w:val="pl-PL"/>
        </w:rPr>
      </w:pPr>
      <w:r w:rsidRPr="0074097F">
        <w:rPr>
          <w:rStyle w:val="Brak"/>
          <w:rFonts w:ascii="Arial" w:hAnsi="Arial"/>
          <w:lang w:val="pl-PL"/>
        </w:rPr>
        <w:t>Przez dni robocze na potrzeby niniejszej umowy rozumie się dni od poniedziałku do piątku z wyłączeniem dni ustawowo wolnych od pracy.</w:t>
      </w:r>
    </w:p>
    <w:p w:rsidR="006D0F36" w:rsidRPr="0074097F" w:rsidRDefault="0074097F">
      <w:pPr>
        <w:numPr>
          <w:ilvl w:val="0"/>
          <w:numId w:val="62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Strony zobowiązują się niezwłocznie poinformować wzajemnie o każdej zmianie danych adresowych, w tym również numerów telefonów, faksu lub adresu poczty elektronicznej. W przypadku niepowiadomienia o takiej zmianie wszelkie doręczenia dokonane na adres dotychczasowy uznaje się za skuteczne, a Strona, która nie poinformowała o zmianie, odpowiada za wynikłą stąd szkodę.</w:t>
      </w:r>
    </w:p>
    <w:p w:rsidR="006D0F36" w:rsidRPr="0074097F" w:rsidRDefault="0074097F">
      <w:pPr>
        <w:numPr>
          <w:ilvl w:val="0"/>
          <w:numId w:val="63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Niniejsza umowa podlega prawu polskiemu. W sprawach nieuregulowanych w umowie mają zastosowanie odpowiednie przepisy polskiego prawa powszechnie obowiązującego, a w szczególności Prawa zamówień publicznych oraz Kodeksu cywilnego.</w:t>
      </w:r>
    </w:p>
    <w:p w:rsidR="006D0F36" w:rsidRPr="0074097F" w:rsidRDefault="0074097F">
      <w:pPr>
        <w:numPr>
          <w:ilvl w:val="0"/>
          <w:numId w:val="63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Spory powstałe na tle realizacji niniejszej umowy będą rozstrzygane przez polski sąd właściwy dla siedziby Zamawiającego.</w:t>
      </w:r>
    </w:p>
    <w:p w:rsidR="006D0F36" w:rsidRPr="0074097F" w:rsidRDefault="0074097F">
      <w:pPr>
        <w:numPr>
          <w:ilvl w:val="0"/>
          <w:numId w:val="64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W razie jakichkolwiek rozbieżności lub sprzeczności postanowień niniejszej umowy z postanowieniami stosowanych przez Wykonawcę wzorców umów, ogólnych warunków umów, umów licencyjnych lub podobnych dokumentów pierwszeństwo mają postanowienia niniejszej umowy. W szczególności postanowienia ww. dokumentów nie znajdą zastosowania wobec kwestii, które w niniejszej umowie uregulowano odmiennie.</w:t>
      </w:r>
    </w:p>
    <w:p w:rsidR="006D0F36" w:rsidRPr="0074097F" w:rsidRDefault="0074097F">
      <w:pPr>
        <w:numPr>
          <w:ilvl w:val="0"/>
          <w:numId w:val="64"/>
        </w:numPr>
        <w:suppressAutoHyphens/>
        <w:spacing w:after="120" w:line="240" w:lineRule="auto"/>
        <w:jc w:val="both"/>
        <w:rPr>
          <w:rFonts w:ascii="Arial" w:eastAsia="Arial" w:hAnsi="Arial" w:cs="Arial"/>
          <w:lang w:val="pl-PL"/>
        </w:rPr>
      </w:pPr>
      <w:r w:rsidRPr="0074097F">
        <w:rPr>
          <w:rFonts w:ascii="Arial" w:hAnsi="Arial"/>
          <w:lang w:val="pl-PL"/>
        </w:rPr>
        <w:t>Umowa została oryginalnie sporządzona w języku polskim, w dwóch jednobrzmiących egzemplarzach, po jednym dla każdej ze Stron. W przypadku funkcjonowania tekstów umowy w innych językach, rozstrzygająca jest oryginalna wersja polska.</w:t>
      </w:r>
    </w:p>
    <w:p w:rsidR="006D0F36" w:rsidRPr="0074097F" w:rsidRDefault="006D0F36">
      <w:pPr>
        <w:spacing w:after="120"/>
        <w:ind w:firstLine="510"/>
        <w:rPr>
          <w:rStyle w:val="Brak"/>
          <w:rFonts w:ascii="Arial" w:eastAsia="Arial" w:hAnsi="Arial" w:cs="Arial"/>
          <w:b/>
          <w:bCs/>
          <w:i/>
          <w:iCs/>
          <w:lang w:val="pl-PL"/>
        </w:rPr>
      </w:pPr>
    </w:p>
    <w:p w:rsidR="006D0F36" w:rsidRPr="0074097F" w:rsidRDefault="006D0F36">
      <w:pPr>
        <w:spacing w:after="120"/>
        <w:ind w:firstLine="510"/>
        <w:rPr>
          <w:rStyle w:val="Brak"/>
          <w:rFonts w:ascii="Arial" w:eastAsia="Arial" w:hAnsi="Arial" w:cs="Arial"/>
          <w:b/>
          <w:bCs/>
          <w:i/>
          <w:iCs/>
          <w:lang w:val="pl-PL"/>
        </w:rPr>
      </w:pPr>
    </w:p>
    <w:p w:rsidR="006D0F36" w:rsidRPr="0074097F" w:rsidRDefault="0074097F">
      <w:pPr>
        <w:spacing w:after="120"/>
        <w:ind w:firstLine="510"/>
        <w:rPr>
          <w:rStyle w:val="Brak"/>
          <w:rFonts w:ascii="Arial" w:eastAsia="Arial" w:hAnsi="Arial" w:cs="Arial"/>
          <w:b/>
          <w:bCs/>
          <w:i/>
          <w:iCs/>
          <w:lang w:val="pl-PL"/>
        </w:rPr>
      </w:pPr>
      <w:r w:rsidRPr="0074097F">
        <w:rPr>
          <w:rStyle w:val="Brak"/>
          <w:rFonts w:ascii="Arial" w:hAnsi="Arial"/>
          <w:b/>
          <w:bCs/>
          <w:i/>
          <w:iCs/>
          <w:lang w:val="pl-PL"/>
        </w:rPr>
        <w:t>ZAMAWIAJĄCY</w:t>
      </w:r>
      <w:r w:rsidRPr="0074097F">
        <w:rPr>
          <w:rStyle w:val="Brak"/>
          <w:rFonts w:ascii="Arial" w:hAnsi="Arial"/>
          <w:b/>
          <w:bCs/>
          <w:i/>
          <w:iCs/>
          <w:lang w:val="pl-PL"/>
        </w:rPr>
        <w:tab/>
      </w:r>
      <w:r w:rsidRPr="0074097F">
        <w:rPr>
          <w:rStyle w:val="Brak"/>
          <w:rFonts w:ascii="Arial" w:hAnsi="Arial"/>
          <w:b/>
          <w:bCs/>
          <w:i/>
          <w:iCs/>
          <w:lang w:val="pl-PL"/>
        </w:rPr>
        <w:tab/>
      </w:r>
      <w:r w:rsidRPr="0074097F">
        <w:rPr>
          <w:rStyle w:val="Brak"/>
          <w:rFonts w:ascii="Arial" w:hAnsi="Arial"/>
          <w:b/>
          <w:bCs/>
          <w:i/>
          <w:iCs/>
          <w:lang w:val="pl-PL"/>
        </w:rPr>
        <w:tab/>
      </w:r>
      <w:r w:rsidRPr="0074097F">
        <w:rPr>
          <w:rStyle w:val="Brak"/>
          <w:rFonts w:ascii="Arial" w:hAnsi="Arial"/>
          <w:b/>
          <w:bCs/>
          <w:i/>
          <w:iCs/>
          <w:lang w:val="pl-PL"/>
        </w:rPr>
        <w:tab/>
      </w:r>
      <w:r w:rsidRPr="0074097F">
        <w:rPr>
          <w:rStyle w:val="Brak"/>
          <w:rFonts w:ascii="Arial" w:hAnsi="Arial"/>
          <w:b/>
          <w:bCs/>
          <w:i/>
          <w:iCs/>
          <w:lang w:val="pl-PL"/>
        </w:rPr>
        <w:tab/>
      </w:r>
      <w:r w:rsidRPr="0074097F">
        <w:rPr>
          <w:rStyle w:val="Brak"/>
          <w:rFonts w:ascii="Arial" w:hAnsi="Arial"/>
          <w:b/>
          <w:bCs/>
          <w:i/>
          <w:iCs/>
          <w:lang w:val="pl-PL"/>
        </w:rPr>
        <w:tab/>
      </w:r>
      <w:r w:rsidRPr="0074097F">
        <w:rPr>
          <w:rStyle w:val="Brak"/>
          <w:rFonts w:ascii="Arial" w:hAnsi="Arial"/>
          <w:b/>
          <w:bCs/>
          <w:i/>
          <w:iCs/>
          <w:lang w:val="pl-PL"/>
        </w:rPr>
        <w:tab/>
        <w:t>WYKONAWCA</w:t>
      </w:r>
    </w:p>
    <w:p w:rsidR="006D0F36" w:rsidRPr="0074097F" w:rsidRDefault="006D0F36">
      <w:pPr>
        <w:spacing w:after="120"/>
        <w:ind w:firstLine="510"/>
        <w:rPr>
          <w:rStyle w:val="Brak"/>
          <w:rFonts w:ascii="Arial" w:eastAsia="Arial" w:hAnsi="Arial" w:cs="Arial"/>
          <w:b/>
          <w:bCs/>
          <w:i/>
          <w:iCs/>
          <w:lang w:val="pl-PL"/>
        </w:rPr>
      </w:pPr>
    </w:p>
    <w:p w:rsidR="006D0F36" w:rsidRPr="0074097F" w:rsidRDefault="0074097F">
      <w:pPr>
        <w:rPr>
          <w:lang w:val="pl-PL"/>
        </w:rPr>
      </w:pPr>
      <w:r w:rsidRPr="0074097F">
        <w:rPr>
          <w:rStyle w:val="Brak"/>
          <w:rFonts w:ascii="Arial Unicode MS" w:eastAsia="Arial Unicode MS" w:hAnsi="Arial Unicode MS" w:cs="Arial Unicode MS"/>
          <w:lang w:val="pl-PL"/>
        </w:rPr>
        <w:br w:type="page"/>
      </w:r>
    </w:p>
    <w:p w:rsidR="006D0F36" w:rsidRPr="0074097F" w:rsidRDefault="0074097F">
      <w:pPr>
        <w:ind w:left="360"/>
        <w:jc w:val="right"/>
        <w:rPr>
          <w:rStyle w:val="Brak"/>
          <w:rFonts w:ascii="Arial" w:eastAsia="Arial" w:hAnsi="Arial" w:cs="Arial"/>
          <w:sz w:val="20"/>
          <w:szCs w:val="20"/>
          <w:lang w:val="pl-PL"/>
        </w:rPr>
      </w:pP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Załącznik nr 5 do umowy, </w:t>
      </w:r>
    </w:p>
    <w:p w:rsidR="006D0F36" w:rsidRPr="0074097F" w:rsidRDefault="0074097F">
      <w:pPr>
        <w:ind w:left="360"/>
        <w:jc w:val="right"/>
        <w:rPr>
          <w:rStyle w:val="Brak"/>
          <w:rFonts w:ascii="Arial" w:eastAsia="Arial" w:hAnsi="Arial" w:cs="Arial"/>
          <w:sz w:val="20"/>
          <w:szCs w:val="20"/>
          <w:lang w:val="pl-PL"/>
        </w:rPr>
      </w:pPr>
      <w:r w:rsidRPr="0074097F">
        <w:rPr>
          <w:rStyle w:val="Brak"/>
          <w:rFonts w:ascii="Arial" w:hAnsi="Arial"/>
          <w:sz w:val="20"/>
          <w:szCs w:val="20"/>
          <w:lang w:val="pl-PL"/>
        </w:rPr>
        <w:t>Znak sprawy FZ-281-109/17</w:t>
      </w:r>
    </w:p>
    <w:p w:rsidR="006D0F36" w:rsidRPr="0074097F" w:rsidRDefault="0074097F">
      <w:pPr>
        <w:jc w:val="center"/>
        <w:rPr>
          <w:rStyle w:val="Brak"/>
          <w:rFonts w:ascii="Arial" w:eastAsia="Arial" w:hAnsi="Arial" w:cs="Arial"/>
          <w:b/>
          <w:bCs/>
          <w:i/>
          <w:iCs/>
          <w:sz w:val="20"/>
          <w:szCs w:val="20"/>
          <w:lang w:val="pl-PL"/>
        </w:rPr>
      </w:pPr>
      <w:r w:rsidRPr="0074097F">
        <w:rPr>
          <w:rStyle w:val="Brak"/>
          <w:rFonts w:ascii="Arial" w:hAnsi="Arial"/>
          <w:b/>
          <w:bCs/>
          <w:i/>
          <w:iCs/>
          <w:sz w:val="20"/>
          <w:szCs w:val="20"/>
          <w:lang w:val="pl-PL"/>
        </w:rPr>
        <w:t xml:space="preserve">Warunki gwarancji bankowej lub ubezpieczeniowej </w:t>
      </w:r>
      <w:r w:rsidRPr="0074097F">
        <w:rPr>
          <w:rStyle w:val="Brak"/>
          <w:rFonts w:ascii="Arial Unicode MS" w:eastAsia="Arial Unicode MS" w:hAnsi="Arial Unicode MS" w:cs="Arial Unicode MS"/>
          <w:sz w:val="20"/>
          <w:szCs w:val="20"/>
          <w:lang w:val="pl-PL"/>
        </w:rPr>
        <w:br/>
      </w:r>
      <w:r w:rsidRPr="0074097F">
        <w:rPr>
          <w:rStyle w:val="Brak"/>
          <w:rFonts w:ascii="Arial" w:hAnsi="Arial"/>
          <w:b/>
          <w:bCs/>
          <w:i/>
          <w:iCs/>
          <w:sz w:val="20"/>
          <w:szCs w:val="20"/>
          <w:lang w:val="pl-PL"/>
        </w:rPr>
        <w:t>wnoszonej jako zabezpieczenie należytego wykonania umowy</w:t>
      </w:r>
    </w:p>
    <w:p w:rsidR="006D0F36" w:rsidRPr="0074097F" w:rsidRDefault="0074097F">
      <w:pPr>
        <w:pStyle w:val="Tekstpodstawowywcity"/>
        <w:numPr>
          <w:ilvl w:val="0"/>
          <w:numId w:val="6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Gwarancja musi zawierać oświadczenie Gwaranta, że na żądanie Beneficjenta (Zamawiającego) złożone Gwarantowi w dowolnym czasie w okresie ważności gwarancji, Gwarant zapłaci Benef</w:t>
      </w:r>
      <w:r w:rsidRPr="0074097F">
        <w:rPr>
          <w:rFonts w:ascii="Arial" w:hAnsi="Arial"/>
          <w:sz w:val="20"/>
          <w:szCs w:val="20"/>
          <w:lang w:val="pl-PL"/>
        </w:rPr>
        <w:t>i</w:t>
      </w:r>
      <w:r w:rsidRPr="0074097F">
        <w:rPr>
          <w:rFonts w:ascii="Arial" w:hAnsi="Arial"/>
          <w:sz w:val="20"/>
          <w:szCs w:val="20"/>
          <w:lang w:val="pl-PL"/>
        </w:rPr>
        <w:t>cjentowi (Zamawiającemu) należności wynikające z niewykonania lub nienależytego wykonania umowy przez Wykonawcę oraz z niewykonania lub nienależytego wykonania umowy przez W</w:t>
      </w:r>
      <w:r w:rsidRPr="0074097F">
        <w:rPr>
          <w:rFonts w:ascii="Arial" w:hAnsi="Arial"/>
          <w:sz w:val="20"/>
          <w:szCs w:val="20"/>
          <w:lang w:val="pl-PL"/>
        </w:rPr>
        <w:t>y</w:t>
      </w:r>
      <w:r w:rsidRPr="0074097F">
        <w:rPr>
          <w:rFonts w:ascii="Arial" w:hAnsi="Arial"/>
          <w:sz w:val="20"/>
          <w:szCs w:val="20"/>
          <w:lang w:val="pl-PL"/>
        </w:rPr>
        <w:t>konawcę w zakresie usunięcia wad w okresie rękojmi za wady.</w:t>
      </w:r>
    </w:p>
    <w:p w:rsidR="006D0F36" w:rsidRPr="0074097F" w:rsidRDefault="0074097F">
      <w:pPr>
        <w:pStyle w:val="Tekstpodstawowywcity"/>
        <w:numPr>
          <w:ilvl w:val="0"/>
          <w:numId w:val="67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 xml:space="preserve">Zobowiązanie Gwaranta zawarte w powyższym oświadczeniu musi być nieodwołalne i nie może być uwarunkowane np. bezspornością żądanych należności lub uznaniem żądanych należności przez Wykonawcę lub też złożeniem jakiegokolwiek oświadczenia ze strony Wykonawcy. </w:t>
      </w:r>
    </w:p>
    <w:p w:rsidR="006D0F36" w:rsidRPr="0074097F" w:rsidRDefault="0074097F">
      <w:pPr>
        <w:pStyle w:val="Tekstpodstawowywcity"/>
        <w:numPr>
          <w:ilvl w:val="0"/>
          <w:numId w:val="67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Dopuszczalne jest natomiast uzależnienie dokonania zapłaty przez Gwaranta od złożenia przez Beneficjenta (Zamawiającego) pisemnego żądania zapłaty, podpisanego przez osoby upowa</w:t>
      </w:r>
      <w:r w:rsidRPr="0074097F">
        <w:rPr>
          <w:rFonts w:ascii="Arial" w:hAnsi="Arial"/>
          <w:sz w:val="20"/>
          <w:szCs w:val="20"/>
          <w:lang w:val="pl-PL"/>
        </w:rPr>
        <w:t>ż</w:t>
      </w:r>
      <w:r w:rsidRPr="0074097F">
        <w:rPr>
          <w:rFonts w:ascii="Arial" w:hAnsi="Arial"/>
          <w:sz w:val="20"/>
          <w:szCs w:val="20"/>
          <w:lang w:val="pl-PL"/>
        </w:rPr>
        <w:t>nione do reprezentacji Beneficjenta (Zamawiającego), które powinno zawierać:</w:t>
      </w:r>
    </w:p>
    <w:p w:rsidR="006D0F36" w:rsidRPr="0074097F" w:rsidRDefault="0074097F">
      <w:pPr>
        <w:pStyle w:val="Tekstpodstawowywcity"/>
        <w:numPr>
          <w:ilvl w:val="0"/>
          <w:numId w:val="6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pisemne oświadczenie, że żądana kwota jest należna Beneficjentowi (Zamawiającemu) z przyczyn leżących po stronie Wykonawcy,</w:t>
      </w:r>
    </w:p>
    <w:p w:rsidR="006D0F36" w:rsidRPr="0074097F" w:rsidRDefault="0074097F">
      <w:pPr>
        <w:pStyle w:val="Tekstpodstawowywcity"/>
        <w:numPr>
          <w:ilvl w:val="0"/>
          <w:numId w:val="6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potwierdzone za zgodność z oryginałem wezwanie skierowane do Wykonawcy o wywiązanie się z postanowień umowy wraz z dowodem nadania,</w:t>
      </w:r>
    </w:p>
    <w:p w:rsidR="006D0F36" w:rsidRPr="0074097F" w:rsidRDefault="0074097F">
      <w:pPr>
        <w:pStyle w:val="Tekstpodstawowywcity"/>
        <w:numPr>
          <w:ilvl w:val="0"/>
          <w:numId w:val="6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oznaczenie rachunku bankowego Beneficjenta (Zamawiającego), na który ma nastąpić wpłata z gwarancji,</w:t>
      </w:r>
    </w:p>
    <w:p w:rsidR="006D0F36" w:rsidRPr="0074097F" w:rsidRDefault="0074097F">
      <w:pPr>
        <w:pStyle w:val="Tekstpodstawowywcity"/>
        <w:numPr>
          <w:ilvl w:val="0"/>
          <w:numId w:val="6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potwierdzony za zgodność z oryginałem protokół odbioru przedmiotu umowy jeżeli został sp</w:t>
      </w:r>
      <w:r w:rsidRPr="0074097F">
        <w:rPr>
          <w:rFonts w:ascii="Arial" w:hAnsi="Arial"/>
          <w:sz w:val="20"/>
          <w:szCs w:val="20"/>
          <w:lang w:val="pl-PL"/>
        </w:rPr>
        <w:t>o</w:t>
      </w:r>
      <w:r w:rsidRPr="0074097F">
        <w:rPr>
          <w:rFonts w:ascii="Arial" w:hAnsi="Arial"/>
          <w:sz w:val="20"/>
          <w:szCs w:val="20"/>
          <w:lang w:val="pl-PL"/>
        </w:rPr>
        <w:t>rządzony, a w przypadku jego braku – oświadczenie o braku protokołu ze wskazaniem prz</w:t>
      </w:r>
      <w:r w:rsidRPr="0074097F">
        <w:rPr>
          <w:rFonts w:ascii="Arial" w:hAnsi="Arial"/>
          <w:sz w:val="20"/>
          <w:szCs w:val="20"/>
          <w:lang w:val="pl-PL"/>
        </w:rPr>
        <w:t>y</w:t>
      </w:r>
      <w:r w:rsidRPr="0074097F">
        <w:rPr>
          <w:rFonts w:ascii="Arial" w:hAnsi="Arial"/>
          <w:sz w:val="20"/>
          <w:szCs w:val="20"/>
          <w:lang w:val="pl-PL"/>
        </w:rPr>
        <w:t>czyn tego braku.</w:t>
      </w:r>
    </w:p>
    <w:p w:rsidR="006D0F36" w:rsidRPr="0074097F" w:rsidRDefault="0074097F">
      <w:pPr>
        <w:pStyle w:val="Tekstpodstawowywcity"/>
        <w:numPr>
          <w:ilvl w:val="0"/>
          <w:numId w:val="70"/>
        </w:numPr>
        <w:shd w:val="clear" w:color="auto" w:fill="FFFFFF"/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Dopuszcza się żądanie poświadczenia przez notariusza, złożonych na wezwaniu do zapłaty ski</w:t>
      </w:r>
      <w:r w:rsidRPr="0074097F">
        <w:rPr>
          <w:rFonts w:ascii="Arial" w:hAnsi="Arial"/>
          <w:sz w:val="20"/>
          <w:szCs w:val="20"/>
          <w:lang w:val="pl-PL"/>
        </w:rPr>
        <w:t>e</w:t>
      </w:r>
      <w:r w:rsidRPr="0074097F">
        <w:rPr>
          <w:rFonts w:ascii="Arial" w:hAnsi="Arial"/>
          <w:sz w:val="20"/>
          <w:szCs w:val="20"/>
          <w:lang w:val="pl-PL"/>
        </w:rPr>
        <w:t>rowanym do Gwaranta podpisów osób upoważnionych do reprezentacji Beneficjenta (Zamawi</w:t>
      </w:r>
      <w:r w:rsidRPr="0074097F">
        <w:rPr>
          <w:rFonts w:ascii="Arial" w:hAnsi="Arial"/>
          <w:sz w:val="20"/>
          <w:szCs w:val="20"/>
          <w:lang w:val="pl-PL"/>
        </w:rPr>
        <w:t>a</w:t>
      </w:r>
      <w:r w:rsidRPr="0074097F">
        <w:rPr>
          <w:rFonts w:ascii="Arial" w:hAnsi="Arial"/>
          <w:sz w:val="20"/>
          <w:szCs w:val="20"/>
          <w:lang w:val="pl-PL"/>
        </w:rPr>
        <w:t>jącego).</w:t>
      </w:r>
    </w:p>
    <w:p w:rsidR="006D0F36" w:rsidRPr="0074097F" w:rsidRDefault="0074097F">
      <w:pPr>
        <w:pStyle w:val="Tekstpodstawowywcity"/>
        <w:numPr>
          <w:ilvl w:val="0"/>
          <w:numId w:val="70"/>
        </w:numPr>
        <w:shd w:val="clear" w:color="auto" w:fill="FFFFFF"/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Nie dopuszcza się żądania potwierdzenia podpisów osób upoważnionych do reprezentacji Ben</w:t>
      </w:r>
      <w:r w:rsidRPr="0074097F">
        <w:rPr>
          <w:rFonts w:ascii="Arial" w:hAnsi="Arial"/>
          <w:sz w:val="20"/>
          <w:szCs w:val="20"/>
          <w:lang w:val="pl-PL"/>
        </w:rPr>
        <w:t>e</w:t>
      </w:r>
      <w:r w:rsidRPr="0074097F">
        <w:rPr>
          <w:rFonts w:ascii="Arial" w:hAnsi="Arial"/>
          <w:sz w:val="20"/>
          <w:szCs w:val="20"/>
          <w:lang w:val="pl-PL"/>
        </w:rPr>
        <w:t>ficjenta (Zamawiającego) przez inne instytucje (nie dotyczy banku obsługującego rachunek bi</w:t>
      </w:r>
      <w:r w:rsidRPr="0074097F">
        <w:rPr>
          <w:rFonts w:ascii="Arial" w:hAnsi="Arial"/>
          <w:sz w:val="20"/>
          <w:szCs w:val="20"/>
          <w:lang w:val="pl-PL"/>
        </w:rPr>
        <w:t>e</w:t>
      </w:r>
      <w:r w:rsidRPr="0074097F">
        <w:rPr>
          <w:rFonts w:ascii="Arial" w:hAnsi="Arial"/>
          <w:sz w:val="20"/>
          <w:szCs w:val="20"/>
          <w:lang w:val="pl-PL"/>
        </w:rPr>
        <w:t xml:space="preserve">żący Beneficjenta (Zamawiającego)). </w:t>
      </w:r>
    </w:p>
    <w:p w:rsidR="006D0F36" w:rsidRPr="0074097F" w:rsidRDefault="0074097F">
      <w:pPr>
        <w:pStyle w:val="Tekstpodstawowywcity"/>
        <w:numPr>
          <w:ilvl w:val="0"/>
          <w:numId w:val="67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Nie dopuszcza się żądania złożenia wezwania do zapłaty za pośrednictwem banku lub jakiejko</w:t>
      </w:r>
      <w:r w:rsidRPr="0074097F">
        <w:rPr>
          <w:rFonts w:ascii="Arial" w:hAnsi="Arial"/>
          <w:sz w:val="20"/>
          <w:szCs w:val="20"/>
          <w:lang w:val="pl-PL"/>
        </w:rPr>
        <w:t>l</w:t>
      </w:r>
      <w:r w:rsidRPr="0074097F">
        <w:rPr>
          <w:rFonts w:ascii="Arial" w:hAnsi="Arial"/>
          <w:sz w:val="20"/>
          <w:szCs w:val="20"/>
          <w:lang w:val="pl-PL"/>
        </w:rPr>
        <w:t xml:space="preserve">wiek innej instytucji. </w:t>
      </w:r>
    </w:p>
    <w:p w:rsidR="006D0F36" w:rsidRPr="0074097F" w:rsidRDefault="0074097F">
      <w:pPr>
        <w:pStyle w:val="Tekstpodstawowywcity"/>
        <w:numPr>
          <w:ilvl w:val="0"/>
          <w:numId w:val="67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Zamawiający ma prawo doręczyć Gwarantowi wezwanie osobiście, za pośrednictwem operatora pocztowego lub w inny sposób.</w:t>
      </w:r>
    </w:p>
    <w:p w:rsidR="006D0F36" w:rsidRPr="0074097F" w:rsidRDefault="0074097F">
      <w:pPr>
        <w:pStyle w:val="Tekstpodstawowywcity"/>
        <w:numPr>
          <w:ilvl w:val="0"/>
          <w:numId w:val="67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Gwarant może zwolnić się od odpowiedzialności z tytułu gwarancji tylko w przypadku, jeśli Ben</w:t>
      </w:r>
      <w:r w:rsidRPr="0074097F">
        <w:rPr>
          <w:rFonts w:ascii="Arial" w:hAnsi="Arial"/>
          <w:sz w:val="20"/>
          <w:szCs w:val="20"/>
          <w:lang w:val="pl-PL"/>
        </w:rPr>
        <w:t>e</w:t>
      </w:r>
      <w:r w:rsidRPr="0074097F">
        <w:rPr>
          <w:rFonts w:ascii="Arial" w:hAnsi="Arial"/>
          <w:sz w:val="20"/>
          <w:szCs w:val="20"/>
          <w:lang w:val="pl-PL"/>
        </w:rPr>
        <w:t>ficjent złoży żądanie niezgodne z warunkami wymienionymi w pkt. 3 i pomimo wezwania Gwara</w:t>
      </w:r>
      <w:r w:rsidRPr="0074097F">
        <w:rPr>
          <w:rFonts w:ascii="Arial" w:hAnsi="Arial"/>
          <w:sz w:val="20"/>
          <w:szCs w:val="20"/>
          <w:lang w:val="pl-PL"/>
        </w:rPr>
        <w:t>n</w:t>
      </w:r>
      <w:r w:rsidRPr="0074097F">
        <w:rPr>
          <w:rFonts w:ascii="Arial" w:hAnsi="Arial"/>
          <w:sz w:val="20"/>
          <w:szCs w:val="20"/>
          <w:lang w:val="pl-PL"/>
        </w:rPr>
        <w:t>ta nie uzupełni go we wskazanym terminie, który nie może być krótszy niż 7 dni (wezwanie nie przedłuża terminu ważności gwarancji).</w:t>
      </w:r>
    </w:p>
    <w:p w:rsidR="006D0F36" w:rsidRPr="0074097F" w:rsidRDefault="0074097F">
      <w:pPr>
        <w:pStyle w:val="Tekstpodstawowywcity"/>
        <w:numPr>
          <w:ilvl w:val="0"/>
          <w:numId w:val="67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Gwarancja nie może odwoływać się do warunków zawartych w innych dokumentach stosow</w:t>
      </w:r>
      <w:r w:rsidRPr="0074097F">
        <w:rPr>
          <w:rFonts w:ascii="Arial" w:hAnsi="Arial"/>
          <w:sz w:val="20"/>
          <w:szCs w:val="20"/>
          <w:lang w:val="pl-PL"/>
        </w:rPr>
        <w:t>a</w:t>
      </w:r>
      <w:r w:rsidRPr="0074097F">
        <w:rPr>
          <w:rFonts w:ascii="Arial" w:hAnsi="Arial"/>
          <w:sz w:val="20"/>
          <w:szCs w:val="20"/>
          <w:lang w:val="pl-PL"/>
        </w:rPr>
        <w:t>nych przez Gwaranta, takich jak np. ogólne warunki gwarancji ubezpieczeniowych, regulaminy, instrukcje, wzory itp.</w:t>
      </w:r>
    </w:p>
    <w:p w:rsidR="006D0F36" w:rsidRPr="0074097F" w:rsidRDefault="0074097F">
      <w:pPr>
        <w:pStyle w:val="Tekstpodstawowywcity"/>
        <w:numPr>
          <w:ilvl w:val="0"/>
          <w:numId w:val="67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Gwarancja nie może zawierać klauzuli, iż gwarancja jest nieważna, jeśli z tytułu jej wystawienia Wykonawca nie dokonał płatności składki (raty składki) w ustalonym terminie.</w:t>
      </w:r>
    </w:p>
    <w:p w:rsidR="006D0F36" w:rsidRPr="0074097F" w:rsidRDefault="0074097F">
      <w:pPr>
        <w:pStyle w:val="Tekstpodstawowywcity"/>
        <w:numPr>
          <w:ilvl w:val="0"/>
          <w:numId w:val="67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Wprowadzenie do gwarancji innych, dodatkowych warunków realizacji uprawnień Beneficjenta (Zamawiającego) poza opisanymi w pkt. 3, (chyba, że wynikają z natury gwarancji jak np. okres ważności gwarancji, warunki wygaśnięcia gwarancji itp.), złożenie oświadczeń przez Gwaranta wbrew postanowieniom pkt.1 i 2 lub też wprowadzenie do treści gwarancji klauzul, o których m</w:t>
      </w:r>
      <w:r w:rsidRPr="0074097F">
        <w:rPr>
          <w:rFonts w:ascii="Arial" w:hAnsi="Arial"/>
          <w:sz w:val="20"/>
          <w:szCs w:val="20"/>
          <w:lang w:val="pl-PL"/>
        </w:rPr>
        <w:t>o</w:t>
      </w:r>
      <w:r w:rsidRPr="0074097F">
        <w:rPr>
          <w:rFonts w:ascii="Arial" w:hAnsi="Arial"/>
          <w:sz w:val="20"/>
          <w:szCs w:val="20"/>
          <w:lang w:val="pl-PL"/>
        </w:rPr>
        <w:t>wa w pkt. 9, 10 lub naruszających postanowienia pkt. 4, 5, 6,7 lub 8 – Zamawiający uzna za w</w:t>
      </w:r>
      <w:r w:rsidRPr="0074097F">
        <w:rPr>
          <w:rFonts w:ascii="Arial" w:hAnsi="Arial"/>
          <w:sz w:val="20"/>
          <w:szCs w:val="20"/>
          <w:lang w:val="pl-PL"/>
        </w:rPr>
        <w:t>a</w:t>
      </w:r>
      <w:r w:rsidRPr="0074097F">
        <w:rPr>
          <w:rFonts w:ascii="Arial" w:hAnsi="Arial"/>
          <w:sz w:val="20"/>
          <w:szCs w:val="20"/>
          <w:lang w:val="pl-PL"/>
        </w:rPr>
        <w:t>dliwość gwarancji.</w:t>
      </w:r>
    </w:p>
    <w:p w:rsidR="006D0F36" w:rsidRDefault="0074097F">
      <w:pPr>
        <w:pStyle w:val="Tekstpodstawowywcity"/>
        <w:numPr>
          <w:ilvl w:val="0"/>
          <w:numId w:val="67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4097F">
        <w:rPr>
          <w:rFonts w:ascii="Arial" w:hAnsi="Arial"/>
          <w:sz w:val="20"/>
          <w:szCs w:val="20"/>
          <w:lang w:val="pl-PL"/>
        </w:rPr>
        <w:t xml:space="preserve">Dokument gwarancji ma być wystawiony wyłącznie na Beneficjenta: Miejskie Przedsiębiorstwo Komunikacyjne Spółka Akcyjna w Krakowie, 31-060 Kraków, ul. św. </w:t>
      </w:r>
      <w:proofErr w:type="spellStart"/>
      <w:r>
        <w:rPr>
          <w:rFonts w:ascii="Arial" w:hAnsi="Arial"/>
          <w:sz w:val="20"/>
          <w:szCs w:val="20"/>
        </w:rPr>
        <w:t>Wawrzy</w:t>
      </w:r>
      <w:r>
        <w:rPr>
          <w:rStyle w:val="Brak"/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ca</w:t>
      </w:r>
      <w:proofErr w:type="spellEnd"/>
      <w:r>
        <w:rPr>
          <w:rFonts w:ascii="Arial" w:hAnsi="Arial"/>
          <w:sz w:val="20"/>
          <w:szCs w:val="20"/>
        </w:rPr>
        <w:t xml:space="preserve"> 13.</w:t>
      </w:r>
    </w:p>
    <w:p w:rsidR="006D0F36" w:rsidRPr="0074097F" w:rsidRDefault="0074097F">
      <w:pPr>
        <w:pStyle w:val="Tekstpodstawowywcity"/>
        <w:numPr>
          <w:ilvl w:val="0"/>
          <w:numId w:val="67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Dokumenty gwarancyjne muszą być podpisane przez osoby upoważnione do składania oświa</w:t>
      </w:r>
      <w:r w:rsidRPr="0074097F">
        <w:rPr>
          <w:rFonts w:ascii="Arial" w:hAnsi="Arial"/>
          <w:sz w:val="20"/>
          <w:szCs w:val="20"/>
          <w:lang w:val="pl-PL"/>
        </w:rPr>
        <w:t>d</w:t>
      </w:r>
      <w:r w:rsidRPr="0074097F">
        <w:rPr>
          <w:rFonts w:ascii="Arial" w:hAnsi="Arial"/>
          <w:sz w:val="20"/>
          <w:szCs w:val="20"/>
          <w:lang w:val="pl-PL"/>
        </w:rPr>
        <w:t>czeń woli w imieniu instytucji wystawiających, tj. do zaciągania zobowiązań w imieniu Gwaranta. Dokumenty powinny zawierać aktualne pełne dane rejestrowe Gwaranta w tym wskazywać organ uprawniony do reprezentacji podmiotu. Jeżeli dokumenty podpisuje pełnomocnik - Wykonawca powinien złożyć również dokumenty potwierdzające jego umocowanie do wykonania czynności. Dokumenty w języku obcym są składane wraz z tłumaczeniem na język polski poświadczonym przez Gwaranta lub tłumacza przysięgłego.</w:t>
      </w:r>
    </w:p>
    <w:p w:rsidR="006D0F36" w:rsidRPr="0074097F" w:rsidRDefault="006D0F36">
      <w:pPr>
        <w:pStyle w:val="Tekstpodstawowywcity"/>
        <w:spacing w:before="60" w:line="240" w:lineRule="auto"/>
        <w:rPr>
          <w:rStyle w:val="Brak"/>
          <w:rFonts w:ascii="Arial" w:eastAsia="Arial" w:hAnsi="Arial" w:cs="Arial"/>
          <w:sz w:val="20"/>
          <w:szCs w:val="20"/>
          <w:lang w:val="pl-PL"/>
        </w:rPr>
      </w:pPr>
    </w:p>
    <w:p w:rsidR="006D0F36" w:rsidRDefault="0074097F">
      <w:pPr>
        <w:pStyle w:val="Tekstpodstawowywcity"/>
        <w:numPr>
          <w:ilvl w:val="0"/>
          <w:numId w:val="67"/>
        </w:numPr>
        <w:spacing w:before="60"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Wymagany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termin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wa</w:t>
      </w:r>
      <w:r>
        <w:rPr>
          <w:rStyle w:val="Brak"/>
          <w:rFonts w:ascii="Arial" w:hAnsi="Arial"/>
          <w:b/>
          <w:bCs/>
          <w:sz w:val="20"/>
          <w:szCs w:val="20"/>
        </w:rPr>
        <w:t>ż</w:t>
      </w:r>
      <w:r>
        <w:rPr>
          <w:rFonts w:ascii="Arial" w:hAnsi="Arial"/>
          <w:b/>
          <w:bCs/>
          <w:sz w:val="20"/>
          <w:szCs w:val="20"/>
        </w:rPr>
        <w:t>no</w:t>
      </w:r>
      <w:r>
        <w:rPr>
          <w:rStyle w:val="Brak"/>
          <w:rFonts w:ascii="Arial" w:hAnsi="Arial"/>
          <w:b/>
          <w:bCs/>
          <w:sz w:val="20"/>
          <w:szCs w:val="20"/>
        </w:rPr>
        <w:t>ś</w:t>
      </w:r>
      <w:r>
        <w:rPr>
          <w:rFonts w:ascii="Arial" w:hAnsi="Arial"/>
          <w:b/>
          <w:bCs/>
          <w:sz w:val="20"/>
          <w:szCs w:val="20"/>
        </w:rPr>
        <w:t>ci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gwarancji</w:t>
      </w:r>
      <w:proofErr w:type="spellEnd"/>
      <w:r>
        <w:rPr>
          <w:rFonts w:ascii="Arial" w:hAnsi="Arial"/>
          <w:b/>
          <w:bCs/>
          <w:sz w:val="20"/>
          <w:szCs w:val="20"/>
        </w:rPr>
        <w:t>:</w:t>
      </w:r>
    </w:p>
    <w:p w:rsidR="006D0F36" w:rsidRPr="0074097F" w:rsidRDefault="0074097F">
      <w:pPr>
        <w:ind w:left="426"/>
        <w:jc w:val="both"/>
        <w:rPr>
          <w:rStyle w:val="Brak"/>
          <w:rFonts w:ascii="Arial" w:eastAsia="Arial" w:hAnsi="Arial" w:cs="Arial"/>
          <w:sz w:val="20"/>
          <w:szCs w:val="20"/>
          <w:lang w:val="pl-PL"/>
        </w:rPr>
      </w:pP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- </w:t>
      </w:r>
      <w:r w:rsidRPr="0074097F">
        <w:rPr>
          <w:rStyle w:val="Brak"/>
          <w:rFonts w:ascii="Arial" w:hAnsi="Arial"/>
          <w:sz w:val="20"/>
          <w:szCs w:val="20"/>
          <w:u w:val="single"/>
          <w:lang w:val="pl-PL"/>
        </w:rPr>
        <w:t>dla należytego wykonania umowy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 </w:t>
      </w:r>
      <w:r w:rsidRPr="0074097F">
        <w:rPr>
          <w:rStyle w:val="Brak"/>
          <w:rFonts w:ascii="Arial" w:hAnsi="Arial"/>
          <w:sz w:val="20"/>
          <w:szCs w:val="20"/>
          <w:u w:val="single"/>
          <w:lang w:val="pl-PL"/>
        </w:rPr>
        <w:t>w tym należytego usunięcia wad w ramach udzielonej rękojmi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 (100% kwoty zabezpieczenia) - </w:t>
      </w:r>
      <w:r w:rsidRPr="0074097F">
        <w:rPr>
          <w:rStyle w:val="Brak"/>
          <w:rFonts w:ascii="Arial" w:hAnsi="Arial"/>
          <w:b/>
          <w:bCs/>
          <w:sz w:val="20"/>
          <w:szCs w:val="20"/>
          <w:lang w:val="pl-PL"/>
        </w:rPr>
        <w:t>nie krócej niż 2 miesiące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 od dnia, w którym zgodnie z postanowieniami umowy powinno nastąpić podpisanie protokołu odbioru końcowego ostatniego autobusu z dostaw,</w:t>
      </w:r>
    </w:p>
    <w:p w:rsidR="006D0F36" w:rsidRPr="0074097F" w:rsidRDefault="0074097F">
      <w:pPr>
        <w:ind w:left="426"/>
        <w:jc w:val="both"/>
        <w:rPr>
          <w:rStyle w:val="Brak"/>
          <w:rFonts w:ascii="Arial" w:eastAsia="Arial" w:hAnsi="Arial" w:cs="Arial"/>
          <w:sz w:val="20"/>
          <w:szCs w:val="20"/>
          <w:lang w:val="pl-PL"/>
        </w:rPr>
      </w:pP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- </w:t>
      </w:r>
      <w:r w:rsidRPr="0074097F">
        <w:rPr>
          <w:rStyle w:val="Brak"/>
          <w:rFonts w:ascii="Arial" w:hAnsi="Arial"/>
          <w:sz w:val="20"/>
          <w:szCs w:val="20"/>
          <w:u w:val="single"/>
          <w:lang w:val="pl-PL"/>
        </w:rPr>
        <w:t xml:space="preserve">dla należytego usunięcia wad w okresie rękojmi za wady 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>(30% kwoty zabezpieczenia) – od dnia, w którym zgodnie z postanowieniami umowy powinno nastąpić podpisanie protokołu odbi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>o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ru końcowego ostatniego autobusu z dostaw </w:t>
      </w:r>
      <w:r w:rsidRPr="0074097F">
        <w:rPr>
          <w:rStyle w:val="Brak"/>
          <w:rFonts w:ascii="Arial" w:hAnsi="Arial"/>
          <w:b/>
          <w:bCs/>
          <w:sz w:val="20"/>
          <w:szCs w:val="20"/>
          <w:lang w:val="pl-PL"/>
        </w:rPr>
        <w:t>do 1 miesiąca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 od upływu najdłuższego okresu r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>ę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>kojmi za wady ostatniego autobusu z dostaw.</w:t>
      </w:r>
    </w:p>
    <w:p w:rsidR="006D0F36" w:rsidRPr="0074097F" w:rsidRDefault="0074097F">
      <w:pPr>
        <w:pStyle w:val="Tekstpodstawowywcity"/>
        <w:numPr>
          <w:ilvl w:val="0"/>
          <w:numId w:val="67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Zamawiający, niezależnie od okresu ważności gwarancji, zwraca 70% wysokości zabezpieczenia w terminie do 30 dni od daty podpisania protokołu odbioru końcowego ostatniego autobusu z d</w:t>
      </w:r>
      <w:r w:rsidRPr="0074097F">
        <w:rPr>
          <w:rFonts w:ascii="Arial" w:hAnsi="Arial"/>
          <w:sz w:val="20"/>
          <w:szCs w:val="20"/>
          <w:lang w:val="pl-PL"/>
        </w:rPr>
        <w:t>o</w:t>
      </w:r>
      <w:r w:rsidRPr="0074097F">
        <w:rPr>
          <w:rFonts w:ascii="Arial" w:hAnsi="Arial"/>
          <w:sz w:val="20"/>
          <w:szCs w:val="20"/>
          <w:lang w:val="pl-PL"/>
        </w:rPr>
        <w:t>staw. Kwota pozostawiona na zabezpieczenie roszczeń z tytułu rękojmi za wady jest zwracana nie później niż w 15 dniu po upływie okresu rękojmi za wady ostatniego autobusu z dostaw.</w:t>
      </w:r>
    </w:p>
    <w:p w:rsidR="006D0F36" w:rsidRPr="0074097F" w:rsidRDefault="0074097F">
      <w:pPr>
        <w:pStyle w:val="Tekstpodstawowywcity"/>
        <w:numPr>
          <w:ilvl w:val="0"/>
          <w:numId w:val="67"/>
        </w:numPr>
        <w:spacing w:before="60" w:after="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Do dokumentu gwarancyjnego stosuje się wyłącznie prawo polskie. Gwarancja nie może odw</w:t>
      </w:r>
      <w:r w:rsidRPr="0074097F">
        <w:rPr>
          <w:rFonts w:ascii="Arial" w:hAnsi="Arial"/>
          <w:sz w:val="20"/>
          <w:szCs w:val="20"/>
          <w:lang w:val="pl-PL"/>
        </w:rPr>
        <w:t>o</w:t>
      </w:r>
      <w:r w:rsidRPr="0074097F">
        <w:rPr>
          <w:rFonts w:ascii="Arial" w:hAnsi="Arial"/>
          <w:sz w:val="20"/>
          <w:szCs w:val="20"/>
          <w:lang w:val="pl-PL"/>
        </w:rPr>
        <w:t>ływać się do przepisów prawa innego niż polskie. Spory pomiędzy Gwarantem a Beneficjentem z tytułu gwarancji rozstrzygać będzie sąd właściwy dla siedziby Beneficjenta.</w:t>
      </w:r>
    </w:p>
    <w:p w:rsidR="006D0F36" w:rsidRPr="0074097F" w:rsidRDefault="006D0F36">
      <w:pPr>
        <w:spacing w:after="120"/>
        <w:rPr>
          <w:rStyle w:val="Brak"/>
          <w:rFonts w:ascii="Arial" w:eastAsia="Arial" w:hAnsi="Arial" w:cs="Arial"/>
          <w:b/>
          <w:bCs/>
          <w:i/>
          <w:iCs/>
          <w:sz w:val="20"/>
          <w:szCs w:val="20"/>
          <w:lang w:val="pl-PL"/>
        </w:rPr>
      </w:pPr>
    </w:p>
    <w:p w:rsidR="006D0F36" w:rsidRPr="0074097F" w:rsidRDefault="0074097F">
      <w:pPr>
        <w:spacing w:after="120"/>
        <w:jc w:val="center"/>
        <w:rPr>
          <w:rStyle w:val="Brak"/>
          <w:rFonts w:ascii="Arial" w:eastAsia="Arial" w:hAnsi="Arial" w:cs="Arial"/>
          <w:b/>
          <w:bCs/>
          <w:i/>
          <w:iCs/>
          <w:sz w:val="20"/>
          <w:szCs w:val="20"/>
          <w:lang w:val="pl-PL"/>
        </w:rPr>
      </w:pPr>
      <w:r w:rsidRPr="0074097F">
        <w:rPr>
          <w:rStyle w:val="Brak"/>
          <w:rFonts w:ascii="Arial" w:hAnsi="Arial"/>
          <w:b/>
          <w:bCs/>
          <w:i/>
          <w:iCs/>
          <w:sz w:val="20"/>
          <w:szCs w:val="20"/>
          <w:lang w:val="pl-PL"/>
        </w:rPr>
        <w:t>Warunki poręczeń  zabezpieczających należyte wykonanie umowy</w:t>
      </w:r>
    </w:p>
    <w:p w:rsidR="006D0F36" w:rsidRPr="0074097F" w:rsidRDefault="0074097F">
      <w:pPr>
        <w:numPr>
          <w:ilvl w:val="0"/>
          <w:numId w:val="72"/>
        </w:numPr>
        <w:spacing w:after="2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Użyte w regulaminie określenia oznaczają:</w:t>
      </w:r>
    </w:p>
    <w:p w:rsidR="006D0F36" w:rsidRPr="0074097F" w:rsidRDefault="0074097F">
      <w:pPr>
        <w:numPr>
          <w:ilvl w:val="0"/>
          <w:numId w:val="74"/>
        </w:numPr>
        <w:spacing w:after="2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Dłużnik (Wykonawca) – Wykonawca, który złożył zlecenie udzielenia Poręczenia</w:t>
      </w:r>
    </w:p>
    <w:p w:rsidR="006D0F36" w:rsidRPr="0074097F" w:rsidRDefault="0074097F">
      <w:pPr>
        <w:numPr>
          <w:ilvl w:val="0"/>
          <w:numId w:val="74"/>
        </w:numPr>
        <w:spacing w:after="2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Poręczenie – umowa, przygotowana przez Poręczyciela zgodnie ze zleceniem i ninie</w:t>
      </w:r>
      <w:r w:rsidRPr="0074097F">
        <w:rPr>
          <w:rFonts w:ascii="Arial" w:hAnsi="Arial"/>
          <w:sz w:val="20"/>
          <w:szCs w:val="20"/>
          <w:lang w:val="pl-PL"/>
        </w:rPr>
        <w:t>j</w:t>
      </w:r>
      <w:r w:rsidRPr="0074097F">
        <w:rPr>
          <w:rFonts w:ascii="Arial" w:hAnsi="Arial"/>
          <w:sz w:val="20"/>
          <w:szCs w:val="20"/>
          <w:lang w:val="pl-PL"/>
        </w:rPr>
        <w:t>szym regulaminem, w której Poręczyciel zobowiązuje się względem wierzyciela wykonać zobowiązanie na warunkach poręczenia na wypadek, gdyby Dłużnik nie wykonał zob</w:t>
      </w:r>
      <w:r w:rsidRPr="0074097F">
        <w:rPr>
          <w:rFonts w:ascii="Arial" w:hAnsi="Arial"/>
          <w:sz w:val="20"/>
          <w:szCs w:val="20"/>
          <w:lang w:val="pl-PL"/>
        </w:rPr>
        <w:t>o</w:t>
      </w:r>
      <w:r w:rsidRPr="0074097F">
        <w:rPr>
          <w:rFonts w:ascii="Arial" w:hAnsi="Arial"/>
          <w:sz w:val="20"/>
          <w:szCs w:val="20"/>
          <w:lang w:val="pl-PL"/>
        </w:rPr>
        <w:t>wiązania określonego w poręczeniu</w:t>
      </w:r>
    </w:p>
    <w:p w:rsidR="006D0F36" w:rsidRPr="0074097F" w:rsidRDefault="0074097F">
      <w:pPr>
        <w:numPr>
          <w:ilvl w:val="0"/>
          <w:numId w:val="74"/>
        </w:numPr>
        <w:spacing w:after="2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Poręczyciel – bank, spółdzielcza kasa oszczędnościowo-kredytowa lub podmioty, o kt</w:t>
      </w:r>
      <w:r w:rsidRPr="0074097F">
        <w:rPr>
          <w:rFonts w:ascii="Arial" w:hAnsi="Arial"/>
          <w:sz w:val="20"/>
          <w:szCs w:val="20"/>
          <w:lang w:val="pl-PL"/>
        </w:rPr>
        <w:t>ó</w:t>
      </w:r>
      <w:r w:rsidRPr="0074097F">
        <w:rPr>
          <w:rFonts w:ascii="Arial" w:hAnsi="Arial"/>
          <w:sz w:val="20"/>
          <w:szCs w:val="20"/>
          <w:lang w:val="pl-PL"/>
        </w:rPr>
        <w:t xml:space="preserve">rych mowa w </w:t>
      </w:r>
      <w:hyperlink r:id="rId12" w:history="1">
        <w:r w:rsidRPr="0074097F">
          <w:rPr>
            <w:rStyle w:val="Hyperlink2"/>
            <w:rFonts w:ascii="Arial" w:hAnsi="Arial"/>
            <w:lang w:val="pl-PL"/>
          </w:rPr>
          <w:t>art. 6b ust.5 pkt.2</w:t>
        </w:r>
      </w:hyperlink>
      <w:r w:rsidRPr="0074097F">
        <w:rPr>
          <w:rFonts w:ascii="Arial" w:hAnsi="Arial"/>
          <w:sz w:val="20"/>
          <w:szCs w:val="20"/>
          <w:lang w:val="pl-PL"/>
        </w:rPr>
        <w:t xml:space="preserve"> ustawy z dnia 9 listopada 2000 r. o utworzeniu Polskiej Agencji Rozwoju Przedsiębiorczości</w:t>
      </w:r>
    </w:p>
    <w:p w:rsidR="006D0F36" w:rsidRPr="0074097F" w:rsidRDefault="0074097F">
      <w:pPr>
        <w:numPr>
          <w:ilvl w:val="0"/>
          <w:numId w:val="74"/>
        </w:numPr>
        <w:spacing w:after="2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Wierzyciel (Zamawiający) – Miejskie Przedsiębiorstwo Komunikacyjne Spółka Akcyjna w Krakowie.</w:t>
      </w:r>
    </w:p>
    <w:p w:rsidR="006D0F36" w:rsidRPr="0074097F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Poręczenie musi zawierać oświadczenie Poręczyciela, że na żądanie Wierzyciela (Zamawiając</w:t>
      </w:r>
      <w:r w:rsidRPr="0074097F">
        <w:rPr>
          <w:rFonts w:ascii="Arial" w:hAnsi="Arial"/>
          <w:sz w:val="20"/>
          <w:szCs w:val="20"/>
          <w:lang w:val="pl-PL"/>
        </w:rPr>
        <w:t>e</w:t>
      </w:r>
      <w:r w:rsidRPr="0074097F">
        <w:rPr>
          <w:rFonts w:ascii="Arial" w:hAnsi="Arial"/>
          <w:sz w:val="20"/>
          <w:szCs w:val="20"/>
          <w:lang w:val="pl-PL"/>
        </w:rPr>
        <w:t>go) złożone Poręczycielowi w dowolnym czasie trwania poręczenia, Poręczyciel zapłaci Wierz</w:t>
      </w:r>
      <w:r w:rsidRPr="0074097F">
        <w:rPr>
          <w:rFonts w:ascii="Arial" w:hAnsi="Arial"/>
          <w:sz w:val="20"/>
          <w:szCs w:val="20"/>
          <w:lang w:val="pl-PL"/>
        </w:rPr>
        <w:t>y</w:t>
      </w:r>
      <w:r w:rsidRPr="0074097F">
        <w:rPr>
          <w:rFonts w:ascii="Arial" w:hAnsi="Arial"/>
          <w:sz w:val="20"/>
          <w:szCs w:val="20"/>
          <w:lang w:val="pl-PL"/>
        </w:rPr>
        <w:t>cielowi (Zamawiającemu) należności wynikające  z niewykonania lub nienależytego wykonania umowy przez Dłużnika oraz z niewykonania lub nienależytego wykonania umowy przez Dłużnika w zakresie usunięcia wad w okresie rękojmi za wady.</w:t>
      </w:r>
    </w:p>
    <w:p w:rsidR="006D0F36" w:rsidRPr="0074097F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Zobowiązanie Poręczyciela ma zawsze charakter pieniężny.</w:t>
      </w:r>
    </w:p>
    <w:p w:rsidR="006D0F36" w:rsidRPr="0074097F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Oświadczenie poręczyciela powinno być pod rygorem nieważności zawarte na piśmie.</w:t>
      </w:r>
    </w:p>
    <w:p w:rsidR="006D0F36" w:rsidRPr="0074097F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Dopuszczalne jest uzależnienie dokonania zapłaty przez Poręczyciela od złożenia przez Wierz</w:t>
      </w:r>
      <w:r w:rsidRPr="0074097F">
        <w:rPr>
          <w:rFonts w:ascii="Arial" w:hAnsi="Arial"/>
          <w:sz w:val="20"/>
          <w:szCs w:val="20"/>
          <w:lang w:val="pl-PL"/>
        </w:rPr>
        <w:t>y</w:t>
      </w:r>
      <w:r w:rsidRPr="0074097F">
        <w:rPr>
          <w:rFonts w:ascii="Arial" w:hAnsi="Arial"/>
          <w:sz w:val="20"/>
          <w:szCs w:val="20"/>
          <w:lang w:val="pl-PL"/>
        </w:rPr>
        <w:t>ciela (Zamawiającego) pisemnego żądania zapłaty, podpisanego przez osoby upoważnione do reprezentacji Wierzyciela (Zamawiającego), które powinno zawierać:</w:t>
      </w:r>
    </w:p>
    <w:p w:rsidR="006D0F36" w:rsidRPr="0074097F" w:rsidRDefault="0074097F">
      <w:pPr>
        <w:pStyle w:val="Tekstpodstawowywcity"/>
        <w:numPr>
          <w:ilvl w:val="0"/>
          <w:numId w:val="69"/>
        </w:numPr>
        <w:spacing w:after="2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pisemne oświadczenie, że żądana kwota jest należna Wierzycielowi (Zamawiającemu) z prz</w:t>
      </w:r>
      <w:r w:rsidRPr="0074097F">
        <w:rPr>
          <w:rFonts w:ascii="Arial" w:hAnsi="Arial"/>
          <w:sz w:val="20"/>
          <w:szCs w:val="20"/>
          <w:lang w:val="pl-PL"/>
        </w:rPr>
        <w:t>y</w:t>
      </w:r>
      <w:r w:rsidRPr="0074097F">
        <w:rPr>
          <w:rFonts w:ascii="Arial" w:hAnsi="Arial"/>
          <w:sz w:val="20"/>
          <w:szCs w:val="20"/>
          <w:lang w:val="pl-PL"/>
        </w:rPr>
        <w:t>czyn leżących po stronie Dłużnika,</w:t>
      </w:r>
    </w:p>
    <w:p w:rsidR="006D0F36" w:rsidRPr="0074097F" w:rsidRDefault="0074097F">
      <w:pPr>
        <w:pStyle w:val="Tekstpodstawowywcity"/>
        <w:numPr>
          <w:ilvl w:val="0"/>
          <w:numId w:val="69"/>
        </w:numPr>
        <w:spacing w:after="2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potwierdzone za zgodność z oryginałem wezwanie skierowane do Dłużnika o wywiązanie się z postanowień umowy wraz z dowodem nadania,</w:t>
      </w:r>
    </w:p>
    <w:p w:rsidR="006D0F36" w:rsidRPr="0074097F" w:rsidRDefault="0074097F">
      <w:pPr>
        <w:pStyle w:val="Tekstpodstawowywcity"/>
        <w:numPr>
          <w:ilvl w:val="0"/>
          <w:numId w:val="69"/>
        </w:numPr>
        <w:spacing w:after="2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oznaczenie rachunku bankowego Wierzyciela (Zamawiającego), na który ma nastąpić wpłata z poręczenia,</w:t>
      </w:r>
    </w:p>
    <w:p w:rsidR="006D0F36" w:rsidRPr="0074097F" w:rsidRDefault="0074097F">
      <w:pPr>
        <w:pStyle w:val="Tekstpodstawowywcity"/>
        <w:numPr>
          <w:ilvl w:val="0"/>
          <w:numId w:val="69"/>
        </w:numPr>
        <w:spacing w:after="2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potwierdzony za zgodność z oryginałem protokół odbioru przedmiotu umowy jeżeli został sp</w:t>
      </w:r>
      <w:r w:rsidRPr="0074097F">
        <w:rPr>
          <w:rFonts w:ascii="Arial" w:hAnsi="Arial"/>
          <w:sz w:val="20"/>
          <w:szCs w:val="20"/>
          <w:lang w:val="pl-PL"/>
        </w:rPr>
        <w:t>o</w:t>
      </w:r>
      <w:r w:rsidRPr="0074097F">
        <w:rPr>
          <w:rFonts w:ascii="Arial" w:hAnsi="Arial"/>
          <w:sz w:val="20"/>
          <w:szCs w:val="20"/>
          <w:lang w:val="pl-PL"/>
        </w:rPr>
        <w:t>rządzony, a w przypadku jego braku – oświadczenie o braku protokołu ze wskazaniem prz</w:t>
      </w:r>
      <w:r w:rsidRPr="0074097F">
        <w:rPr>
          <w:rFonts w:ascii="Arial" w:hAnsi="Arial"/>
          <w:sz w:val="20"/>
          <w:szCs w:val="20"/>
          <w:lang w:val="pl-PL"/>
        </w:rPr>
        <w:t>y</w:t>
      </w:r>
      <w:r w:rsidRPr="0074097F">
        <w:rPr>
          <w:rFonts w:ascii="Arial" w:hAnsi="Arial"/>
          <w:sz w:val="20"/>
          <w:szCs w:val="20"/>
          <w:lang w:val="pl-PL"/>
        </w:rPr>
        <w:t>czyn tego braku.</w:t>
      </w:r>
    </w:p>
    <w:p w:rsidR="006D0F36" w:rsidRPr="0074097F" w:rsidRDefault="0074097F">
      <w:pPr>
        <w:pStyle w:val="Tekstpodstawowywcity"/>
        <w:numPr>
          <w:ilvl w:val="0"/>
          <w:numId w:val="76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Dopuszcza się żądanie poświadczenia przez notariusza, złożonych na wezwaniu do zapłaty ski</w:t>
      </w:r>
      <w:r w:rsidRPr="0074097F">
        <w:rPr>
          <w:rFonts w:ascii="Arial" w:hAnsi="Arial"/>
          <w:sz w:val="20"/>
          <w:szCs w:val="20"/>
          <w:lang w:val="pl-PL"/>
        </w:rPr>
        <w:t>e</w:t>
      </w:r>
      <w:r w:rsidRPr="0074097F">
        <w:rPr>
          <w:rFonts w:ascii="Arial" w:hAnsi="Arial"/>
          <w:sz w:val="20"/>
          <w:szCs w:val="20"/>
          <w:lang w:val="pl-PL"/>
        </w:rPr>
        <w:t>rowanym do Poręczyciela podpisów osób upoważnionych do reprezentacji Beneficjenta (Zam</w:t>
      </w:r>
      <w:r w:rsidRPr="0074097F">
        <w:rPr>
          <w:rFonts w:ascii="Arial" w:hAnsi="Arial"/>
          <w:sz w:val="20"/>
          <w:szCs w:val="20"/>
          <w:lang w:val="pl-PL"/>
        </w:rPr>
        <w:t>a</w:t>
      </w:r>
      <w:r w:rsidRPr="0074097F">
        <w:rPr>
          <w:rFonts w:ascii="Arial" w:hAnsi="Arial"/>
          <w:sz w:val="20"/>
          <w:szCs w:val="20"/>
          <w:lang w:val="pl-PL"/>
        </w:rPr>
        <w:t>wiającego).</w:t>
      </w:r>
    </w:p>
    <w:p w:rsidR="006D0F36" w:rsidRPr="0074097F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Nie dopuszcza się żądania potwierdzenia podpisów osób upoważnionych do reprezentacji Benef</w:t>
      </w:r>
      <w:r w:rsidRPr="0074097F">
        <w:rPr>
          <w:rFonts w:ascii="Arial" w:hAnsi="Arial"/>
          <w:sz w:val="20"/>
          <w:szCs w:val="20"/>
          <w:lang w:val="pl-PL"/>
        </w:rPr>
        <w:t>i</w:t>
      </w:r>
      <w:r w:rsidRPr="0074097F">
        <w:rPr>
          <w:rFonts w:ascii="Arial" w:hAnsi="Arial"/>
          <w:sz w:val="20"/>
          <w:szCs w:val="20"/>
          <w:lang w:val="pl-PL"/>
        </w:rPr>
        <w:t xml:space="preserve">cjenta (Zamawiającego) przez inne instytucje (nie dotyczy banku obsługującego rachunek bieżący Beneficjenta (Zamawiającego)). </w:t>
      </w:r>
    </w:p>
    <w:p w:rsidR="006D0F36" w:rsidRPr="0074097F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Nie dopuszcza się żądania złożenia wezwania do zapłaty za pośrednictwem banku lub jakiejko</w:t>
      </w:r>
      <w:r w:rsidRPr="0074097F">
        <w:rPr>
          <w:rFonts w:ascii="Arial" w:hAnsi="Arial"/>
          <w:sz w:val="20"/>
          <w:szCs w:val="20"/>
          <w:lang w:val="pl-PL"/>
        </w:rPr>
        <w:t>l</w:t>
      </w:r>
      <w:r w:rsidRPr="0074097F">
        <w:rPr>
          <w:rFonts w:ascii="Arial" w:hAnsi="Arial"/>
          <w:sz w:val="20"/>
          <w:szCs w:val="20"/>
          <w:lang w:val="pl-PL"/>
        </w:rPr>
        <w:t>wiek innej instytucji.</w:t>
      </w:r>
    </w:p>
    <w:p w:rsidR="006D0F36" w:rsidRPr="0074097F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Wierzyciel (Zamawiający) ma prawo doręczyć Poręczycielowi wezwanie osobiście, za pośredni</w:t>
      </w:r>
      <w:r w:rsidRPr="0074097F">
        <w:rPr>
          <w:rFonts w:ascii="Arial" w:hAnsi="Arial"/>
          <w:sz w:val="20"/>
          <w:szCs w:val="20"/>
          <w:lang w:val="pl-PL"/>
        </w:rPr>
        <w:t>c</w:t>
      </w:r>
      <w:r w:rsidRPr="0074097F">
        <w:rPr>
          <w:rFonts w:ascii="Arial" w:hAnsi="Arial"/>
          <w:sz w:val="20"/>
          <w:szCs w:val="20"/>
          <w:lang w:val="pl-PL"/>
        </w:rPr>
        <w:t>twem operatora pocztowego lub w inny sposób.</w:t>
      </w:r>
    </w:p>
    <w:p w:rsidR="006D0F36" w:rsidRPr="0074097F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Poręczyciel może zwolnić się od odpowiedzialności z tytułu poręczenia tylko w przypadku, jeśli Wierzyciel (Zamawiający) złoży żądanie niezgodne z warunkami wymienionymi w pkt. 5 i pomimo wezwania Poręczyciela nie uzupełni go we wskazanym terminie, który nie może być krótszy niż 7 dni (wezwanie nie przedłuża terminu ważności poręczenia).</w:t>
      </w:r>
    </w:p>
    <w:p w:rsidR="006D0F36" w:rsidRPr="0074097F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Poręczenie nie może odwoływać się do warunków zawartych w innych dokumentach stosowanych przez Poręczyciela, takich jak np. ogólne warunki poręczeń bankowych, regulaminy, instrukcje, wzory itp.</w:t>
      </w:r>
    </w:p>
    <w:p w:rsidR="006D0F36" w:rsidRPr="0074097F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Poręczenie nie może zawierać klauzuli, iż jest ono nieważne z tego tytułu, że Dłużnik nie dokonał płatności składki (raty składki) w ustalonym terminie.</w:t>
      </w:r>
    </w:p>
    <w:p w:rsidR="006D0F36" w:rsidRPr="0074097F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Wprowadzenie do poręczenia innych, dodatkowych warunków realizacji uprawnień Wierzyciela (Zamawiającego) poza opisanymi w pkt. 5, złożenie oświadczeń przez Poręczyciela wbrew post</w:t>
      </w:r>
      <w:r w:rsidRPr="0074097F">
        <w:rPr>
          <w:rFonts w:ascii="Arial" w:hAnsi="Arial"/>
          <w:sz w:val="20"/>
          <w:szCs w:val="20"/>
          <w:lang w:val="pl-PL"/>
        </w:rPr>
        <w:t>a</w:t>
      </w:r>
      <w:r w:rsidRPr="0074097F">
        <w:rPr>
          <w:rFonts w:ascii="Arial" w:hAnsi="Arial"/>
          <w:sz w:val="20"/>
          <w:szCs w:val="20"/>
          <w:lang w:val="pl-PL"/>
        </w:rPr>
        <w:t>nowieniom pkt. 2 lub też wprowadzenie do treści poręczenia klauzul, o których mowa w pkt. 11, 12, lub naruszających postanowienia pkt. 6, 7, 8, 9 lub 10 – Wierzyciel (Zamawiający) uzna za wadliwość poręczenia.</w:t>
      </w:r>
    </w:p>
    <w:p w:rsidR="006D0F36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4097F">
        <w:rPr>
          <w:rFonts w:ascii="Arial" w:hAnsi="Arial"/>
          <w:sz w:val="20"/>
          <w:szCs w:val="20"/>
          <w:lang w:val="pl-PL"/>
        </w:rPr>
        <w:t xml:space="preserve">Dokument poręczenia może być wystawiony wyłącznie na Wierzyciela: Miejskie Przedsiębiorstwo Komunikacyjne Spółka Akcyjna w Krakowie, 31-060 Kraków, ul. św. </w:t>
      </w:r>
      <w:proofErr w:type="spellStart"/>
      <w:r>
        <w:rPr>
          <w:rFonts w:ascii="Arial" w:hAnsi="Arial"/>
          <w:sz w:val="20"/>
          <w:szCs w:val="20"/>
        </w:rPr>
        <w:t>Wawrzy</w:t>
      </w:r>
      <w:r>
        <w:rPr>
          <w:rStyle w:val="Brak"/>
          <w:rFonts w:ascii="Arial" w:hAnsi="Arial"/>
          <w:sz w:val="20"/>
          <w:szCs w:val="20"/>
        </w:rPr>
        <w:t>ń</w:t>
      </w:r>
      <w:r>
        <w:rPr>
          <w:rFonts w:ascii="Arial" w:hAnsi="Arial"/>
          <w:sz w:val="20"/>
          <w:szCs w:val="20"/>
        </w:rPr>
        <w:t>ca</w:t>
      </w:r>
      <w:proofErr w:type="spellEnd"/>
      <w:r>
        <w:rPr>
          <w:rFonts w:ascii="Arial" w:hAnsi="Arial"/>
          <w:sz w:val="20"/>
          <w:szCs w:val="20"/>
        </w:rPr>
        <w:t xml:space="preserve"> 13.</w:t>
      </w:r>
    </w:p>
    <w:p w:rsidR="006D0F36" w:rsidRPr="0074097F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Umowa poręczenia musi być podpisana przez osoby upoważnione do składania oświadczeń woli w imieniu instytucji wystawiających, tj. do zaciągania zobowiązań w imieniu Poręczyciela. Dok</w:t>
      </w:r>
      <w:r w:rsidRPr="0074097F">
        <w:rPr>
          <w:rFonts w:ascii="Arial" w:hAnsi="Arial"/>
          <w:sz w:val="20"/>
          <w:szCs w:val="20"/>
          <w:lang w:val="pl-PL"/>
        </w:rPr>
        <w:t>u</w:t>
      </w:r>
      <w:r w:rsidRPr="0074097F">
        <w:rPr>
          <w:rFonts w:ascii="Arial" w:hAnsi="Arial"/>
          <w:sz w:val="20"/>
          <w:szCs w:val="20"/>
          <w:lang w:val="pl-PL"/>
        </w:rPr>
        <w:t>menty powinny zawierać aktualne pełne dane rejestrowe Poręczyciela - w tym wskazywać organ uprawniony do reprezentacji podmiotu. Jeżeli dokumenty podpisuje pełnomocnik - Dłużnik pow</w:t>
      </w:r>
      <w:r w:rsidRPr="0074097F">
        <w:rPr>
          <w:rFonts w:ascii="Arial" w:hAnsi="Arial"/>
          <w:sz w:val="20"/>
          <w:szCs w:val="20"/>
          <w:lang w:val="pl-PL"/>
        </w:rPr>
        <w:t>i</w:t>
      </w:r>
      <w:r w:rsidRPr="0074097F">
        <w:rPr>
          <w:rFonts w:ascii="Arial" w:hAnsi="Arial"/>
          <w:sz w:val="20"/>
          <w:szCs w:val="20"/>
          <w:lang w:val="pl-PL"/>
        </w:rPr>
        <w:t>nien złożyć również dokumenty potwierdzające jego umocowanie do wykonania czynności. D</w:t>
      </w:r>
      <w:r w:rsidRPr="0074097F">
        <w:rPr>
          <w:rFonts w:ascii="Arial" w:hAnsi="Arial"/>
          <w:sz w:val="20"/>
          <w:szCs w:val="20"/>
          <w:lang w:val="pl-PL"/>
        </w:rPr>
        <w:t>o</w:t>
      </w:r>
      <w:r w:rsidRPr="0074097F">
        <w:rPr>
          <w:rFonts w:ascii="Arial" w:hAnsi="Arial"/>
          <w:sz w:val="20"/>
          <w:szCs w:val="20"/>
          <w:lang w:val="pl-PL"/>
        </w:rPr>
        <w:t>kumenty w języku obcym są składane wraz z tłumaczeniem na język polski poświadczonym przez Poręczyciela lub tłumacza przysięgłego.</w:t>
      </w:r>
    </w:p>
    <w:p w:rsidR="006D0F36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Style w:val="Brak"/>
          <w:rFonts w:ascii="Arial" w:hAnsi="Arial"/>
          <w:b/>
          <w:bCs/>
          <w:sz w:val="20"/>
          <w:szCs w:val="20"/>
        </w:rPr>
        <w:t>Wymagany</w:t>
      </w:r>
      <w:proofErr w:type="spellEnd"/>
      <w:r>
        <w:rPr>
          <w:rStyle w:val="Brak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</w:rPr>
        <w:t>termin</w:t>
      </w:r>
      <w:proofErr w:type="spellEnd"/>
      <w:r>
        <w:rPr>
          <w:rStyle w:val="Brak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</w:rPr>
        <w:t>ważności</w:t>
      </w:r>
      <w:proofErr w:type="spellEnd"/>
      <w:r>
        <w:rPr>
          <w:rStyle w:val="Brak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</w:rPr>
        <w:t>poręczenia</w:t>
      </w:r>
      <w:proofErr w:type="spellEnd"/>
      <w:r>
        <w:rPr>
          <w:rStyle w:val="Brak"/>
          <w:rFonts w:ascii="Arial" w:hAnsi="Arial"/>
          <w:b/>
          <w:bCs/>
          <w:sz w:val="20"/>
          <w:szCs w:val="20"/>
        </w:rPr>
        <w:t>:</w:t>
      </w:r>
    </w:p>
    <w:p w:rsidR="006D0F36" w:rsidRPr="0074097F" w:rsidRDefault="0074097F">
      <w:pPr>
        <w:spacing w:after="60"/>
        <w:ind w:left="426"/>
        <w:jc w:val="both"/>
        <w:rPr>
          <w:rStyle w:val="Brak"/>
          <w:rFonts w:ascii="Arial" w:eastAsia="Arial" w:hAnsi="Arial" w:cs="Arial"/>
          <w:sz w:val="20"/>
          <w:szCs w:val="20"/>
          <w:lang w:val="pl-PL"/>
        </w:rPr>
      </w:pP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- </w:t>
      </w:r>
      <w:r w:rsidRPr="0074097F">
        <w:rPr>
          <w:rStyle w:val="Brak"/>
          <w:rFonts w:ascii="Arial" w:hAnsi="Arial"/>
          <w:sz w:val="20"/>
          <w:szCs w:val="20"/>
          <w:u w:val="single"/>
          <w:lang w:val="pl-PL"/>
        </w:rPr>
        <w:t>dla należytego wykonania umowy w tym należytego usunięcia wad w ramach udzielonej rękojmi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 (100% kwoty zabezpieczenia) - </w:t>
      </w:r>
      <w:r w:rsidRPr="0074097F">
        <w:rPr>
          <w:rStyle w:val="Brak"/>
          <w:rFonts w:ascii="Arial" w:hAnsi="Arial"/>
          <w:b/>
          <w:bCs/>
          <w:sz w:val="20"/>
          <w:szCs w:val="20"/>
          <w:lang w:val="pl-PL"/>
        </w:rPr>
        <w:t>nie krócej niż 2 miesiące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 od dnia, w którym zgodnie z postanowieniami umowy powinno nastąpić podpisanie protokołu odbioru końcowego ostatniego autobusu z dostaw,</w:t>
      </w:r>
    </w:p>
    <w:p w:rsidR="006D0F36" w:rsidRPr="0074097F" w:rsidRDefault="0074097F">
      <w:pPr>
        <w:spacing w:after="60"/>
        <w:ind w:left="426"/>
        <w:jc w:val="both"/>
        <w:rPr>
          <w:rStyle w:val="Brak"/>
          <w:rFonts w:ascii="Arial" w:eastAsia="Arial" w:hAnsi="Arial" w:cs="Arial"/>
          <w:sz w:val="20"/>
          <w:szCs w:val="20"/>
          <w:lang w:val="pl-PL"/>
        </w:rPr>
      </w:pP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- </w:t>
      </w:r>
      <w:r w:rsidRPr="0074097F">
        <w:rPr>
          <w:rStyle w:val="Brak"/>
          <w:rFonts w:ascii="Arial" w:hAnsi="Arial"/>
          <w:sz w:val="20"/>
          <w:szCs w:val="20"/>
          <w:u w:val="single"/>
          <w:lang w:val="pl-PL"/>
        </w:rPr>
        <w:t xml:space="preserve">dla należytego usunięcia wad w okresie rękojmi za wady 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>(30% kwoty zabezpieczenia) – od dnia, w którym zgodnie z postanowieniami umowy powinno nastąpić podpisanie protokołu odbi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>o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ru końcowego ostatniego autobusu z dostaw </w:t>
      </w:r>
      <w:r w:rsidRPr="0074097F">
        <w:rPr>
          <w:rStyle w:val="Brak"/>
          <w:rFonts w:ascii="Arial" w:hAnsi="Arial"/>
          <w:b/>
          <w:bCs/>
          <w:sz w:val="20"/>
          <w:szCs w:val="20"/>
          <w:lang w:val="pl-PL"/>
        </w:rPr>
        <w:t>do 1 miesiąca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 od upływu najdłuższego okresu r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>ę</w:t>
      </w:r>
      <w:r w:rsidRPr="0074097F">
        <w:rPr>
          <w:rStyle w:val="Brak"/>
          <w:rFonts w:ascii="Arial" w:hAnsi="Arial"/>
          <w:sz w:val="20"/>
          <w:szCs w:val="20"/>
          <w:lang w:val="pl-PL"/>
        </w:rPr>
        <w:t>kojmi za wady ostatniego autobusu z dostaw.</w:t>
      </w:r>
    </w:p>
    <w:p w:rsidR="006D0F36" w:rsidRPr="0074097F" w:rsidRDefault="0074097F">
      <w:pPr>
        <w:pStyle w:val="Tekstpodstawowywcity"/>
        <w:numPr>
          <w:ilvl w:val="0"/>
          <w:numId w:val="75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Zamawiający, niezależnie od okresu ważności poręczenia, zwraca 70% wysokości zabezpiecz</w:t>
      </w:r>
      <w:r w:rsidRPr="0074097F">
        <w:rPr>
          <w:rFonts w:ascii="Arial" w:hAnsi="Arial"/>
          <w:sz w:val="20"/>
          <w:szCs w:val="20"/>
          <w:lang w:val="pl-PL"/>
        </w:rPr>
        <w:t>e</w:t>
      </w:r>
      <w:r w:rsidRPr="0074097F">
        <w:rPr>
          <w:rFonts w:ascii="Arial" w:hAnsi="Arial"/>
          <w:sz w:val="20"/>
          <w:szCs w:val="20"/>
          <w:lang w:val="pl-PL"/>
        </w:rPr>
        <w:t>nia w terminie do 30 dni od daty podpisania protokołu odbioru końcowego ostatniego autobusu z dostaw. Kwota pozostawiona na zabezpieczenie roszczeń z tytułu rękojmi za wady jest zwracana nie później niż w 15 dniu po upływie okresu rękojmi za wady ostatniego autobusu z dostaw.</w:t>
      </w:r>
    </w:p>
    <w:p w:rsidR="006D0F36" w:rsidRPr="0074097F" w:rsidRDefault="0074097F">
      <w:pPr>
        <w:pStyle w:val="Tekstpodstawowywcity"/>
        <w:numPr>
          <w:ilvl w:val="0"/>
          <w:numId w:val="77"/>
        </w:numPr>
        <w:spacing w:after="60" w:line="240" w:lineRule="auto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74097F">
        <w:rPr>
          <w:rFonts w:ascii="Arial" w:hAnsi="Arial"/>
          <w:sz w:val="20"/>
          <w:szCs w:val="20"/>
          <w:lang w:val="pl-PL"/>
        </w:rPr>
        <w:t>Do poręczenia stosuje się wyłącznie prawo polskie. Poręczenie nie może odwoływać się do przepisów prawa innego niż polskie. Spory powstałe pomiędzy Poręczycielem a Wierzycielem rozstrzyga sąd właściwy ze względu na siedzibę Wierzyciela.</w:t>
      </w:r>
    </w:p>
    <w:p w:rsidR="006D0F36" w:rsidRPr="0074097F" w:rsidRDefault="0074097F">
      <w:pPr>
        <w:rPr>
          <w:lang w:val="pl-PL"/>
        </w:rPr>
      </w:pPr>
      <w:r w:rsidRPr="0074097F">
        <w:rPr>
          <w:rStyle w:val="Brak"/>
          <w:rFonts w:ascii="Arial Unicode MS" w:eastAsia="Arial Unicode MS" w:hAnsi="Arial Unicode MS" w:cs="Arial Unicode MS"/>
          <w:sz w:val="20"/>
          <w:szCs w:val="20"/>
          <w:lang w:val="pl-PL"/>
        </w:rPr>
        <w:br w:type="page"/>
      </w:r>
    </w:p>
    <w:p w:rsidR="006D0F36" w:rsidRPr="0074097F" w:rsidRDefault="0074097F">
      <w:pPr>
        <w:widowControl w:val="0"/>
        <w:shd w:val="clear" w:color="auto" w:fill="FFFFFF"/>
        <w:spacing w:after="120" w:line="240" w:lineRule="auto"/>
        <w:ind w:left="720"/>
        <w:jc w:val="right"/>
        <w:rPr>
          <w:rStyle w:val="Brak"/>
          <w:rFonts w:ascii="Arial" w:eastAsia="Arial" w:hAnsi="Arial" w:cs="Arial"/>
          <w:b/>
          <w:bCs/>
          <w:sz w:val="20"/>
          <w:szCs w:val="20"/>
          <w:lang w:val="pl-PL"/>
        </w:rPr>
      </w:pPr>
      <w:r w:rsidRPr="0074097F">
        <w:rPr>
          <w:rStyle w:val="Brak"/>
          <w:rFonts w:ascii="Arial" w:hAnsi="Arial"/>
          <w:b/>
          <w:bCs/>
          <w:sz w:val="20"/>
          <w:szCs w:val="20"/>
          <w:lang w:val="pl-PL"/>
        </w:rPr>
        <w:t xml:space="preserve">Załącznik nr 6 do Umowy </w:t>
      </w:r>
    </w:p>
    <w:p w:rsidR="006D0F36" w:rsidRPr="0074097F" w:rsidRDefault="0074097F">
      <w:pPr>
        <w:widowControl w:val="0"/>
        <w:shd w:val="clear" w:color="auto" w:fill="FFFFFF"/>
        <w:tabs>
          <w:tab w:val="left" w:leader="dot" w:pos="7147"/>
          <w:tab w:val="left" w:leader="dot" w:pos="8299"/>
        </w:tabs>
        <w:spacing w:after="120" w:line="240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  <w:lang w:val="pl-PL"/>
        </w:rPr>
      </w:pPr>
      <w:r w:rsidRPr="0074097F">
        <w:rPr>
          <w:rStyle w:val="Brak"/>
          <w:rFonts w:ascii="Arial" w:hAnsi="Arial"/>
          <w:b/>
          <w:bCs/>
          <w:spacing w:val="5"/>
          <w:sz w:val="20"/>
          <w:szCs w:val="20"/>
          <w:lang w:val="pl-PL"/>
        </w:rPr>
        <w:t>Harmonogram płatności rat wynagrodzenia nr</w:t>
      </w:r>
      <w:r w:rsidRPr="0074097F">
        <w:rPr>
          <w:rStyle w:val="Brak"/>
          <w:rFonts w:ascii="Arial" w:hAnsi="Arial"/>
          <w:b/>
          <w:bCs/>
          <w:sz w:val="20"/>
          <w:szCs w:val="20"/>
          <w:lang w:val="pl-PL"/>
        </w:rPr>
        <w:t xml:space="preserve"> …. </w:t>
      </w:r>
      <w:r w:rsidRPr="0074097F">
        <w:rPr>
          <w:rStyle w:val="Brak"/>
          <w:rFonts w:ascii="Arial" w:hAnsi="Arial"/>
          <w:b/>
          <w:bCs/>
          <w:spacing w:val="1"/>
          <w:sz w:val="20"/>
          <w:szCs w:val="20"/>
          <w:lang w:val="pl-PL"/>
        </w:rPr>
        <w:t xml:space="preserve">z dnia </w:t>
      </w:r>
      <w:r w:rsidRPr="0074097F">
        <w:rPr>
          <w:rStyle w:val="Brak"/>
          <w:rFonts w:ascii="Arial" w:hAnsi="Arial"/>
          <w:b/>
          <w:bCs/>
          <w:sz w:val="20"/>
          <w:szCs w:val="20"/>
          <w:lang w:val="pl-PL"/>
        </w:rPr>
        <w:t>………..</w:t>
      </w:r>
    </w:p>
    <w:p w:rsidR="006D0F36" w:rsidRPr="0074097F" w:rsidRDefault="0074097F">
      <w:pPr>
        <w:widowControl w:val="0"/>
        <w:shd w:val="clear" w:color="auto" w:fill="FFFFFF"/>
        <w:tabs>
          <w:tab w:val="left" w:leader="dot" w:pos="709"/>
        </w:tabs>
        <w:spacing w:after="120" w:line="240" w:lineRule="auto"/>
        <w:jc w:val="center"/>
        <w:rPr>
          <w:rStyle w:val="Brak"/>
          <w:rFonts w:ascii="Arial" w:eastAsia="Arial" w:hAnsi="Arial" w:cs="Arial"/>
          <w:b/>
          <w:bCs/>
          <w:spacing w:val="1"/>
          <w:sz w:val="20"/>
          <w:szCs w:val="20"/>
          <w:lang w:val="pl-PL"/>
        </w:rPr>
      </w:pPr>
      <w:r w:rsidRPr="0074097F">
        <w:rPr>
          <w:rStyle w:val="Brak"/>
          <w:rFonts w:ascii="Arial" w:hAnsi="Arial"/>
          <w:b/>
          <w:bCs/>
          <w:spacing w:val="1"/>
          <w:sz w:val="20"/>
          <w:szCs w:val="20"/>
          <w:lang w:val="pl-PL"/>
        </w:rPr>
        <w:t>do Umowy Nr ..................z dnia…………………….</w:t>
      </w:r>
    </w:p>
    <w:p w:rsidR="006D0F36" w:rsidRPr="0074097F" w:rsidRDefault="0074097F">
      <w:pPr>
        <w:widowControl w:val="0"/>
        <w:spacing w:after="120" w:line="240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  <w:lang w:val="pl-PL"/>
        </w:rPr>
      </w:pPr>
      <w:r w:rsidRPr="0074097F">
        <w:rPr>
          <w:rStyle w:val="Brak"/>
          <w:rFonts w:ascii="Arial" w:hAnsi="Arial"/>
          <w:b/>
          <w:bCs/>
          <w:sz w:val="20"/>
          <w:szCs w:val="20"/>
          <w:lang w:val="pl-PL"/>
        </w:rPr>
        <w:t>Dostawa w formie leasingu finansowego fabrycznie nowych niskoemisyjnych niskopodłog</w:t>
      </w:r>
      <w:r w:rsidRPr="0074097F">
        <w:rPr>
          <w:rStyle w:val="Brak"/>
          <w:rFonts w:ascii="Arial" w:hAnsi="Arial"/>
          <w:b/>
          <w:bCs/>
          <w:sz w:val="20"/>
          <w:szCs w:val="20"/>
          <w:lang w:val="pl-PL"/>
        </w:rPr>
        <w:t>o</w:t>
      </w:r>
      <w:r w:rsidRPr="0074097F">
        <w:rPr>
          <w:rStyle w:val="Brak"/>
          <w:rFonts w:ascii="Arial" w:hAnsi="Arial"/>
          <w:b/>
          <w:bCs/>
          <w:sz w:val="20"/>
          <w:szCs w:val="20"/>
          <w:lang w:val="pl-PL"/>
        </w:rPr>
        <w:t>wych autobusów przegubowych dla Miejskiego Przedsiębiorstwa Komunikacyjnego S.A. w Krakowie</w:t>
      </w:r>
    </w:p>
    <w:p w:rsidR="006D0F36" w:rsidRPr="0074097F" w:rsidRDefault="006D0F36">
      <w:pPr>
        <w:widowControl w:val="0"/>
        <w:shd w:val="clear" w:color="auto" w:fill="FFFFFF"/>
        <w:tabs>
          <w:tab w:val="left" w:leader="dot" w:pos="3437"/>
        </w:tabs>
        <w:spacing w:after="120" w:line="240" w:lineRule="auto"/>
        <w:jc w:val="center"/>
        <w:rPr>
          <w:rStyle w:val="Brak"/>
          <w:rFonts w:ascii="Arial" w:eastAsia="Arial" w:hAnsi="Arial" w:cs="Arial"/>
          <w:lang w:val="pl-PL"/>
        </w:rPr>
      </w:pPr>
    </w:p>
    <w:p w:rsidR="006D0F36" w:rsidRPr="0074097F" w:rsidRDefault="0074097F">
      <w:pPr>
        <w:widowControl w:val="0"/>
        <w:shd w:val="clear" w:color="auto" w:fill="FFFFFF"/>
        <w:spacing w:after="120" w:line="240" w:lineRule="auto"/>
        <w:ind w:left="709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>Wartość netto przedmiotu leasingu -  …………,…… zł</w:t>
      </w:r>
    </w:p>
    <w:p w:rsidR="006D0F36" w:rsidRPr="0074097F" w:rsidRDefault="0074097F">
      <w:pPr>
        <w:widowControl w:val="0"/>
        <w:shd w:val="clear" w:color="auto" w:fill="FFFFFF"/>
        <w:spacing w:after="120" w:line="240" w:lineRule="auto"/>
        <w:ind w:left="709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>Kapitał pozostały do spłaty - …………………….zł</w:t>
      </w:r>
    </w:p>
    <w:p w:rsidR="006D0F36" w:rsidRPr="0074097F" w:rsidRDefault="0074097F">
      <w:pPr>
        <w:widowControl w:val="0"/>
        <w:shd w:val="clear" w:color="auto" w:fill="FFFFFF"/>
        <w:tabs>
          <w:tab w:val="left" w:leader="dot" w:pos="4709"/>
          <w:tab w:val="left" w:leader="dot" w:pos="6053"/>
        </w:tabs>
        <w:spacing w:after="120" w:line="240" w:lineRule="auto"/>
        <w:ind w:left="709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 xml:space="preserve">Stopa WIBOR(3)M z dnia ………, …% </w:t>
      </w:r>
      <w:proofErr w:type="spellStart"/>
      <w:r w:rsidRPr="0074097F">
        <w:rPr>
          <w:rStyle w:val="Brak"/>
          <w:rFonts w:ascii="Arial" w:hAnsi="Arial"/>
          <w:lang w:val="pl-PL"/>
        </w:rPr>
        <w:t>p.a</w:t>
      </w:r>
      <w:proofErr w:type="spellEnd"/>
      <w:r w:rsidRPr="0074097F">
        <w:rPr>
          <w:rStyle w:val="Brak"/>
          <w:rFonts w:ascii="Arial" w:hAnsi="Arial"/>
          <w:lang w:val="pl-PL"/>
        </w:rPr>
        <w:t>.</w:t>
      </w:r>
    </w:p>
    <w:p w:rsidR="006D0F36" w:rsidRPr="0074097F" w:rsidRDefault="0074097F">
      <w:pPr>
        <w:widowControl w:val="0"/>
        <w:shd w:val="clear" w:color="auto" w:fill="FFFFFF"/>
        <w:tabs>
          <w:tab w:val="left" w:leader="dot" w:pos="4709"/>
          <w:tab w:val="left" w:leader="dot" w:pos="6053"/>
        </w:tabs>
        <w:spacing w:after="120" w:line="240" w:lineRule="auto"/>
        <w:ind w:left="709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 xml:space="preserve">Marża ………, …% </w:t>
      </w:r>
      <w:proofErr w:type="spellStart"/>
      <w:r w:rsidRPr="0074097F">
        <w:rPr>
          <w:rStyle w:val="Brak"/>
          <w:rFonts w:ascii="Arial" w:hAnsi="Arial"/>
          <w:lang w:val="pl-PL"/>
        </w:rPr>
        <w:t>p.a</w:t>
      </w:r>
      <w:proofErr w:type="spellEnd"/>
      <w:r w:rsidRPr="0074097F">
        <w:rPr>
          <w:rStyle w:val="Brak"/>
          <w:rFonts w:ascii="Arial" w:hAnsi="Arial"/>
          <w:lang w:val="pl-PL"/>
        </w:rPr>
        <w:t>.</w:t>
      </w:r>
    </w:p>
    <w:p w:rsidR="006D0F36" w:rsidRPr="0074097F" w:rsidRDefault="0074097F">
      <w:pPr>
        <w:shd w:val="clear" w:color="auto" w:fill="FFFFFF"/>
        <w:spacing w:after="120" w:line="360" w:lineRule="auto"/>
        <w:ind w:left="709"/>
        <w:jc w:val="both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>Raty wynagrodzenia: raty równe, płatne na końcu okresu (z dołu), z uwzględnieniem konieczności ich waloryzacji wynikającej ze zmiany stopy WIBOR (3)M.</w:t>
      </w:r>
    </w:p>
    <w:p w:rsidR="006D0F36" w:rsidRPr="0074097F" w:rsidRDefault="0074097F">
      <w:pPr>
        <w:widowControl w:val="0"/>
        <w:spacing w:after="120" w:line="240" w:lineRule="auto"/>
        <w:ind w:left="709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>Raty wynagrodzenia leasingu wyliczono na podstawie poniższego wzoru:</w:t>
      </w:r>
    </w:p>
    <w:p w:rsidR="006D0F36" w:rsidRPr="0074097F" w:rsidRDefault="006D0F36">
      <w:pPr>
        <w:widowControl w:val="0"/>
        <w:spacing w:after="120" w:line="240" w:lineRule="auto"/>
        <w:ind w:left="709"/>
        <w:rPr>
          <w:rStyle w:val="Brak"/>
          <w:rFonts w:ascii="Arial" w:eastAsia="Arial" w:hAnsi="Arial" w:cs="Arial"/>
          <w:lang w:val="pl-PL"/>
        </w:rPr>
      </w:pPr>
    </w:p>
    <w:p w:rsidR="006D0F36" w:rsidRPr="0074097F" w:rsidRDefault="0074097F">
      <w:pPr>
        <w:widowControl w:val="0"/>
        <w:spacing w:after="0" w:line="240" w:lineRule="auto"/>
        <w:ind w:left="709"/>
        <w:rPr>
          <w:rStyle w:val="Brak"/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Style w:val="Brak"/>
          <w:rFonts w:ascii="Arial" w:eastAsia="Arial" w:hAnsi="Arial" w:cs="Arial"/>
          <w:b/>
          <w:bCs/>
          <w:noProof/>
          <w:position w:val="-240"/>
          <w:sz w:val="28"/>
          <w:szCs w:val="28"/>
          <w:lang w:val="pl-PL"/>
        </w:rPr>
        <w:drawing>
          <wp:inline distT="0" distB="0" distL="0" distR="0">
            <wp:extent cx="1150620" cy="441960"/>
            <wp:effectExtent l="0" t="0" r="0" b="0"/>
            <wp:docPr id="1073741826" name="officeArt object" descr="image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df" descr="image2.pd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41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74097F">
        <w:rPr>
          <w:rStyle w:val="Brak"/>
          <w:rFonts w:ascii="Arial" w:hAnsi="Arial"/>
          <w:b/>
          <w:bCs/>
          <w:sz w:val="20"/>
          <w:szCs w:val="20"/>
          <w:lang w:val="pl-PL"/>
        </w:rPr>
        <w:t xml:space="preserve">, </w:t>
      </w:r>
      <w:r w:rsidRPr="0074097F">
        <w:rPr>
          <w:rStyle w:val="Brak"/>
          <w:rFonts w:ascii="Arial" w:hAnsi="Arial"/>
          <w:i/>
          <w:iCs/>
          <w:lang w:val="pl-PL"/>
        </w:rPr>
        <w:t>gdzie:</w:t>
      </w:r>
    </w:p>
    <w:p w:rsidR="006D0F36" w:rsidRPr="0074097F" w:rsidRDefault="0074097F">
      <w:pPr>
        <w:widowControl w:val="0"/>
        <w:spacing w:after="0" w:line="360" w:lineRule="auto"/>
        <w:ind w:left="709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>P - wysokość raty miesięcznej,</w:t>
      </w:r>
    </w:p>
    <w:p w:rsidR="006D0F36" w:rsidRPr="0074097F" w:rsidRDefault="0074097F">
      <w:pPr>
        <w:widowControl w:val="0"/>
        <w:spacing w:after="0" w:line="360" w:lineRule="auto"/>
        <w:ind w:left="709"/>
        <w:rPr>
          <w:rStyle w:val="Brak"/>
          <w:rFonts w:ascii="Arial" w:eastAsia="Arial" w:hAnsi="Arial" w:cs="Arial"/>
          <w:color w:val="FF0000"/>
          <w:u w:color="FF0000"/>
          <w:lang w:val="pl-PL"/>
        </w:rPr>
      </w:pPr>
      <w:r w:rsidRPr="0074097F">
        <w:rPr>
          <w:rStyle w:val="Brak"/>
          <w:rFonts w:ascii="Arial" w:hAnsi="Arial"/>
          <w:lang w:val="pl-PL"/>
        </w:rPr>
        <w:t>C - kapitał pozostały do spłaty,</w:t>
      </w:r>
    </w:p>
    <w:p w:rsidR="006D0F36" w:rsidRPr="0074097F" w:rsidRDefault="0074097F">
      <w:pPr>
        <w:widowControl w:val="0"/>
        <w:spacing w:after="0" w:line="360" w:lineRule="auto"/>
        <w:ind w:left="709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 xml:space="preserve"> </w:t>
      </w:r>
      <w:proofErr w:type="spellStart"/>
      <w:r w:rsidRPr="0074097F">
        <w:rPr>
          <w:rStyle w:val="Brak"/>
          <w:rFonts w:ascii="Arial" w:hAnsi="Arial"/>
          <w:lang w:val="pl-PL"/>
        </w:rPr>
        <w:t>r</w:t>
      </w:r>
      <w:proofErr w:type="spellEnd"/>
      <w:r w:rsidRPr="0074097F">
        <w:rPr>
          <w:rStyle w:val="Brak"/>
          <w:rFonts w:ascii="Arial" w:hAnsi="Arial"/>
          <w:lang w:val="pl-PL"/>
        </w:rPr>
        <w:t xml:space="preserve"> -  miesięczna stopa procentowa [(WIBOR (3)M + marża)/12],</w:t>
      </w:r>
    </w:p>
    <w:p w:rsidR="006D0F36" w:rsidRPr="0074097F" w:rsidRDefault="0074097F">
      <w:pPr>
        <w:widowControl w:val="0"/>
        <w:spacing w:after="0" w:line="360" w:lineRule="auto"/>
        <w:ind w:left="709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lang w:val="pl-PL"/>
        </w:rPr>
        <w:t>N - ilość pozostałych rat miesięcznych do spłaty,</w:t>
      </w:r>
    </w:p>
    <w:p w:rsidR="006D0F36" w:rsidRPr="0074097F" w:rsidRDefault="0074097F">
      <w:pPr>
        <w:widowControl w:val="0"/>
        <w:spacing w:after="0" w:line="360" w:lineRule="auto"/>
        <w:ind w:left="709"/>
        <w:rPr>
          <w:rStyle w:val="Brak"/>
          <w:rFonts w:ascii="Arial" w:eastAsia="Arial" w:hAnsi="Arial" w:cs="Arial"/>
          <w:lang w:val="pl-PL"/>
        </w:rPr>
      </w:pPr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W przypadku gdy </w:t>
      </w:r>
      <w:proofErr w:type="spellStart"/>
      <w:r w:rsidRPr="0074097F">
        <w:rPr>
          <w:rStyle w:val="Brak"/>
          <w:rFonts w:ascii="Arial" w:hAnsi="Arial"/>
          <w:sz w:val="20"/>
          <w:szCs w:val="20"/>
          <w:lang w:val="pl-PL"/>
        </w:rPr>
        <w:t>r</w:t>
      </w:r>
      <w:proofErr w:type="spellEnd"/>
      <w:r w:rsidRPr="0074097F">
        <w:rPr>
          <w:rStyle w:val="Brak"/>
          <w:rFonts w:ascii="Arial" w:hAnsi="Arial"/>
          <w:sz w:val="20"/>
          <w:szCs w:val="20"/>
          <w:lang w:val="pl-PL"/>
        </w:rPr>
        <w:t xml:space="preserve"> = 0 do obliczenia raty miesięcznej leasingu zastosowanie znajdzie wzór P = C/N, gdzie N- ilość miesięcznych rat</w:t>
      </w:r>
    </w:p>
    <w:tbl>
      <w:tblPr>
        <w:tblStyle w:val="TableNormal"/>
        <w:tblW w:w="7229" w:type="dxa"/>
        <w:tblInd w:w="10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50"/>
        <w:gridCol w:w="1418"/>
        <w:gridCol w:w="1720"/>
        <w:gridCol w:w="1682"/>
        <w:gridCol w:w="1559"/>
      </w:tblGrid>
      <w:tr w:rsidR="006D0F36" w:rsidRPr="00781104">
        <w:trPr>
          <w:trHeight w:val="303"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9" w:type="dxa"/>
              <w:bottom w:w="80" w:type="dxa"/>
              <w:right w:w="90" w:type="dxa"/>
            </w:tcMar>
            <w:vAlign w:val="center"/>
          </w:tcPr>
          <w:p w:rsidR="006D0F36" w:rsidRPr="0074097F" w:rsidRDefault="006D0F36">
            <w:pPr>
              <w:widowControl w:val="0"/>
              <w:shd w:val="clear" w:color="auto" w:fill="FFFFFF"/>
              <w:spacing w:after="120" w:line="240" w:lineRule="auto"/>
              <w:ind w:left="19" w:right="10"/>
              <w:jc w:val="center"/>
              <w:rPr>
                <w:rStyle w:val="Brak"/>
                <w:rFonts w:ascii="Arial" w:eastAsia="Arial" w:hAnsi="Arial" w:cs="Arial"/>
                <w:lang w:val="pl-PL"/>
              </w:rPr>
            </w:pPr>
          </w:p>
          <w:p w:rsidR="006D0F36" w:rsidRDefault="0074097F">
            <w:pPr>
              <w:widowControl w:val="0"/>
              <w:shd w:val="clear" w:color="auto" w:fill="FFFFFF"/>
              <w:spacing w:after="120" w:line="240" w:lineRule="auto"/>
              <w:ind w:left="19" w:right="10"/>
              <w:jc w:val="center"/>
            </w:pPr>
            <w:r>
              <w:rPr>
                <w:rStyle w:val="Brak"/>
                <w:rFonts w:ascii="Arial" w:hAnsi="Arial"/>
              </w:rPr>
              <w:t>Rata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120" w:line="240" w:lineRule="auto"/>
              <w:jc w:val="center"/>
            </w:pPr>
            <w:r>
              <w:rPr>
                <w:rStyle w:val="Brak"/>
                <w:rFonts w:ascii="Arial" w:hAnsi="Arial"/>
                <w:lang w:val="it-IT"/>
              </w:rPr>
              <w:t>Data p</w:t>
            </w:r>
            <w:proofErr w:type="spellStart"/>
            <w:r>
              <w:rPr>
                <w:rStyle w:val="Brak"/>
                <w:rFonts w:ascii="Arial" w:hAnsi="Arial"/>
              </w:rPr>
              <w:t>łatności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Pr="0074097F" w:rsidRDefault="0074097F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lang w:val="pl-PL"/>
              </w:rPr>
            </w:pPr>
            <w:r w:rsidRPr="0074097F">
              <w:rPr>
                <w:rStyle w:val="Brak"/>
                <w:rFonts w:ascii="Arial" w:hAnsi="Arial"/>
                <w:lang w:val="pl-PL"/>
              </w:rPr>
              <w:t>Wysokość raty wynagrodzenia</w:t>
            </w:r>
            <w:r w:rsidRPr="0074097F">
              <w:rPr>
                <w:rStyle w:val="Brak"/>
                <w:rFonts w:ascii="Arial" w:hAnsi="Arial"/>
                <w:spacing w:val="3"/>
                <w:lang w:val="pl-PL"/>
              </w:rPr>
              <w:t xml:space="preserve"> (w </w:t>
            </w:r>
            <w:r w:rsidRPr="0074097F">
              <w:rPr>
                <w:rStyle w:val="Brak"/>
                <w:rFonts w:ascii="Arial" w:hAnsi="Arial"/>
                <w:spacing w:val="11"/>
                <w:lang w:val="pl-PL"/>
              </w:rPr>
              <w:t>PLN)</w:t>
            </w:r>
          </w:p>
        </w:tc>
      </w:tr>
      <w:tr w:rsidR="006D0F36">
        <w:trPr>
          <w:trHeight w:val="518"/>
        </w:trPr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0F36" w:rsidRPr="0074097F" w:rsidRDefault="006D0F36">
            <w:pPr>
              <w:rPr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0F36" w:rsidRPr="0074097F" w:rsidRDefault="006D0F36">
            <w:pPr>
              <w:rPr>
                <w:lang w:val="pl-PL"/>
              </w:rPr>
            </w:pP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82" w:type="dxa"/>
              <w:bottom w:w="80" w:type="dxa"/>
              <w:right w:w="291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0" w:line="240" w:lineRule="auto"/>
              <w:ind w:left="202" w:right="211"/>
              <w:jc w:val="center"/>
            </w:pPr>
            <w:proofErr w:type="spellStart"/>
            <w:r>
              <w:rPr>
                <w:rStyle w:val="Brak"/>
                <w:rFonts w:ascii="Arial" w:hAnsi="Arial"/>
              </w:rPr>
              <w:t>Część</w:t>
            </w:r>
            <w:proofErr w:type="spellEnd"/>
            <w:r>
              <w:rPr>
                <w:rStyle w:val="Brak"/>
                <w:rFonts w:ascii="Arial" w:hAnsi="Arial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pacing w:val="-7"/>
              </w:rPr>
              <w:t>kapitałowa</w:t>
            </w:r>
            <w:proofErr w:type="spellEnd"/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Brak"/>
                <w:rFonts w:ascii="Arial" w:eastAsia="Arial" w:hAnsi="Arial" w:cs="Arial"/>
              </w:rPr>
            </w:pPr>
            <w:proofErr w:type="spellStart"/>
            <w:r>
              <w:rPr>
                <w:rStyle w:val="Brak"/>
                <w:rFonts w:ascii="Arial" w:hAnsi="Arial"/>
              </w:rPr>
              <w:t>Część</w:t>
            </w:r>
            <w:proofErr w:type="spellEnd"/>
          </w:p>
          <w:p w:rsidR="006D0F36" w:rsidRDefault="0074097F">
            <w:pPr>
              <w:widowControl w:val="0"/>
              <w:shd w:val="clear" w:color="auto" w:fill="FFFFFF"/>
              <w:spacing w:after="0" w:line="240" w:lineRule="auto"/>
              <w:jc w:val="center"/>
            </w:pPr>
            <w:proofErr w:type="spellStart"/>
            <w:r>
              <w:rPr>
                <w:rStyle w:val="Brak"/>
                <w:rFonts w:ascii="Arial" w:hAnsi="Arial"/>
                <w:spacing w:val="3"/>
              </w:rPr>
              <w:t>odsetkowa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Style w:val="Brak"/>
                <w:rFonts w:ascii="Arial" w:eastAsia="Arial" w:hAnsi="Arial" w:cs="Arial"/>
              </w:rPr>
            </w:pPr>
            <w:proofErr w:type="spellStart"/>
            <w:r>
              <w:rPr>
                <w:rStyle w:val="Brak"/>
                <w:rFonts w:ascii="Arial" w:hAnsi="Arial"/>
              </w:rPr>
              <w:t>Razem</w:t>
            </w:r>
            <w:proofErr w:type="spellEnd"/>
            <w:r>
              <w:rPr>
                <w:rStyle w:val="Brak"/>
                <w:rFonts w:ascii="Arial" w:hAnsi="Arial"/>
              </w:rPr>
              <w:t xml:space="preserve">* </w:t>
            </w:r>
          </w:p>
          <w:p w:rsidR="006D0F36" w:rsidRDefault="0074097F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  <w:spacing w:val="-9"/>
              </w:rPr>
              <w:t>(</w:t>
            </w:r>
            <w:proofErr w:type="spellStart"/>
            <w:r>
              <w:rPr>
                <w:rStyle w:val="Brak"/>
                <w:rFonts w:ascii="Arial" w:hAnsi="Arial"/>
                <w:spacing w:val="-9"/>
              </w:rPr>
              <w:t>c+d</w:t>
            </w:r>
            <w:proofErr w:type="spellEnd"/>
            <w:r>
              <w:rPr>
                <w:rStyle w:val="Brak"/>
                <w:rFonts w:ascii="Arial" w:hAnsi="Arial"/>
                <w:spacing w:val="-9"/>
              </w:rPr>
              <w:t>)</w:t>
            </w:r>
          </w:p>
        </w:tc>
      </w:tr>
      <w:tr w:rsidR="006D0F36">
        <w:trPr>
          <w:trHeight w:val="2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120" w:line="240" w:lineRule="auto"/>
              <w:jc w:val="center"/>
            </w:pPr>
            <w:r>
              <w:rPr>
                <w:rStyle w:val="Brak"/>
                <w:rFonts w:ascii="Arial" w:hAnsi="Arial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120" w:line="240" w:lineRule="auto"/>
              <w:jc w:val="center"/>
            </w:pPr>
            <w:r>
              <w:rPr>
                <w:rStyle w:val="Brak"/>
                <w:rFonts w:ascii="Arial" w:hAnsi="Arial"/>
              </w:rPr>
              <w:t>b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120" w:line="240" w:lineRule="auto"/>
              <w:jc w:val="center"/>
            </w:pPr>
            <w:r>
              <w:rPr>
                <w:rStyle w:val="Brak"/>
                <w:rFonts w:ascii="Arial" w:hAnsi="Arial"/>
              </w:rPr>
              <w:t>c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120" w:line="240" w:lineRule="auto"/>
              <w:jc w:val="center"/>
            </w:pPr>
            <w:r>
              <w:rPr>
                <w:rStyle w:val="Brak"/>
                <w:rFonts w:ascii="Arial" w:hAnsi="Arial"/>
              </w:rPr>
              <w:t>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387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120" w:line="240" w:lineRule="auto"/>
              <w:ind w:left="307"/>
              <w:jc w:val="center"/>
            </w:pPr>
            <w:r>
              <w:rPr>
                <w:rStyle w:val="Brak"/>
                <w:rFonts w:ascii="Arial" w:hAnsi="Arial"/>
                <w:spacing w:val="-3"/>
              </w:rPr>
              <w:t>e</w:t>
            </w:r>
          </w:p>
        </w:tc>
      </w:tr>
      <w:tr w:rsidR="006D0F36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6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</w:tr>
      <w:tr w:rsidR="006D0F36">
        <w:trPr>
          <w:trHeight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</w:rPr>
              <w:t>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</w:tr>
      <w:tr w:rsidR="006D0F36">
        <w:trPr>
          <w:trHeight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</w:rPr>
              <w:t>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</w:tr>
      <w:tr w:rsidR="006D0F36">
        <w:trPr>
          <w:trHeight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</w:rPr>
              <w:t>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</w:tr>
      <w:tr w:rsidR="006D0F36">
        <w:trPr>
          <w:trHeight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</w:rPr>
              <w:t>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</w:tr>
      <w:tr w:rsidR="006D0F36">
        <w:trPr>
          <w:trHeight w:val="906"/>
        </w:trPr>
        <w:tc>
          <w:tcPr>
            <w:tcW w:w="850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</w:rPr>
              <w:t>…</w:t>
            </w:r>
          </w:p>
        </w:tc>
        <w:tc>
          <w:tcPr>
            <w:tcW w:w="1418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720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682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559" w:type="dxa"/>
            <w:tcBorders>
              <w:top w:val="single" w:sz="6" w:space="0" w:color="000000"/>
              <w:left w:val="dashed" w:sz="4" w:space="0" w:color="000000"/>
              <w:bottom w:val="single" w:sz="6" w:space="0" w:color="000000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</w:tr>
      <w:tr w:rsidR="006D0F36">
        <w:trPr>
          <w:trHeight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74097F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Style w:val="Brak"/>
                <w:rFonts w:ascii="Arial" w:hAnsi="Arial"/>
              </w:rPr>
              <w:t>84.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F36" w:rsidRDefault="006D0F36"/>
        </w:tc>
      </w:tr>
    </w:tbl>
    <w:p w:rsidR="006D0F36" w:rsidRDefault="006D0F36">
      <w:pPr>
        <w:widowControl w:val="0"/>
        <w:spacing w:after="0" w:line="240" w:lineRule="auto"/>
        <w:ind w:left="946" w:hanging="946"/>
        <w:rPr>
          <w:rStyle w:val="Brak"/>
          <w:rFonts w:ascii="Arial" w:eastAsia="Arial" w:hAnsi="Arial" w:cs="Arial"/>
        </w:rPr>
      </w:pPr>
    </w:p>
    <w:p w:rsidR="006D0F36" w:rsidRDefault="006D0F36">
      <w:pPr>
        <w:widowControl w:val="0"/>
        <w:spacing w:after="0" w:line="240" w:lineRule="auto"/>
        <w:ind w:left="838" w:hanging="838"/>
        <w:rPr>
          <w:rStyle w:val="Brak"/>
          <w:rFonts w:ascii="Arial" w:eastAsia="Arial" w:hAnsi="Arial" w:cs="Arial"/>
        </w:rPr>
      </w:pPr>
    </w:p>
    <w:p w:rsidR="006D0F36" w:rsidRDefault="006D0F36">
      <w:pPr>
        <w:widowControl w:val="0"/>
        <w:spacing w:after="0" w:line="240" w:lineRule="auto"/>
        <w:ind w:left="730" w:hanging="730"/>
        <w:rPr>
          <w:rStyle w:val="Brak"/>
          <w:rFonts w:ascii="Arial" w:eastAsia="Arial" w:hAnsi="Arial" w:cs="Arial"/>
        </w:rPr>
      </w:pPr>
    </w:p>
    <w:p w:rsidR="006D0F36" w:rsidRPr="0074097F" w:rsidRDefault="0074097F">
      <w:pPr>
        <w:widowControl w:val="0"/>
        <w:shd w:val="clear" w:color="auto" w:fill="FFFFFF"/>
        <w:spacing w:after="120" w:line="240" w:lineRule="auto"/>
        <w:ind w:left="567"/>
        <w:jc w:val="both"/>
        <w:rPr>
          <w:rStyle w:val="Brak"/>
          <w:rFonts w:ascii="Arial" w:eastAsia="Arial" w:hAnsi="Arial" w:cs="Arial"/>
          <w:i/>
          <w:iCs/>
          <w:sz w:val="20"/>
          <w:szCs w:val="20"/>
          <w:lang w:val="pl-PL"/>
        </w:rPr>
      </w:pPr>
      <w:r w:rsidRPr="0074097F">
        <w:rPr>
          <w:rStyle w:val="Brak"/>
          <w:rFonts w:ascii="Arial" w:hAnsi="Arial"/>
          <w:i/>
          <w:iCs/>
          <w:sz w:val="20"/>
          <w:szCs w:val="20"/>
          <w:lang w:val="pl-PL"/>
        </w:rPr>
        <w:t>* Wartość w każdym wierszu kolumny e powinna być identyczna (równe raty wynagrodzenia)</w:t>
      </w:r>
    </w:p>
    <w:p w:rsidR="006D0F36" w:rsidRDefault="0074097F">
      <w:pPr>
        <w:widowControl w:val="0"/>
        <w:shd w:val="clear" w:color="auto" w:fill="FFFFFF"/>
        <w:spacing w:after="120" w:line="240" w:lineRule="auto"/>
        <w:ind w:left="5529"/>
        <w:jc w:val="center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PODPIS WYKONAWCY:</w:t>
      </w:r>
    </w:p>
    <w:p w:rsidR="006D0F36" w:rsidRDefault="0074097F">
      <w:pPr>
        <w:widowControl w:val="0"/>
        <w:shd w:val="clear" w:color="auto" w:fill="FFFFFF"/>
        <w:spacing w:after="120" w:line="240" w:lineRule="auto"/>
        <w:ind w:left="5529"/>
        <w:jc w:val="center"/>
      </w:pPr>
      <w:r>
        <w:rPr>
          <w:rStyle w:val="Brak"/>
          <w:rFonts w:ascii="Arial" w:hAnsi="Arial"/>
        </w:rPr>
        <w:t>_____________________</w:t>
      </w:r>
    </w:p>
    <w:sectPr w:rsidR="006D0F36" w:rsidSect="006D0F36">
      <w:footerReference w:type="defaul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7F" w:rsidRDefault="0074097F" w:rsidP="006D0F36">
      <w:pPr>
        <w:spacing w:after="0" w:line="240" w:lineRule="auto"/>
      </w:pPr>
      <w:r>
        <w:separator/>
      </w:r>
    </w:p>
  </w:endnote>
  <w:endnote w:type="continuationSeparator" w:id="0">
    <w:p w:rsidR="0074097F" w:rsidRDefault="0074097F" w:rsidP="006D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97F" w:rsidRDefault="0074097F">
    <w:pPr>
      <w:pStyle w:val="Stopka"/>
      <w:pBdr>
        <w:top w:val="single" w:sz="24" w:space="0" w:color="622423"/>
      </w:pBdr>
      <w:tabs>
        <w:tab w:val="clear" w:pos="9072"/>
        <w:tab w:val="right" w:pos="9046"/>
      </w:tabs>
    </w:pPr>
    <w:r>
      <w:rPr>
        <w:rFonts w:ascii="Arial" w:hAnsi="Arial"/>
        <w:sz w:val="18"/>
        <w:szCs w:val="18"/>
      </w:rPr>
      <w:t>LZ-281-109/17                                ISTOTNE POSTANOWIENIA UMOWY (IPU)</w:t>
    </w:r>
    <w:r>
      <w:rPr>
        <w:rFonts w:ascii="Cambria" w:eastAsia="Cambria" w:hAnsi="Cambria" w:cs="Cambria"/>
        <w:sz w:val="18"/>
        <w:szCs w:val="18"/>
      </w:rPr>
      <w:tab/>
    </w:r>
    <w:r w:rsidR="00205778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205778">
      <w:rPr>
        <w:sz w:val="18"/>
        <w:szCs w:val="18"/>
      </w:rPr>
      <w:fldChar w:fldCharType="separate"/>
    </w:r>
    <w:r w:rsidR="00E47AD4">
      <w:rPr>
        <w:noProof/>
        <w:sz w:val="18"/>
        <w:szCs w:val="18"/>
      </w:rPr>
      <w:t>26</w:t>
    </w:r>
    <w:r w:rsidR="0020577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7F" w:rsidRDefault="0074097F" w:rsidP="006D0F36">
      <w:pPr>
        <w:spacing w:after="0" w:line="240" w:lineRule="auto"/>
      </w:pPr>
      <w:r>
        <w:separator/>
      </w:r>
    </w:p>
  </w:footnote>
  <w:footnote w:type="continuationSeparator" w:id="0">
    <w:p w:rsidR="0074097F" w:rsidRDefault="0074097F" w:rsidP="006D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C6D"/>
    <w:multiLevelType w:val="hybridMultilevel"/>
    <w:tmpl w:val="14DA7640"/>
    <w:styleLink w:val="Zaimportowanystyl35"/>
    <w:lvl w:ilvl="0" w:tplc="FFEE0F50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4494E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26F69E">
      <w:start w:val="1"/>
      <w:numFmt w:val="lowerRoman"/>
      <w:lvlText w:val="%3."/>
      <w:lvlJc w:val="left"/>
      <w:pPr>
        <w:ind w:left="214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9738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A0B12C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03766">
      <w:start w:val="1"/>
      <w:numFmt w:val="lowerRoman"/>
      <w:lvlText w:val="%6."/>
      <w:lvlJc w:val="left"/>
      <w:pPr>
        <w:ind w:left="430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A494FC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2FAE8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A1BA0">
      <w:start w:val="1"/>
      <w:numFmt w:val="lowerRoman"/>
      <w:lvlText w:val="%9."/>
      <w:lvlJc w:val="left"/>
      <w:pPr>
        <w:ind w:left="6469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2705"/>
    <w:multiLevelType w:val="hybridMultilevel"/>
    <w:tmpl w:val="5DE46662"/>
    <w:styleLink w:val="Zaimportowanystyl33"/>
    <w:lvl w:ilvl="0" w:tplc="584A5FB4">
      <w:start w:val="1"/>
      <w:numFmt w:val="decimal"/>
      <w:lvlText w:val="%1."/>
      <w:lvlJc w:val="left"/>
      <w:pPr>
        <w:tabs>
          <w:tab w:val="left" w:pos="85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54ED94">
      <w:start w:val="1"/>
      <w:numFmt w:val="lowerLetter"/>
      <w:suff w:val="nothing"/>
      <w:lvlText w:val="%2."/>
      <w:lvlJc w:val="left"/>
      <w:pPr>
        <w:tabs>
          <w:tab w:val="left" w:pos="851"/>
        </w:tabs>
        <w:ind w:left="8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82E40C">
      <w:start w:val="1"/>
      <w:numFmt w:val="lowerRoman"/>
      <w:lvlText w:val="%3."/>
      <w:lvlJc w:val="left"/>
      <w:pPr>
        <w:tabs>
          <w:tab w:val="left" w:pos="851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E2E384">
      <w:start w:val="1"/>
      <w:numFmt w:val="decimal"/>
      <w:lvlText w:val="%4."/>
      <w:lvlJc w:val="left"/>
      <w:pPr>
        <w:tabs>
          <w:tab w:val="left" w:pos="851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E6CAD2">
      <w:start w:val="1"/>
      <w:numFmt w:val="lowerLetter"/>
      <w:lvlText w:val="%5."/>
      <w:lvlJc w:val="left"/>
      <w:pPr>
        <w:tabs>
          <w:tab w:val="left" w:pos="851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6233FC">
      <w:start w:val="1"/>
      <w:numFmt w:val="lowerRoman"/>
      <w:lvlText w:val="%6."/>
      <w:lvlJc w:val="left"/>
      <w:pPr>
        <w:tabs>
          <w:tab w:val="left" w:pos="851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B0E014">
      <w:start w:val="1"/>
      <w:numFmt w:val="decimal"/>
      <w:lvlText w:val="%7."/>
      <w:lvlJc w:val="left"/>
      <w:pPr>
        <w:tabs>
          <w:tab w:val="left" w:pos="851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D25B98">
      <w:start w:val="1"/>
      <w:numFmt w:val="lowerLetter"/>
      <w:lvlText w:val="%8."/>
      <w:lvlJc w:val="left"/>
      <w:pPr>
        <w:tabs>
          <w:tab w:val="left" w:pos="851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A6FAC">
      <w:start w:val="1"/>
      <w:numFmt w:val="lowerRoman"/>
      <w:lvlText w:val="%9."/>
      <w:lvlJc w:val="left"/>
      <w:pPr>
        <w:tabs>
          <w:tab w:val="left" w:pos="851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F163CA"/>
    <w:multiLevelType w:val="multilevel"/>
    <w:tmpl w:val="6C08E39C"/>
    <w:styleLink w:val="Zaimportowanystyl42"/>
    <w:lvl w:ilvl="0">
      <w:start w:val="1"/>
      <w:numFmt w:val="decimal"/>
      <w:lvlText w:val="%1."/>
      <w:lvlJc w:val="left"/>
      <w:pPr>
        <w:tabs>
          <w:tab w:val="center" w:pos="5016"/>
          <w:tab w:val="right" w:pos="904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center" w:pos="5016"/>
          <w:tab w:val="right" w:pos="9046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center" w:pos="5016"/>
          <w:tab w:val="right" w:pos="9046"/>
        </w:tabs>
        <w:ind w:left="8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center" w:pos="5016"/>
          <w:tab w:val="right" w:pos="9046"/>
        </w:tabs>
        <w:ind w:left="12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center" w:pos="5016"/>
          <w:tab w:val="right" w:pos="9046"/>
        </w:tabs>
        <w:ind w:left="15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center" w:pos="5016"/>
          <w:tab w:val="right" w:pos="9046"/>
        </w:tabs>
        <w:ind w:left="19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center" w:pos="5016"/>
          <w:tab w:val="right" w:pos="9046"/>
        </w:tabs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center" w:pos="5016"/>
          <w:tab w:val="right" w:pos="9046"/>
        </w:tabs>
        <w:ind w:left="26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center" w:pos="5016"/>
          <w:tab w:val="right" w:pos="9046"/>
        </w:tabs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CF2E95"/>
    <w:multiLevelType w:val="hybridMultilevel"/>
    <w:tmpl w:val="C6322346"/>
    <w:numStyleLink w:val="Zaimportowanystyl37"/>
  </w:abstractNum>
  <w:abstractNum w:abstractNumId="4">
    <w:nsid w:val="170251E6"/>
    <w:multiLevelType w:val="hybridMultilevel"/>
    <w:tmpl w:val="314CBF90"/>
    <w:styleLink w:val="Zaimportowanystyl43"/>
    <w:lvl w:ilvl="0" w:tplc="71289592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6823E2">
      <w:start w:val="1"/>
      <w:numFmt w:val="decimal"/>
      <w:lvlText w:val="%2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E69CE2">
      <w:start w:val="1"/>
      <w:numFmt w:val="decimal"/>
      <w:lvlText w:val="%3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2C3192">
      <w:start w:val="1"/>
      <w:numFmt w:val="decimal"/>
      <w:lvlText w:val="%4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D86B76">
      <w:start w:val="1"/>
      <w:numFmt w:val="decimal"/>
      <w:lvlText w:val="%5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6ED584">
      <w:start w:val="1"/>
      <w:numFmt w:val="decimal"/>
      <w:lvlText w:val="%6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E9B84">
      <w:start w:val="1"/>
      <w:numFmt w:val="decimal"/>
      <w:lvlText w:val="%7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D2726C">
      <w:start w:val="1"/>
      <w:numFmt w:val="decimal"/>
      <w:lvlText w:val="%8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DECF12">
      <w:start w:val="1"/>
      <w:numFmt w:val="decimal"/>
      <w:lvlText w:val="%9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9144068"/>
    <w:multiLevelType w:val="hybridMultilevel"/>
    <w:tmpl w:val="D152E33A"/>
    <w:numStyleLink w:val="Zaimportowanystyl8"/>
  </w:abstractNum>
  <w:abstractNum w:abstractNumId="6">
    <w:nsid w:val="196B56EB"/>
    <w:multiLevelType w:val="multilevel"/>
    <w:tmpl w:val="8D706EAC"/>
    <w:styleLink w:val="Numery"/>
    <w:lvl w:ilvl="0">
      <w:start w:val="1"/>
      <w:numFmt w:val="decimal"/>
      <w:lvlText w:val="%1."/>
      <w:lvlJc w:val="left"/>
      <w:pPr>
        <w:tabs>
          <w:tab w:val="left" w:pos="360"/>
          <w:tab w:val="left" w:pos="851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64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5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540911"/>
    <w:multiLevelType w:val="multilevel"/>
    <w:tmpl w:val="68C8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B420C"/>
    <w:multiLevelType w:val="multilevel"/>
    <w:tmpl w:val="5D24B876"/>
    <w:styleLink w:val="Zaimportowanystyl39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40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40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40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40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62B752A"/>
    <w:multiLevelType w:val="hybridMultilevel"/>
    <w:tmpl w:val="51905B3C"/>
    <w:styleLink w:val="Zaimportowanystyl45"/>
    <w:lvl w:ilvl="0" w:tplc="6B2E47EA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C0EB6">
      <w:start w:val="1"/>
      <w:numFmt w:val="decimal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EB938">
      <w:start w:val="1"/>
      <w:numFmt w:val="decimal"/>
      <w:lvlText w:val="%3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4E3B86">
      <w:start w:val="1"/>
      <w:numFmt w:val="decimal"/>
      <w:lvlText w:val="%4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6A3CC">
      <w:start w:val="1"/>
      <w:numFmt w:val="decimal"/>
      <w:lvlText w:val="%5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4A3DE8">
      <w:start w:val="1"/>
      <w:numFmt w:val="decimal"/>
      <w:lvlText w:val="%6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12BEB0">
      <w:start w:val="1"/>
      <w:numFmt w:val="decimal"/>
      <w:lvlText w:val="%7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AF10E">
      <w:start w:val="1"/>
      <w:numFmt w:val="decimal"/>
      <w:lvlText w:val="%8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A09A0E">
      <w:start w:val="1"/>
      <w:numFmt w:val="decimal"/>
      <w:lvlText w:val="%9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D4974C5"/>
    <w:multiLevelType w:val="multilevel"/>
    <w:tmpl w:val="6C08E39C"/>
    <w:numStyleLink w:val="Zaimportowanystyl42"/>
  </w:abstractNum>
  <w:abstractNum w:abstractNumId="11">
    <w:nsid w:val="3649476D"/>
    <w:multiLevelType w:val="multilevel"/>
    <w:tmpl w:val="2416E0A2"/>
    <w:numStyleLink w:val="Zaimportowanystyl3"/>
  </w:abstractNum>
  <w:abstractNum w:abstractNumId="12">
    <w:nsid w:val="37557CC9"/>
    <w:multiLevelType w:val="multilevel"/>
    <w:tmpl w:val="C0729076"/>
    <w:numStyleLink w:val="Zaimportowanystyl40"/>
  </w:abstractNum>
  <w:abstractNum w:abstractNumId="13">
    <w:nsid w:val="3BD64666"/>
    <w:multiLevelType w:val="multilevel"/>
    <w:tmpl w:val="2416E0A2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1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E271D22"/>
    <w:multiLevelType w:val="hybridMultilevel"/>
    <w:tmpl w:val="82544B80"/>
    <w:numStyleLink w:val="Zaimportowanystyl44"/>
  </w:abstractNum>
  <w:abstractNum w:abstractNumId="15">
    <w:nsid w:val="4346132B"/>
    <w:multiLevelType w:val="multilevel"/>
    <w:tmpl w:val="8D706EAC"/>
    <w:numStyleLink w:val="Numery"/>
  </w:abstractNum>
  <w:abstractNum w:abstractNumId="16">
    <w:nsid w:val="45116B3D"/>
    <w:multiLevelType w:val="multilevel"/>
    <w:tmpl w:val="8EA0F300"/>
    <w:numStyleLink w:val="Zaimportowanystyl6"/>
  </w:abstractNum>
  <w:abstractNum w:abstractNumId="17">
    <w:nsid w:val="453F499E"/>
    <w:multiLevelType w:val="multilevel"/>
    <w:tmpl w:val="BA9A38D6"/>
    <w:styleLink w:val="Zaimportowanystyl4"/>
    <w:lvl w:ilvl="0">
      <w:start w:val="1"/>
      <w:numFmt w:val="decimal"/>
      <w:lvlText w:val="%1."/>
      <w:lvlJc w:val="left"/>
      <w:pPr>
        <w:tabs>
          <w:tab w:val="left" w:pos="851"/>
          <w:tab w:val="left" w:pos="1208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51"/>
          <w:tab w:val="left" w:pos="1208"/>
        </w:tabs>
        <w:ind w:left="357" w:hanging="35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851"/>
          <w:tab w:val="left" w:pos="1208"/>
        </w:tabs>
        <w:ind w:left="782" w:hanging="35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851"/>
          <w:tab w:val="left" w:pos="1208"/>
        </w:tabs>
        <w:ind w:left="1472" w:hanging="12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851"/>
          <w:tab w:val="left" w:pos="1208"/>
        </w:tabs>
        <w:ind w:left="2697" w:hanging="11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tabs>
          <w:tab w:val="left" w:pos="851"/>
          <w:tab w:val="left" w:pos="1208"/>
        </w:tabs>
        <w:ind w:left="3237" w:hanging="15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tabs>
          <w:tab w:val="left" w:pos="851"/>
          <w:tab w:val="left" w:pos="1208"/>
        </w:tabs>
        <w:ind w:left="3741" w:hanging="158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tabs>
          <w:tab w:val="left" w:pos="851"/>
          <w:tab w:val="left" w:pos="1208"/>
        </w:tabs>
        <w:ind w:left="4281" w:hanging="198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tabs>
          <w:tab w:val="left" w:pos="851"/>
          <w:tab w:val="left" w:pos="1208"/>
        </w:tabs>
        <w:ind w:left="4857" w:hanging="198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6212CD9"/>
    <w:multiLevelType w:val="multilevel"/>
    <w:tmpl w:val="C0729076"/>
    <w:styleLink w:val="Zaimportowanystyl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2" w:hanging="12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7FB3CAD"/>
    <w:multiLevelType w:val="hybridMultilevel"/>
    <w:tmpl w:val="D152E33A"/>
    <w:styleLink w:val="Zaimportowanystyl8"/>
    <w:lvl w:ilvl="0" w:tplc="AD9E3360">
      <w:start w:val="1"/>
      <w:numFmt w:val="decimal"/>
      <w:lvlText w:val="%1."/>
      <w:lvlJc w:val="left"/>
      <w:pPr>
        <w:tabs>
          <w:tab w:val="center" w:pos="5016"/>
          <w:tab w:val="right" w:pos="9046"/>
        </w:tabs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8C122">
      <w:start w:val="1"/>
      <w:numFmt w:val="decimal"/>
      <w:lvlText w:val="%2."/>
      <w:lvlJc w:val="left"/>
      <w:pPr>
        <w:tabs>
          <w:tab w:val="center" w:pos="5016"/>
          <w:tab w:val="right" w:pos="9046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8E5EAE">
      <w:start w:val="1"/>
      <w:numFmt w:val="decimal"/>
      <w:lvlText w:val="%3."/>
      <w:lvlJc w:val="left"/>
      <w:pPr>
        <w:tabs>
          <w:tab w:val="center" w:pos="5016"/>
          <w:tab w:val="right" w:pos="9046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E3CB0">
      <w:start w:val="1"/>
      <w:numFmt w:val="decimal"/>
      <w:lvlText w:val="%4."/>
      <w:lvlJc w:val="left"/>
      <w:pPr>
        <w:tabs>
          <w:tab w:val="center" w:pos="5016"/>
          <w:tab w:val="right" w:pos="9046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88438">
      <w:start w:val="1"/>
      <w:numFmt w:val="decimal"/>
      <w:lvlText w:val="%5."/>
      <w:lvlJc w:val="left"/>
      <w:pPr>
        <w:tabs>
          <w:tab w:val="center" w:pos="5016"/>
          <w:tab w:val="right" w:pos="9046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8AD582">
      <w:start w:val="1"/>
      <w:numFmt w:val="decimal"/>
      <w:lvlText w:val="%6."/>
      <w:lvlJc w:val="left"/>
      <w:pPr>
        <w:tabs>
          <w:tab w:val="center" w:pos="5016"/>
          <w:tab w:val="right" w:pos="9046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96BF02">
      <w:start w:val="1"/>
      <w:numFmt w:val="decimal"/>
      <w:lvlText w:val="%7."/>
      <w:lvlJc w:val="left"/>
      <w:pPr>
        <w:tabs>
          <w:tab w:val="center" w:pos="5016"/>
          <w:tab w:val="right" w:pos="9046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98C2AE">
      <w:start w:val="1"/>
      <w:numFmt w:val="decimal"/>
      <w:lvlText w:val="%8."/>
      <w:lvlJc w:val="left"/>
      <w:pPr>
        <w:tabs>
          <w:tab w:val="center" w:pos="5016"/>
          <w:tab w:val="right" w:pos="9046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B248BA">
      <w:start w:val="1"/>
      <w:numFmt w:val="decimal"/>
      <w:lvlText w:val="%9."/>
      <w:lvlJc w:val="left"/>
      <w:pPr>
        <w:tabs>
          <w:tab w:val="center" w:pos="5016"/>
          <w:tab w:val="right" w:pos="9046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886102E"/>
    <w:multiLevelType w:val="multilevel"/>
    <w:tmpl w:val="8EA0F300"/>
    <w:styleLink w:val="Zaimportowanystyl6"/>
    <w:lvl w:ilvl="0">
      <w:start w:val="1"/>
      <w:numFmt w:val="decimal"/>
      <w:lvlText w:val="%1."/>
      <w:lvlJc w:val="left"/>
      <w:pPr>
        <w:tabs>
          <w:tab w:val="center" w:pos="1276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92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92"/>
        </w:tabs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92"/>
        </w:tabs>
        <w:ind w:left="14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92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92"/>
        </w:tabs>
        <w:ind w:left="21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92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92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92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88737E6"/>
    <w:multiLevelType w:val="hybridMultilevel"/>
    <w:tmpl w:val="594E75BE"/>
    <w:numStyleLink w:val="Zaimportowanystyl46"/>
  </w:abstractNum>
  <w:abstractNum w:abstractNumId="22">
    <w:nsid w:val="4A294AC5"/>
    <w:multiLevelType w:val="hybridMultilevel"/>
    <w:tmpl w:val="5DE46662"/>
    <w:numStyleLink w:val="Zaimportowanystyl33"/>
  </w:abstractNum>
  <w:abstractNum w:abstractNumId="23">
    <w:nsid w:val="4A74071E"/>
    <w:multiLevelType w:val="hybridMultilevel"/>
    <w:tmpl w:val="314CBF90"/>
    <w:numStyleLink w:val="Zaimportowanystyl43"/>
  </w:abstractNum>
  <w:abstractNum w:abstractNumId="24">
    <w:nsid w:val="4AEC0691"/>
    <w:multiLevelType w:val="hybridMultilevel"/>
    <w:tmpl w:val="46B0293C"/>
    <w:styleLink w:val="Zaimportowanystyl34"/>
    <w:lvl w:ilvl="0" w:tplc="3B0A41F8">
      <w:start w:val="1"/>
      <w:numFmt w:val="decimal"/>
      <w:lvlText w:val="%1."/>
      <w:lvlJc w:val="left"/>
      <w:pPr>
        <w:ind w:left="34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6CD9BE">
      <w:start w:val="1"/>
      <w:numFmt w:val="decimal"/>
      <w:lvlText w:val="%2."/>
      <w:lvlJc w:val="left"/>
      <w:pPr>
        <w:ind w:left="34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CE330">
      <w:start w:val="1"/>
      <w:numFmt w:val="decimal"/>
      <w:lvlText w:val="%3."/>
      <w:lvlJc w:val="left"/>
      <w:pPr>
        <w:ind w:left="34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A21F8E">
      <w:start w:val="1"/>
      <w:numFmt w:val="decimal"/>
      <w:lvlText w:val="%4."/>
      <w:lvlJc w:val="left"/>
      <w:pPr>
        <w:ind w:left="34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9C876E">
      <w:start w:val="1"/>
      <w:numFmt w:val="decimal"/>
      <w:lvlText w:val="%5."/>
      <w:lvlJc w:val="left"/>
      <w:pPr>
        <w:ind w:left="34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D0CCC4">
      <w:start w:val="1"/>
      <w:numFmt w:val="decimal"/>
      <w:lvlText w:val="%6."/>
      <w:lvlJc w:val="left"/>
      <w:pPr>
        <w:ind w:left="34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583A12">
      <w:start w:val="1"/>
      <w:numFmt w:val="decimal"/>
      <w:lvlText w:val="%7."/>
      <w:lvlJc w:val="left"/>
      <w:pPr>
        <w:ind w:left="34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27F44">
      <w:start w:val="1"/>
      <w:numFmt w:val="decimal"/>
      <w:lvlText w:val="%8."/>
      <w:lvlJc w:val="left"/>
      <w:pPr>
        <w:ind w:left="34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EC6802">
      <w:start w:val="1"/>
      <w:numFmt w:val="decimal"/>
      <w:lvlText w:val="%9."/>
      <w:lvlJc w:val="left"/>
      <w:pPr>
        <w:ind w:left="34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4E8177B7"/>
    <w:multiLevelType w:val="hybridMultilevel"/>
    <w:tmpl w:val="14DA7640"/>
    <w:numStyleLink w:val="Zaimportowanystyl35"/>
  </w:abstractNum>
  <w:abstractNum w:abstractNumId="26">
    <w:nsid w:val="5A7B714C"/>
    <w:multiLevelType w:val="hybridMultilevel"/>
    <w:tmpl w:val="46B0293C"/>
    <w:numStyleLink w:val="Zaimportowanystyl34"/>
  </w:abstractNum>
  <w:abstractNum w:abstractNumId="27">
    <w:nsid w:val="5D52621D"/>
    <w:multiLevelType w:val="hybridMultilevel"/>
    <w:tmpl w:val="82544B80"/>
    <w:styleLink w:val="Zaimportowanystyl44"/>
    <w:lvl w:ilvl="0" w:tplc="F1EED70C">
      <w:start w:val="1"/>
      <w:numFmt w:val="bullet"/>
      <w:lvlText w:val="-"/>
      <w:lvlJc w:val="left"/>
      <w:pPr>
        <w:tabs>
          <w:tab w:val="left" w:pos="720"/>
        </w:tabs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409C2">
      <w:start w:val="1"/>
      <w:numFmt w:val="bullet"/>
      <w:lvlText w:val="-"/>
      <w:lvlJc w:val="left"/>
      <w:pPr>
        <w:tabs>
          <w:tab w:val="left" w:pos="720"/>
        </w:tabs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3486AA">
      <w:start w:val="1"/>
      <w:numFmt w:val="bullet"/>
      <w:lvlText w:val="-"/>
      <w:lvlJc w:val="left"/>
      <w:pPr>
        <w:tabs>
          <w:tab w:val="left" w:pos="720"/>
        </w:tabs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1EE9C0">
      <w:start w:val="1"/>
      <w:numFmt w:val="bullet"/>
      <w:lvlText w:val="-"/>
      <w:lvlJc w:val="left"/>
      <w:pPr>
        <w:tabs>
          <w:tab w:val="left" w:pos="720"/>
        </w:tabs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28DC9A">
      <w:start w:val="1"/>
      <w:numFmt w:val="bullet"/>
      <w:lvlText w:val="-"/>
      <w:lvlJc w:val="left"/>
      <w:pPr>
        <w:tabs>
          <w:tab w:val="left" w:pos="720"/>
        </w:tabs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BC33EC">
      <w:start w:val="1"/>
      <w:numFmt w:val="bullet"/>
      <w:lvlText w:val="-"/>
      <w:lvlJc w:val="left"/>
      <w:pPr>
        <w:tabs>
          <w:tab w:val="left" w:pos="720"/>
        </w:tabs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CC8B7C">
      <w:start w:val="1"/>
      <w:numFmt w:val="bullet"/>
      <w:lvlText w:val="-"/>
      <w:lvlJc w:val="left"/>
      <w:pPr>
        <w:tabs>
          <w:tab w:val="left" w:pos="720"/>
        </w:tabs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F21AF4">
      <w:start w:val="1"/>
      <w:numFmt w:val="bullet"/>
      <w:lvlText w:val="-"/>
      <w:lvlJc w:val="left"/>
      <w:pPr>
        <w:tabs>
          <w:tab w:val="left" w:pos="720"/>
        </w:tabs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6E856">
      <w:start w:val="1"/>
      <w:numFmt w:val="bullet"/>
      <w:lvlText w:val="-"/>
      <w:lvlJc w:val="left"/>
      <w:pPr>
        <w:tabs>
          <w:tab w:val="left" w:pos="720"/>
        </w:tabs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1152AF0"/>
    <w:multiLevelType w:val="multilevel"/>
    <w:tmpl w:val="BA9A38D6"/>
    <w:numStyleLink w:val="Zaimportowanystyl4"/>
  </w:abstractNum>
  <w:abstractNum w:abstractNumId="29">
    <w:nsid w:val="665E7EDD"/>
    <w:multiLevelType w:val="multilevel"/>
    <w:tmpl w:val="5D24B876"/>
    <w:numStyleLink w:val="Zaimportowanystyl39"/>
  </w:abstractNum>
  <w:abstractNum w:abstractNumId="30">
    <w:nsid w:val="66FC1877"/>
    <w:multiLevelType w:val="multilevel"/>
    <w:tmpl w:val="F9AA93FA"/>
    <w:numStyleLink w:val="Zaimportowanystyl5"/>
  </w:abstractNum>
  <w:abstractNum w:abstractNumId="31">
    <w:nsid w:val="68EC6FB9"/>
    <w:multiLevelType w:val="hybridMultilevel"/>
    <w:tmpl w:val="51905B3C"/>
    <w:numStyleLink w:val="Zaimportowanystyl45"/>
  </w:abstractNum>
  <w:abstractNum w:abstractNumId="32">
    <w:nsid w:val="6AE106B7"/>
    <w:multiLevelType w:val="multilevel"/>
    <w:tmpl w:val="CF687396"/>
    <w:styleLink w:val="Zaimportowanystyl3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3CA6B24"/>
    <w:multiLevelType w:val="multilevel"/>
    <w:tmpl w:val="CF687396"/>
    <w:numStyleLink w:val="Zaimportowanystyl38"/>
  </w:abstractNum>
  <w:abstractNum w:abstractNumId="34">
    <w:nsid w:val="75325E4C"/>
    <w:multiLevelType w:val="hybridMultilevel"/>
    <w:tmpl w:val="C6322346"/>
    <w:styleLink w:val="Zaimportowanystyl37"/>
    <w:lvl w:ilvl="0" w:tplc="76287B64">
      <w:start w:val="1"/>
      <w:numFmt w:val="decimal"/>
      <w:lvlText w:val="%1."/>
      <w:lvlJc w:val="left"/>
      <w:pPr>
        <w:tabs>
          <w:tab w:val="left" w:pos="426"/>
        </w:tabs>
        <w:ind w:left="405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982CA8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464FC">
      <w:start w:val="1"/>
      <w:numFmt w:val="lowerRoman"/>
      <w:lvlText w:val="%3."/>
      <w:lvlJc w:val="left"/>
      <w:pPr>
        <w:tabs>
          <w:tab w:val="left" w:pos="426"/>
        </w:tabs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32FE94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F08370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C053AC">
      <w:start w:val="1"/>
      <w:numFmt w:val="lowerRoman"/>
      <w:lvlText w:val="%6."/>
      <w:lvlJc w:val="left"/>
      <w:pPr>
        <w:tabs>
          <w:tab w:val="left" w:pos="426"/>
        </w:tabs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67186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24B828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23B86">
      <w:start w:val="1"/>
      <w:numFmt w:val="lowerRoman"/>
      <w:lvlText w:val="%9."/>
      <w:lvlJc w:val="left"/>
      <w:pPr>
        <w:tabs>
          <w:tab w:val="left" w:pos="426"/>
        </w:tabs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7914BF2"/>
    <w:multiLevelType w:val="multilevel"/>
    <w:tmpl w:val="F9AA93FA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678" w:hanging="9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758" w:hanging="1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838" w:hanging="16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918" w:hanging="20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7B32700A"/>
    <w:multiLevelType w:val="hybridMultilevel"/>
    <w:tmpl w:val="198462E4"/>
    <w:numStyleLink w:val="Zaimportowanystyl41"/>
  </w:abstractNum>
  <w:abstractNum w:abstractNumId="37">
    <w:nsid w:val="7BF948D6"/>
    <w:multiLevelType w:val="hybridMultilevel"/>
    <w:tmpl w:val="198462E4"/>
    <w:styleLink w:val="Zaimportowanystyl41"/>
    <w:lvl w:ilvl="0" w:tplc="59709A08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E45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CA4C4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603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A91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C82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E810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AE78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10CD3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F192387"/>
    <w:multiLevelType w:val="hybridMultilevel"/>
    <w:tmpl w:val="594E75BE"/>
    <w:styleLink w:val="Zaimportowanystyl46"/>
    <w:lvl w:ilvl="0" w:tplc="5556378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00711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08718A">
      <w:start w:val="1"/>
      <w:numFmt w:val="lowerRoman"/>
      <w:lvlText w:val="%3."/>
      <w:lvlJc w:val="left"/>
      <w:pPr>
        <w:ind w:left="25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6A58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837E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FC5984">
      <w:start w:val="1"/>
      <w:numFmt w:val="lowerRoman"/>
      <w:lvlText w:val="%6."/>
      <w:lvlJc w:val="left"/>
      <w:pPr>
        <w:ind w:left="46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446F2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DAA04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AB874">
      <w:start w:val="1"/>
      <w:numFmt w:val="lowerRoman"/>
      <w:lvlText w:val="%9."/>
      <w:lvlJc w:val="left"/>
      <w:pPr>
        <w:ind w:left="68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28"/>
  </w:num>
  <w:num w:numId="3">
    <w:abstractNumId w:val="13"/>
  </w:num>
  <w:num w:numId="4">
    <w:abstractNumId w:val="11"/>
  </w:num>
  <w:num w:numId="5">
    <w:abstractNumId w:val="11"/>
    <w:lvlOverride w:ilvl="0">
      <w:startOverride w:val="2"/>
    </w:lvlOverride>
  </w:num>
  <w:num w:numId="6">
    <w:abstractNumId w:val="6"/>
  </w:num>
  <w:num w:numId="7">
    <w:abstractNumId w:val="15"/>
  </w:num>
  <w:num w:numId="8">
    <w:abstractNumId w:val="15"/>
    <w:lvlOverride w:ilvl="0">
      <w:startOverride w:val="3"/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640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5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6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1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851"/>
            <w:tab w:val="left" w:pos="9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11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2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5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9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22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0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14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5"/>
  </w:num>
  <w:num w:numId="13">
    <w:abstractNumId w:val="30"/>
  </w:num>
  <w:num w:numId="14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360"/>
            <w:tab w:val="center" w:pos="5016"/>
            <w:tab w:val="right" w:pos="904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center" w:pos="1276"/>
            <w:tab w:val="right" w:pos="904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center" w:pos="1276"/>
            <w:tab w:val="right" w:pos="9046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center" w:pos="1276"/>
            <w:tab w:val="right" w:pos="9046"/>
          </w:tabs>
          <w:ind w:left="2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center" w:pos="1276"/>
            <w:tab w:val="right" w:pos="9046"/>
          </w:tabs>
          <w:ind w:left="35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center" w:pos="1276"/>
            <w:tab w:val="right" w:pos="9046"/>
          </w:tabs>
          <w:ind w:left="4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center" w:pos="1276"/>
            <w:tab w:val="right" w:pos="9046"/>
          </w:tabs>
          <w:ind w:left="5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center" w:pos="1276"/>
            <w:tab w:val="right" w:pos="9046"/>
          </w:tabs>
          <w:ind w:left="5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center" w:pos="1276"/>
            <w:tab w:val="right" w:pos="9046"/>
          </w:tabs>
          <w:ind w:left="6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0"/>
  </w:num>
  <w:num w:numId="16">
    <w:abstractNumId w:val="16"/>
  </w:num>
  <w:num w:numId="17">
    <w:abstractNumId w:val="16"/>
    <w:lvlOverride w:ilvl="0">
      <w:startOverride w:val="2"/>
    </w:lvlOverride>
  </w:num>
  <w:num w:numId="18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144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144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440"/>
          </w:tabs>
          <w:ind w:left="2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1440"/>
          </w:tabs>
          <w:ind w:left="35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40"/>
          </w:tabs>
          <w:ind w:left="4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40"/>
          </w:tabs>
          <w:ind w:left="5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40"/>
          </w:tabs>
          <w:ind w:left="5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40"/>
          </w:tabs>
          <w:ind w:left="6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40"/>
          </w:tabs>
          <w:ind w:left="33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40"/>
          </w:tabs>
          <w:ind w:left="33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40"/>
          </w:tabs>
          <w:ind w:left="273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40"/>
          </w:tabs>
          <w:ind w:left="353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40"/>
          </w:tabs>
          <w:ind w:left="433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40"/>
          </w:tabs>
          <w:ind w:left="513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40"/>
          </w:tabs>
          <w:ind w:left="593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40"/>
          </w:tabs>
          <w:ind w:left="673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798"/>
          </w:tabs>
          <w:ind w:left="1044" w:hanging="7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7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9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74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1">
    <w:abstractNumId w:val="1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3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7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  <w:tab w:val="left" w:pos="851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3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7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5"/>
    <w:lvlOverride w:ilvl="0">
      <w:lvl w:ilvl="0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9"/>
  </w:num>
  <w:num w:numId="26">
    <w:abstractNumId w:val="5"/>
  </w:num>
  <w:num w:numId="27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360"/>
          </w:tabs>
          <w:ind w:left="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5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6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5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1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7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  <w:tab w:val="left" w:pos="1191"/>
          </w:tabs>
          <w:ind w:left="1134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191"/>
          </w:tabs>
          <w:ind w:left="280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191"/>
          </w:tabs>
          <w:ind w:left="360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191"/>
          </w:tabs>
          <w:ind w:left="440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191"/>
          </w:tabs>
          <w:ind w:left="520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191"/>
          </w:tabs>
          <w:ind w:left="600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191"/>
          </w:tabs>
          <w:ind w:left="680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3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7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7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3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1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9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7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5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left" w:pos="360"/>
            <w:tab w:val="left" w:pos="85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0"/>
            <w:tab w:val="left" w:pos="2551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0"/>
            <w:tab w:val="left" w:pos="2551"/>
          </w:tabs>
          <w:ind w:left="79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0"/>
            <w:tab w:val="left" w:pos="2551"/>
          </w:tabs>
          <w:ind w:left="29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0"/>
            <w:tab w:val="left" w:pos="2551"/>
          </w:tabs>
          <w:ind w:left="37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0"/>
            <w:tab w:val="left" w:pos="2551"/>
          </w:tabs>
          <w:ind w:left="45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0"/>
            <w:tab w:val="left" w:pos="2551"/>
          </w:tabs>
          <w:ind w:left="53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0"/>
            <w:tab w:val="left" w:pos="2551"/>
          </w:tabs>
          <w:ind w:left="61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0"/>
            <w:tab w:val="left" w:pos="2551"/>
          </w:tabs>
          <w:ind w:left="6913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1077" w:hanging="10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360"/>
            <w:tab w:val="left" w:pos="851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360"/>
            <w:tab w:val="left" w:pos="851"/>
          </w:tabs>
          <w:ind w:left="2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left" w:pos="360"/>
            <w:tab w:val="left" w:pos="851"/>
          </w:tabs>
          <w:ind w:left="34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pos="360"/>
            <w:tab w:val="left" w:pos="851"/>
          </w:tabs>
          <w:ind w:left="4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360"/>
            <w:tab w:val="left" w:pos="851"/>
          </w:tabs>
          <w:ind w:left="50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left" w:pos="360"/>
            <w:tab w:val="left" w:pos="851"/>
          </w:tabs>
          <w:ind w:left="5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left" w:pos="360"/>
            <w:tab w:val="left" w:pos="851"/>
          </w:tabs>
          <w:ind w:left="6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1077" w:hanging="10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3."/>
        <w:lvlJc w:val="left"/>
        <w:pPr>
          <w:tabs>
            <w:tab w:val="left" w:pos="360"/>
            <w:tab w:val="left" w:pos="851"/>
          </w:tabs>
          <w:ind w:left="357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360"/>
            <w:tab w:val="left" w:pos="851"/>
          </w:tabs>
          <w:ind w:left="2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left" w:pos="360"/>
            <w:tab w:val="left" w:pos="851"/>
          </w:tabs>
          <w:ind w:left="34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pos="360"/>
            <w:tab w:val="left" w:pos="851"/>
          </w:tabs>
          <w:ind w:left="42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360"/>
            <w:tab w:val="left" w:pos="851"/>
          </w:tabs>
          <w:ind w:left="50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left" w:pos="360"/>
            <w:tab w:val="left" w:pos="851"/>
          </w:tabs>
          <w:ind w:left="58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left" w:pos="360"/>
            <w:tab w:val="left" w:pos="851"/>
          </w:tabs>
          <w:ind w:left="6632" w:hanging="2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"/>
  </w:num>
  <w:num w:numId="41">
    <w:abstractNumId w:val="22"/>
  </w:num>
  <w:num w:numId="42">
    <w:abstractNumId w:val="24"/>
  </w:num>
  <w:num w:numId="43">
    <w:abstractNumId w:val="26"/>
  </w:num>
  <w:num w:numId="44">
    <w:abstractNumId w:val="0"/>
  </w:num>
  <w:num w:numId="45">
    <w:abstractNumId w:val="25"/>
  </w:num>
  <w:num w:numId="46">
    <w:abstractNumId w:val="25"/>
    <w:lvlOverride w:ilvl="0">
      <w:lvl w:ilvl="0" w:tplc="243C9C68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B690FC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46D942">
        <w:start w:val="1"/>
        <w:numFmt w:val="lowerRoman"/>
        <w:lvlText w:val="%3."/>
        <w:lvlJc w:val="left"/>
        <w:pPr>
          <w:ind w:left="208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0E4796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9800B6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4262D4">
        <w:start w:val="1"/>
        <w:numFmt w:val="lowerRoman"/>
        <w:lvlText w:val="%6."/>
        <w:lvlJc w:val="left"/>
        <w:pPr>
          <w:ind w:left="424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4C48F4">
        <w:start w:val="1"/>
        <w:numFmt w:val="decimal"/>
        <w:lvlText w:val="%7."/>
        <w:lvlJc w:val="left"/>
        <w:pPr>
          <w:ind w:left="49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1C198A">
        <w:start w:val="1"/>
        <w:numFmt w:val="lowerLetter"/>
        <w:lvlText w:val="%8."/>
        <w:lvlJc w:val="left"/>
        <w:pPr>
          <w:ind w:left="56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1C550A">
        <w:start w:val="1"/>
        <w:numFmt w:val="lowerRoman"/>
        <w:lvlText w:val="%9."/>
        <w:lvlJc w:val="left"/>
        <w:pPr>
          <w:ind w:left="6404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26"/>
    <w:lvlOverride w:ilvl="0">
      <w:startOverride w:val="2"/>
      <w:lvl w:ilvl="0" w:tplc="26946B76">
        <w:start w:val="2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BD63132">
        <w:start w:val="1"/>
        <w:numFmt w:val="decimal"/>
        <w:lvlText w:val="%2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DB4FE32">
        <w:start w:val="1"/>
        <w:numFmt w:val="decimal"/>
        <w:lvlText w:val="%3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EA6284">
        <w:start w:val="1"/>
        <w:numFmt w:val="decimal"/>
        <w:lvlText w:val="%4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8686732">
        <w:start w:val="1"/>
        <w:numFmt w:val="decimal"/>
        <w:lvlText w:val="%5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F384EF0">
        <w:start w:val="1"/>
        <w:numFmt w:val="decimal"/>
        <w:lvlText w:val="%6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0246AC0">
        <w:start w:val="1"/>
        <w:numFmt w:val="decimal"/>
        <w:lvlText w:val="%7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827C3E">
        <w:start w:val="1"/>
        <w:numFmt w:val="decimal"/>
        <w:lvlText w:val="%8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E76BA52">
        <w:start w:val="1"/>
        <w:numFmt w:val="decimal"/>
        <w:lvlText w:val="%9."/>
        <w:lvlJc w:val="left"/>
        <w:pPr>
          <w:ind w:left="426" w:hanging="42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4"/>
  </w:num>
  <w:num w:numId="49">
    <w:abstractNumId w:val="3"/>
  </w:num>
  <w:num w:numId="50">
    <w:abstractNumId w:val="3"/>
    <w:lvlOverride w:ilvl="0">
      <w:lvl w:ilvl="0" w:tplc="EE4A56FE">
        <w:start w:val="1"/>
        <w:numFmt w:val="decimal"/>
        <w:lvlText w:val="%1."/>
        <w:lvlJc w:val="left"/>
        <w:pPr>
          <w:ind w:left="40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E0B26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DAE292">
        <w:start w:val="1"/>
        <w:numFmt w:val="lowerRoman"/>
        <w:lvlText w:val="%3."/>
        <w:lvlJc w:val="left"/>
        <w:pPr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C89FE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DEF10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72D7D8">
        <w:start w:val="1"/>
        <w:numFmt w:val="lowerRoman"/>
        <w:lvlText w:val="%6."/>
        <w:lvlJc w:val="left"/>
        <w:pPr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DEA8D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163FD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D4E6A8">
        <w:start w:val="1"/>
        <w:numFmt w:val="lowerRoman"/>
        <w:lvlText w:val="%9."/>
        <w:lvlJc w:val="left"/>
        <w:pPr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32"/>
  </w:num>
  <w:num w:numId="52">
    <w:abstractNumId w:val="33"/>
  </w:num>
  <w:num w:numId="53">
    <w:abstractNumId w:val="8"/>
  </w:num>
  <w:num w:numId="54">
    <w:abstractNumId w:val="29"/>
  </w:num>
  <w:num w:numId="55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3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98" w:hanging="10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85" w:hanging="1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71" w:hanging="14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57" w:hanging="1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43" w:hanging="19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3" w:hanging="2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6">
    <w:abstractNumId w:val="29"/>
    <w:lvlOverride w:ilvl="0">
      <w:lvl w:ilvl="0">
        <w:start w:val="1"/>
        <w:numFmt w:val="decimal"/>
        <w:lvlText w:val="%1."/>
        <w:lvlJc w:val="left"/>
        <w:pPr>
          <w:ind w:left="566" w:hanging="56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39" w:hanging="6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12" w:hanging="7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98" w:hanging="101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685" w:hanging="12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71" w:hanging="147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57" w:hanging="169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43" w:hanging="192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3" w:hanging="226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7">
    <w:abstractNumId w:val="18"/>
  </w:num>
  <w:num w:numId="58">
    <w:abstractNumId w:val="12"/>
  </w:num>
  <w:num w:numId="59">
    <w:abstractNumId w:val="37"/>
  </w:num>
  <w:num w:numId="60">
    <w:abstractNumId w:val="36"/>
  </w:num>
  <w:num w:numId="61">
    <w:abstractNumId w:val="2"/>
  </w:num>
  <w:num w:numId="62">
    <w:abstractNumId w:val="10"/>
  </w:num>
  <w:num w:numId="6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6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2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8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4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02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0"/>
    <w:lvlOverride w:ilvl="0">
      <w:lvl w:ilvl="0">
        <w:start w:val="1"/>
        <w:numFmt w:val="decimal"/>
        <w:lvlText w:val="%1."/>
        <w:lvlJc w:val="left"/>
        <w:pPr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4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7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9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78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14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50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6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4"/>
  </w:num>
  <w:num w:numId="66">
    <w:abstractNumId w:val="23"/>
  </w:num>
  <w:num w:numId="67">
    <w:abstractNumId w:val="23"/>
    <w:lvlOverride w:ilvl="0">
      <w:lvl w:ilvl="0" w:tplc="EBB2BB6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9055B2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1E29EA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FA7B4C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963A74">
        <w:start w:val="1"/>
        <w:numFmt w:val="decimal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785428">
        <w:start w:val="1"/>
        <w:numFmt w:val="decimal"/>
        <w:lvlText w:val="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E63E80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04A7A6">
        <w:start w:val="1"/>
        <w:numFmt w:val="decimal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343B76">
        <w:start w:val="1"/>
        <w:numFmt w:val="decimal"/>
        <w:lvlText w:val="%9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27"/>
  </w:num>
  <w:num w:numId="69">
    <w:abstractNumId w:val="14"/>
  </w:num>
  <w:num w:numId="70">
    <w:abstractNumId w:val="23"/>
    <w:lvlOverride w:ilvl="0">
      <w:startOverride w:val="4"/>
      <w:lvl w:ilvl="0" w:tplc="EBB2BB6E">
        <w:start w:val="4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A9055B2">
        <w:start w:val="1"/>
        <w:numFmt w:val="decimal"/>
        <w:lvlText w:val="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1E29EA">
        <w:start w:val="1"/>
        <w:numFmt w:val="decimal"/>
        <w:lvlText w:val="%3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9FA7B4C">
        <w:start w:val="1"/>
        <w:numFmt w:val="decimal"/>
        <w:lvlText w:val="%4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963A74">
        <w:start w:val="1"/>
        <w:numFmt w:val="decimal"/>
        <w:lvlText w:val="%5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7785428">
        <w:start w:val="1"/>
        <w:numFmt w:val="decimal"/>
        <w:lvlText w:val="%6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E63E80">
        <w:start w:val="1"/>
        <w:numFmt w:val="decimal"/>
        <w:lvlText w:val="%7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204A7A6">
        <w:start w:val="1"/>
        <w:numFmt w:val="decimal"/>
        <w:lvlText w:val="%8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343B76">
        <w:start w:val="1"/>
        <w:numFmt w:val="decimal"/>
        <w:lvlText w:val="%9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9"/>
  </w:num>
  <w:num w:numId="72">
    <w:abstractNumId w:val="31"/>
  </w:num>
  <w:num w:numId="73">
    <w:abstractNumId w:val="38"/>
  </w:num>
  <w:num w:numId="74">
    <w:abstractNumId w:val="21"/>
  </w:num>
  <w:num w:numId="75">
    <w:abstractNumId w:val="31"/>
    <w:lvlOverride w:ilvl="0">
      <w:startOverride w:val="2"/>
      <w:lvl w:ilvl="0" w:tplc="DE1EE6FE">
        <w:start w:val="2"/>
        <w:numFmt w:val="decimal"/>
        <w:lvlText w:val="%1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6EAEB4">
        <w:start w:val="1"/>
        <w:numFmt w:val="decimal"/>
        <w:lvlText w:val="%2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7453F4">
        <w:start w:val="1"/>
        <w:numFmt w:val="decimal"/>
        <w:lvlText w:val="%3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94E999E">
        <w:start w:val="1"/>
        <w:numFmt w:val="decimal"/>
        <w:lvlText w:val="%4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0A473C">
        <w:start w:val="1"/>
        <w:numFmt w:val="decimal"/>
        <w:lvlText w:val="%5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3E232E">
        <w:start w:val="1"/>
        <w:numFmt w:val="decimal"/>
        <w:lvlText w:val="%6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04D180">
        <w:start w:val="1"/>
        <w:numFmt w:val="decimal"/>
        <w:lvlText w:val="%7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603C8">
        <w:start w:val="1"/>
        <w:numFmt w:val="decimal"/>
        <w:lvlText w:val="%8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C62FA6">
        <w:start w:val="1"/>
        <w:numFmt w:val="decimal"/>
        <w:lvlText w:val="%9."/>
        <w:lvlJc w:val="left"/>
        <w:pPr>
          <w:tabs>
            <w:tab w:val="left" w:pos="360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31"/>
    <w:lvlOverride w:ilvl="0">
      <w:startOverride w:val="6"/>
      <w:lvl w:ilvl="0" w:tplc="DE1EE6FE">
        <w:start w:val="6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6EAEB4">
        <w:start w:val="1"/>
        <w:numFmt w:val="decimal"/>
        <w:lvlText w:val="%2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7453F4">
        <w:start w:val="1"/>
        <w:numFmt w:val="decimal"/>
        <w:lvlText w:val="%3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94E999E">
        <w:start w:val="1"/>
        <w:numFmt w:val="decimal"/>
        <w:lvlText w:val="%4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0A473C">
        <w:start w:val="1"/>
        <w:numFmt w:val="decimal"/>
        <w:lvlText w:val="%5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13E232E">
        <w:start w:val="1"/>
        <w:numFmt w:val="decimal"/>
        <w:lvlText w:val="%6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504D180">
        <w:start w:val="1"/>
        <w:numFmt w:val="decimal"/>
        <w:lvlText w:val="%7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84603C8">
        <w:start w:val="1"/>
        <w:numFmt w:val="decimal"/>
        <w:lvlText w:val="%8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CC62FA6">
        <w:start w:val="1"/>
        <w:numFmt w:val="decimal"/>
        <w:lvlText w:val="%9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31"/>
    <w:lvlOverride w:ilvl="0">
      <w:lvl w:ilvl="0" w:tplc="DE1EE6F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6EAEB4">
        <w:start w:val="1"/>
        <w:numFmt w:val="decimal"/>
        <w:lvlText w:val="%2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7453F4">
        <w:start w:val="1"/>
        <w:numFmt w:val="decimal"/>
        <w:lvlText w:val="%3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4E999E">
        <w:start w:val="1"/>
        <w:numFmt w:val="decimal"/>
        <w:lvlText w:val="%4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0A473C">
        <w:start w:val="1"/>
        <w:numFmt w:val="decimal"/>
        <w:lvlText w:val="%5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3E232E">
        <w:start w:val="1"/>
        <w:numFmt w:val="decimal"/>
        <w:lvlText w:val="%6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04D180">
        <w:start w:val="1"/>
        <w:numFmt w:val="decimal"/>
        <w:lvlText w:val="%7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4603C8">
        <w:start w:val="1"/>
        <w:numFmt w:val="decimal"/>
        <w:lvlText w:val="%8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C62FA6">
        <w:start w:val="1"/>
        <w:numFmt w:val="decimal"/>
        <w:lvlText w:val="%9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0F36"/>
    <w:rsid w:val="00205778"/>
    <w:rsid w:val="002812D2"/>
    <w:rsid w:val="006302D1"/>
    <w:rsid w:val="006D0F36"/>
    <w:rsid w:val="0074097F"/>
    <w:rsid w:val="00781104"/>
    <w:rsid w:val="00E06756"/>
    <w:rsid w:val="00E4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0F3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D0F36"/>
    <w:rPr>
      <w:u w:val="single"/>
    </w:rPr>
  </w:style>
  <w:style w:type="table" w:customStyle="1" w:styleId="TableNormal">
    <w:name w:val="Table Normal"/>
    <w:rsid w:val="006D0F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D0F3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6D0F3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ezodstpw">
    <w:name w:val="No Spacing"/>
    <w:rsid w:val="006D0F3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omylneA">
    <w:name w:val="Domyślne A"/>
    <w:rsid w:val="006D0F36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ytu">
    <w:name w:val="tytuł"/>
    <w:rsid w:val="006D0F36"/>
    <w:pPr>
      <w:keepNext/>
      <w:spacing w:before="60" w:after="60" w:line="276" w:lineRule="auto"/>
      <w:jc w:val="center"/>
    </w:pPr>
    <w:rPr>
      <w:rFonts w:ascii="Calibri" w:eastAsia="Calibri" w:hAnsi="Calibri" w:cs="Calibri"/>
      <w:b/>
      <w:bCs/>
      <w:color w:val="000000"/>
      <w:sz w:val="22"/>
      <w:szCs w:val="22"/>
      <w:u w:color="000000"/>
      <w:lang w:val="en-US"/>
    </w:rPr>
  </w:style>
  <w:style w:type="paragraph" w:styleId="Zwykytekst">
    <w:name w:val="Plain Text"/>
    <w:rsid w:val="006D0F36"/>
    <w:pPr>
      <w:spacing w:after="200" w:line="276" w:lineRule="auto"/>
    </w:pPr>
    <w:rPr>
      <w:rFonts w:ascii="Courier New" w:hAnsi="Courier New" w:cs="Arial Unicode MS"/>
      <w:color w:val="000000"/>
      <w:u w:color="000000"/>
    </w:rPr>
  </w:style>
  <w:style w:type="paragraph" w:customStyle="1" w:styleId="Zwykytekst1">
    <w:name w:val="Zwykły tekst1"/>
    <w:rsid w:val="006D0F36"/>
    <w:pPr>
      <w:suppressAutoHyphens/>
      <w:spacing w:after="200" w:line="276" w:lineRule="auto"/>
    </w:pPr>
    <w:rPr>
      <w:rFonts w:ascii="Courier New" w:hAnsi="Courier New" w:cs="Arial Unicode MS"/>
      <w:color w:val="000000"/>
      <w:u w:color="000000"/>
      <w:lang w:val="en-US"/>
    </w:rPr>
  </w:style>
  <w:style w:type="paragraph" w:customStyle="1" w:styleId="normalny0">
    <w:name w:val="normalny"/>
    <w:rsid w:val="006D0F3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kapit0020z0020list0105">
    <w:name w:val="akapit_0020z_0020list_0105"/>
    <w:rsid w:val="006D0F36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pkt">
    <w:name w:val="pkt"/>
    <w:rsid w:val="006D0F36"/>
    <w:pPr>
      <w:tabs>
        <w:tab w:val="left" w:pos="851"/>
      </w:tabs>
      <w:spacing w:after="60"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4">
    <w:name w:val="Zaimportowany styl 4"/>
    <w:rsid w:val="006D0F36"/>
    <w:pPr>
      <w:numPr>
        <w:numId w:val="1"/>
      </w:numPr>
    </w:pPr>
  </w:style>
  <w:style w:type="numbering" w:customStyle="1" w:styleId="Zaimportowanystyl3">
    <w:name w:val="Zaimportowany styl 3"/>
    <w:rsid w:val="006D0F36"/>
    <w:pPr>
      <w:numPr>
        <w:numId w:val="3"/>
      </w:numPr>
    </w:pPr>
  </w:style>
  <w:style w:type="numbering" w:customStyle="1" w:styleId="Numery">
    <w:name w:val="Numery"/>
    <w:rsid w:val="006D0F36"/>
    <w:pPr>
      <w:numPr>
        <w:numId w:val="6"/>
      </w:numPr>
    </w:pPr>
  </w:style>
  <w:style w:type="paragraph" w:styleId="Tekstpodstawowy">
    <w:name w:val="Body Text"/>
    <w:rsid w:val="006D0F36"/>
    <w:pPr>
      <w:widowControl w:val="0"/>
      <w:suppressAutoHyphens/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Zaimportowanystyl5">
    <w:name w:val="Zaimportowany styl 5"/>
    <w:rsid w:val="006D0F36"/>
    <w:pPr>
      <w:numPr>
        <w:numId w:val="12"/>
      </w:numPr>
    </w:pPr>
  </w:style>
  <w:style w:type="paragraph" w:styleId="Akapitzlist">
    <w:name w:val="List Paragraph"/>
    <w:rsid w:val="006D0F36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6">
    <w:name w:val="Zaimportowany styl 6"/>
    <w:rsid w:val="006D0F36"/>
    <w:pPr>
      <w:numPr>
        <w:numId w:val="15"/>
      </w:numPr>
    </w:pPr>
  </w:style>
  <w:style w:type="paragraph" w:styleId="Tekstblokowy">
    <w:name w:val="Block Text"/>
    <w:rsid w:val="006D0F36"/>
    <w:pPr>
      <w:spacing w:after="200" w:line="276" w:lineRule="auto"/>
      <w:ind w:left="345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topka1">
    <w:name w:val="Stopka1"/>
    <w:rsid w:val="006D0F36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6D0F36"/>
  </w:style>
  <w:style w:type="character" w:customStyle="1" w:styleId="Hyperlink0">
    <w:name w:val="Hyperlink.0"/>
    <w:basedOn w:val="Brak"/>
    <w:rsid w:val="006D0F36"/>
    <w:rPr>
      <w:color w:val="0000FF"/>
      <w:u w:val="single" w:color="0000FF"/>
      <w:lang w:val="en-US"/>
    </w:rPr>
  </w:style>
  <w:style w:type="numbering" w:customStyle="1" w:styleId="Zaimportowanystyl8">
    <w:name w:val="Zaimportowany styl 8"/>
    <w:rsid w:val="006D0F36"/>
    <w:pPr>
      <w:numPr>
        <w:numId w:val="25"/>
      </w:numPr>
    </w:pPr>
  </w:style>
  <w:style w:type="paragraph" w:customStyle="1" w:styleId="Tekstdopunktu">
    <w:name w:val="Tekst do punktu"/>
    <w:rsid w:val="006D0F36"/>
    <w:pPr>
      <w:widowControl w:val="0"/>
      <w:spacing w:after="200" w:line="360" w:lineRule="atLeast"/>
      <w:ind w:left="510"/>
      <w:jc w:val="both"/>
    </w:pPr>
    <w:rPr>
      <w:rFonts w:ascii="Times" w:hAnsi="Times" w:cs="Arial Unicode MS"/>
      <w:color w:val="000000"/>
      <w:sz w:val="22"/>
      <w:szCs w:val="22"/>
      <w:u w:color="000000"/>
    </w:rPr>
  </w:style>
  <w:style w:type="paragraph" w:customStyle="1" w:styleId="CMSHeadL3">
    <w:name w:val="CMS Head L3"/>
    <w:rsid w:val="006D0F36"/>
    <w:pPr>
      <w:tabs>
        <w:tab w:val="left" w:pos="850"/>
      </w:tabs>
      <w:spacing w:after="240" w:line="276" w:lineRule="auto"/>
      <w:jc w:val="both"/>
      <w:outlineLvl w:val="2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CMSHeadL5">
    <w:name w:val="CMS Head L5"/>
    <w:rsid w:val="006D0F36"/>
    <w:pPr>
      <w:tabs>
        <w:tab w:val="left" w:pos="2551"/>
      </w:tabs>
      <w:spacing w:after="240" w:line="276" w:lineRule="auto"/>
      <w:jc w:val="both"/>
      <w:outlineLvl w:val="4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Zaimportowanystyl33">
    <w:name w:val="Zaimportowany styl 33"/>
    <w:rsid w:val="006D0F36"/>
    <w:pPr>
      <w:numPr>
        <w:numId w:val="40"/>
      </w:numPr>
    </w:pPr>
  </w:style>
  <w:style w:type="numbering" w:customStyle="1" w:styleId="Zaimportowanystyl34">
    <w:name w:val="Zaimportowany styl 34"/>
    <w:rsid w:val="006D0F36"/>
    <w:pPr>
      <w:numPr>
        <w:numId w:val="42"/>
      </w:numPr>
    </w:pPr>
  </w:style>
  <w:style w:type="numbering" w:customStyle="1" w:styleId="Zaimportowanystyl35">
    <w:name w:val="Zaimportowany styl 35"/>
    <w:rsid w:val="006D0F36"/>
    <w:pPr>
      <w:numPr>
        <w:numId w:val="44"/>
      </w:numPr>
    </w:pPr>
  </w:style>
  <w:style w:type="numbering" w:customStyle="1" w:styleId="Zaimportowanystyl37">
    <w:name w:val="Zaimportowany styl 37"/>
    <w:rsid w:val="006D0F36"/>
    <w:pPr>
      <w:numPr>
        <w:numId w:val="48"/>
      </w:numPr>
    </w:pPr>
  </w:style>
  <w:style w:type="numbering" w:customStyle="1" w:styleId="Zaimportowanystyl38">
    <w:name w:val="Zaimportowany styl 38"/>
    <w:rsid w:val="006D0F36"/>
    <w:pPr>
      <w:numPr>
        <w:numId w:val="51"/>
      </w:numPr>
    </w:pPr>
  </w:style>
  <w:style w:type="numbering" w:customStyle="1" w:styleId="Zaimportowanystyl39">
    <w:name w:val="Zaimportowany styl 39"/>
    <w:rsid w:val="006D0F36"/>
    <w:pPr>
      <w:numPr>
        <w:numId w:val="53"/>
      </w:numPr>
    </w:pPr>
  </w:style>
  <w:style w:type="paragraph" w:customStyle="1" w:styleId="ust">
    <w:name w:val="ust"/>
    <w:rsid w:val="006D0F36"/>
    <w:pPr>
      <w:spacing w:before="60" w:after="60" w:line="276" w:lineRule="auto"/>
      <w:ind w:left="426" w:hanging="284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6D0F36"/>
    <w:rPr>
      <w:color w:val="0000FF"/>
      <w:u w:val="single" w:color="0000FF"/>
    </w:rPr>
  </w:style>
  <w:style w:type="numbering" w:customStyle="1" w:styleId="Zaimportowanystyl40">
    <w:name w:val="Zaimportowany styl 40"/>
    <w:rsid w:val="006D0F36"/>
    <w:pPr>
      <w:numPr>
        <w:numId w:val="57"/>
      </w:numPr>
    </w:pPr>
  </w:style>
  <w:style w:type="numbering" w:customStyle="1" w:styleId="Zaimportowanystyl41">
    <w:name w:val="Zaimportowany styl 41"/>
    <w:rsid w:val="006D0F36"/>
    <w:pPr>
      <w:numPr>
        <w:numId w:val="59"/>
      </w:numPr>
    </w:pPr>
  </w:style>
  <w:style w:type="numbering" w:customStyle="1" w:styleId="Zaimportowanystyl42">
    <w:name w:val="Zaimportowany styl 42"/>
    <w:rsid w:val="006D0F36"/>
    <w:pPr>
      <w:numPr>
        <w:numId w:val="61"/>
      </w:numPr>
    </w:pPr>
  </w:style>
  <w:style w:type="paragraph" w:styleId="Tekstpodstawowywcity">
    <w:name w:val="Body Text Indent"/>
    <w:rsid w:val="006D0F36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43">
    <w:name w:val="Zaimportowany styl 43"/>
    <w:rsid w:val="006D0F36"/>
    <w:pPr>
      <w:numPr>
        <w:numId w:val="65"/>
      </w:numPr>
    </w:pPr>
  </w:style>
  <w:style w:type="numbering" w:customStyle="1" w:styleId="Zaimportowanystyl44">
    <w:name w:val="Zaimportowany styl 44"/>
    <w:rsid w:val="006D0F36"/>
    <w:pPr>
      <w:numPr>
        <w:numId w:val="68"/>
      </w:numPr>
    </w:pPr>
  </w:style>
  <w:style w:type="numbering" w:customStyle="1" w:styleId="Zaimportowanystyl45">
    <w:name w:val="Zaimportowany styl 45"/>
    <w:rsid w:val="006D0F36"/>
    <w:pPr>
      <w:numPr>
        <w:numId w:val="71"/>
      </w:numPr>
    </w:pPr>
  </w:style>
  <w:style w:type="numbering" w:customStyle="1" w:styleId="Zaimportowanystyl46">
    <w:name w:val="Zaimportowany styl 46"/>
    <w:rsid w:val="006D0F36"/>
    <w:pPr>
      <w:numPr>
        <w:numId w:val="73"/>
      </w:numPr>
    </w:pPr>
  </w:style>
  <w:style w:type="character" w:customStyle="1" w:styleId="Hyperlink2">
    <w:name w:val="Hyperlink.2"/>
    <w:basedOn w:val="Brak"/>
    <w:rsid w:val="006D0F36"/>
    <w:rPr>
      <w:color w:val="0000FF"/>
      <w:sz w:val="22"/>
      <w:szCs w:val="22"/>
      <w:u w:val="single" w:color="0000F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756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piela@mpk.krakow.pl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ex.online.wolterskluwer.pl/WKPLOnline/index.rpc%2523hiperlinkText.rpc?hiperlink=type=tresc:nro=Powszechny.557967:part=a6%25252528b%25252529u5p2&amp;full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x.online.wolterskluwer.pl/WKPLOnline/index.rpc%2523hiperlinkText.rpc?hiperlink=type=tresc:nro=Powszechny.214879:part=a2u3&amp;full=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popiela@mp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opiela@mpk.krak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30</Pages>
  <Words>11558</Words>
  <Characters>69348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Jasińska-Wrona Ewa</dc:creator>
  <cp:lastModifiedBy>ejasin</cp:lastModifiedBy>
  <cp:revision>5</cp:revision>
  <dcterms:created xsi:type="dcterms:W3CDTF">2017-06-26T05:20:00Z</dcterms:created>
  <dcterms:modified xsi:type="dcterms:W3CDTF">2017-06-26T11:48:00Z</dcterms:modified>
</cp:coreProperties>
</file>