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6" w:rsidRDefault="00E44A96" w:rsidP="00E44A96">
      <w:pPr>
        <w:pStyle w:val="Tekstpodstawowy"/>
        <w:jc w:val="center"/>
        <w:rPr>
          <w:rFonts w:cs="Arial"/>
          <w:sz w:val="20"/>
        </w:rPr>
      </w:pPr>
      <w:bookmarkStart w:id="0" w:name="_GoBack"/>
      <w:bookmarkEnd w:id="0"/>
      <w:r w:rsidRPr="00E44A96">
        <w:rPr>
          <w:rFonts w:cs="Arial"/>
          <w:sz w:val="20"/>
        </w:rPr>
        <w:t>SZCZEG</w:t>
      </w:r>
      <w:r>
        <w:rPr>
          <w:rFonts w:cs="Arial"/>
          <w:sz w:val="20"/>
        </w:rPr>
        <w:t>ÓŁOWY OPIS TECHNICZNY OFEROWANEJ KAMERY</w:t>
      </w:r>
    </w:p>
    <w:p w:rsidR="00E44A96" w:rsidRPr="00E44A96" w:rsidRDefault="00E44A96" w:rsidP="00E44A96">
      <w:pPr>
        <w:pStyle w:val="Tekstpodstawowy"/>
        <w:jc w:val="center"/>
        <w:rPr>
          <w:rFonts w:cs="Arial"/>
          <w:sz w:val="20"/>
        </w:rPr>
      </w:pPr>
      <w:r w:rsidRPr="00E44A96">
        <w:rPr>
          <w:rFonts w:cs="Arial"/>
          <w:sz w:val="20"/>
        </w:rPr>
        <w:t>Parametry techniczne</w:t>
      </w:r>
      <w:r>
        <w:rPr>
          <w:rFonts w:cs="Arial"/>
          <w:sz w:val="20"/>
        </w:rPr>
        <w:t xml:space="preserve"> kamery Vivotec MD8562</w:t>
      </w:r>
    </w:p>
    <w:p w:rsidR="00E44A96" w:rsidRPr="00CA024D" w:rsidRDefault="00E44A96" w:rsidP="00E44A96">
      <w:pPr>
        <w:pStyle w:val="Tekstpodstawowy"/>
        <w:jc w:val="center"/>
        <w:rPr>
          <w:rFonts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87"/>
        <w:gridCol w:w="1937"/>
      </w:tblGrid>
      <w:tr w:rsidR="00E44A96" w:rsidRPr="000C0491" w:rsidTr="006D4CF3">
        <w:trPr>
          <w:cantSplit/>
          <w:trHeight w:val="284"/>
        </w:trPr>
        <w:tc>
          <w:tcPr>
            <w:tcW w:w="435" w:type="pct"/>
          </w:tcPr>
          <w:p w:rsidR="00E44A96" w:rsidRPr="000C0491" w:rsidRDefault="00E44A96" w:rsidP="00E44A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574" w:type="pct"/>
            <w:vAlign w:val="center"/>
          </w:tcPr>
          <w:p w:rsidR="00E44A96" w:rsidRPr="000C0491" w:rsidRDefault="00E44A96" w:rsidP="00CF04BE">
            <w:pPr>
              <w:jc w:val="center"/>
              <w:rPr>
                <w:rFonts w:ascii="Tahoma" w:hAnsi="Tahoma" w:cs="Tahoma"/>
                <w:b/>
              </w:rPr>
            </w:pPr>
            <w:r w:rsidRPr="00730C90">
              <w:rPr>
                <w:rFonts w:ascii="Calibri" w:hAnsi="Calibri" w:cs="Arial"/>
                <w:b/>
                <w:sz w:val="22"/>
                <w:szCs w:val="22"/>
              </w:rPr>
              <w:t>WYMAGANIA TECHNICZNE I TECHNOLOGICZNE ZAMAWIAJĄCEGO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E44A96" w:rsidRPr="00B27C95" w:rsidRDefault="00E44A96" w:rsidP="00CF04BE">
            <w:pPr>
              <w:jc w:val="center"/>
              <w:rPr>
                <w:rFonts w:ascii="Tahoma" w:hAnsi="Tahoma" w:cs="Tahoma"/>
                <w:b/>
              </w:rPr>
            </w:pPr>
            <w:r w:rsidRPr="00E44A96">
              <w:rPr>
                <w:rFonts w:ascii="Tahoma" w:hAnsi="Tahoma" w:cs="Tahoma"/>
                <w:b/>
              </w:rPr>
              <w:t xml:space="preserve">Potwierdzenie spełnienia wymagań Zamawiającego </w:t>
            </w:r>
          </w:p>
        </w:tc>
      </w:tr>
      <w:tr w:rsidR="00E44A96" w:rsidRPr="00CA024D" w:rsidTr="006D4CF3">
        <w:trPr>
          <w:cantSplit/>
          <w:trHeight w:val="351"/>
        </w:trPr>
        <w:tc>
          <w:tcPr>
            <w:tcW w:w="435" w:type="pct"/>
          </w:tcPr>
          <w:p w:rsidR="00E44A96" w:rsidRPr="004439C8" w:rsidRDefault="00E44A96" w:rsidP="00E44A96">
            <w:pPr>
              <w:pStyle w:val="Zwykytek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pStyle w:val="Zwykytekst"/>
              <w:rPr>
                <w:rFonts w:ascii="Tahoma" w:hAnsi="Tahoma" w:cs="Tahoma"/>
              </w:rPr>
            </w:pPr>
          </w:p>
          <w:p w:rsidR="00E44A96" w:rsidRPr="00D83AA0" w:rsidRDefault="00E44A96" w:rsidP="00E44A96">
            <w:pPr>
              <w:pStyle w:val="Zwyky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Przetwornik:                    </w:t>
            </w:r>
            <w:r w:rsidRPr="004439C8">
              <w:rPr>
                <w:rFonts w:ascii="Tahoma" w:hAnsi="Tahoma" w:cs="Tahoma"/>
              </w:rPr>
              <w:t>1/2.7" Progressive CMOS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5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Typ obiektywu:</w:t>
            </w:r>
            <w:r>
              <w:rPr>
                <w:rFonts w:ascii="Tahoma" w:hAnsi="Tahoma" w:cs="Tahoma"/>
              </w:rPr>
              <w:t xml:space="preserve">                </w:t>
            </w:r>
            <w:proofErr w:type="spellStart"/>
            <w:r w:rsidRPr="004439C8">
              <w:rPr>
                <w:rFonts w:ascii="Tahoma" w:hAnsi="Tahoma" w:cs="Tahoma"/>
              </w:rPr>
              <w:t>Fixed-focal</w:t>
            </w:r>
            <w:proofErr w:type="spellEnd"/>
          </w:p>
        </w:tc>
        <w:tc>
          <w:tcPr>
            <w:tcW w:w="991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279"/>
        </w:trPr>
        <w:tc>
          <w:tcPr>
            <w:tcW w:w="435" w:type="pct"/>
          </w:tcPr>
          <w:p w:rsidR="00E44A96" w:rsidRDefault="00E44A96" w:rsidP="00E44A96">
            <w:pPr>
              <w:pStyle w:val="Zwykytekst"/>
              <w:numPr>
                <w:ilvl w:val="0"/>
                <w:numId w:val="1"/>
              </w:numPr>
              <w:tabs>
                <w:tab w:val="left" w:pos="180"/>
              </w:tabs>
              <w:spacing w:before="40" w:line="276" w:lineRule="auto"/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pStyle w:val="Zwykytekst"/>
              <w:tabs>
                <w:tab w:val="left" w:pos="180"/>
              </w:tabs>
              <w:spacing w:before="4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Parametr F:                     </w:t>
            </w:r>
            <w:r w:rsidRPr="004439C8">
              <w:rPr>
                <w:rFonts w:ascii="Tahoma" w:hAnsi="Tahoma" w:cs="Tahoma"/>
              </w:rPr>
              <w:t>F2.0</w:t>
            </w:r>
          </w:p>
        </w:tc>
        <w:tc>
          <w:tcPr>
            <w:tcW w:w="991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384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Ogniskowa: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4439C8">
              <w:rPr>
                <w:rFonts w:ascii="Tahoma" w:hAnsi="Tahoma" w:cs="Tahoma"/>
              </w:rPr>
              <w:t>f = 2.8 mm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03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Pole widzenia:</w:t>
            </w:r>
            <w:r>
              <w:rPr>
                <w:rFonts w:ascii="Tahoma" w:hAnsi="Tahoma" w:cs="Tahoma"/>
              </w:rPr>
              <w:t xml:space="preserve">                 </w:t>
            </w:r>
            <w:r w:rsidRPr="004439C8">
              <w:rPr>
                <w:rFonts w:ascii="Tahoma" w:hAnsi="Tahoma" w:cs="Tahoma"/>
              </w:rPr>
              <w:t>110° (H) / 82° (V)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23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Min. oświetlenie:</w:t>
            </w:r>
            <w:r>
              <w:rPr>
                <w:rFonts w:ascii="Tahoma" w:hAnsi="Tahoma" w:cs="Tahoma"/>
              </w:rPr>
              <w:t xml:space="preserve">              </w:t>
            </w:r>
            <w:r w:rsidRPr="004439C8">
              <w:rPr>
                <w:rFonts w:ascii="Tahoma" w:hAnsi="Tahoma" w:cs="Tahoma"/>
              </w:rPr>
              <w:t>0.2 Lux @ F2.0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4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D83AA0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Max. rozdzielczość video:</w:t>
            </w:r>
            <w:r>
              <w:rPr>
                <w:rFonts w:ascii="Tahoma" w:hAnsi="Tahoma" w:cs="Tahoma"/>
              </w:rPr>
              <w:t xml:space="preserve"> </w:t>
            </w:r>
            <w:r w:rsidRPr="004439C8">
              <w:rPr>
                <w:rFonts w:ascii="Tahoma" w:hAnsi="Tahoma" w:cs="Tahoma"/>
              </w:rPr>
              <w:t>1920x1080 (2MP)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CF04BE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278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Default="00E44A96" w:rsidP="00E44A96">
            <w:pPr>
              <w:rPr>
                <w:rFonts w:ascii="Tahoma" w:hAnsi="Tahoma" w:cs="Tahoma"/>
              </w:rPr>
            </w:pPr>
          </w:p>
          <w:p w:rsidR="00E44A96" w:rsidRPr="004439C8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Liczba klatek na s. (FPS)</w:t>
            </w:r>
            <w:r>
              <w:rPr>
                <w:rFonts w:ascii="Tahoma" w:hAnsi="Tahoma" w:cs="Tahoma"/>
              </w:rPr>
              <w:t xml:space="preserve">: </w:t>
            </w:r>
            <w:r w:rsidRPr="004439C8">
              <w:rPr>
                <w:rFonts w:ascii="Tahoma" w:hAnsi="Tahoma" w:cs="Tahoma"/>
              </w:rPr>
              <w:t xml:space="preserve">30 </w:t>
            </w:r>
            <w:proofErr w:type="spellStart"/>
            <w:r w:rsidRPr="004439C8">
              <w:rPr>
                <w:rFonts w:ascii="Tahoma" w:hAnsi="Tahoma" w:cs="Tahoma"/>
              </w:rPr>
              <w:t>fps</w:t>
            </w:r>
            <w:proofErr w:type="spellEnd"/>
            <w:r w:rsidRPr="004439C8">
              <w:rPr>
                <w:rFonts w:ascii="Tahoma" w:hAnsi="Tahoma" w:cs="Tahoma"/>
              </w:rPr>
              <w:t xml:space="preserve"> @ 1920x1080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Kompresja Video:</w:t>
            </w:r>
            <w:r>
              <w:rPr>
                <w:rFonts w:ascii="Tahoma" w:hAnsi="Tahoma" w:cs="Tahoma"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</w:rPr>
              <w:t>T</w:t>
            </w:r>
            <w:r w:rsidRPr="004439C8">
              <w:rPr>
                <w:rFonts w:ascii="Tahoma" w:hAnsi="Tahoma" w:cs="Tahoma"/>
              </w:rPr>
              <w:t>riple-Codec</w:t>
            </w:r>
            <w:proofErr w:type="spellEnd"/>
            <w:r w:rsidRPr="004439C8">
              <w:rPr>
                <w:rFonts w:ascii="Tahoma" w:hAnsi="Tahoma" w:cs="Tahoma"/>
              </w:rPr>
              <w:t xml:space="preserve"> (H.264/MJPEG/MPEG-4)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rPr>
                <w:rFonts w:ascii="Tahoma" w:hAnsi="Tahoma" w:cs="Tahoma"/>
              </w:rPr>
            </w:pPr>
            <w:proofErr w:type="spellStart"/>
            <w:r w:rsidRPr="004439C8">
              <w:rPr>
                <w:rFonts w:ascii="Tahoma" w:hAnsi="Tahoma" w:cs="Tahoma"/>
              </w:rPr>
              <w:t>Wielostrumieniowość</w:t>
            </w:r>
            <w:proofErr w:type="spellEnd"/>
            <w:r w:rsidRPr="004439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</w:t>
            </w:r>
            <w:r w:rsidRPr="004439C8">
              <w:rPr>
                <w:rFonts w:ascii="Tahoma" w:hAnsi="Tahoma" w:cs="Tahoma"/>
              </w:rPr>
              <w:t xml:space="preserve">4 </w:t>
            </w:r>
            <w:proofErr w:type="spellStart"/>
            <w:r w:rsidRPr="004439C8">
              <w:rPr>
                <w:rFonts w:ascii="Tahoma" w:hAnsi="Tahoma" w:cs="Tahoma"/>
              </w:rPr>
              <w:t>Streams</w:t>
            </w:r>
            <w:proofErr w:type="spellEnd"/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Technologia WDR:</w:t>
            </w:r>
            <w:r>
              <w:rPr>
                <w:rFonts w:ascii="Tahoma" w:hAnsi="Tahoma" w:cs="Tahoma"/>
              </w:rPr>
              <w:t xml:space="preserve">           </w:t>
            </w:r>
            <w:r w:rsidRPr="004439C8">
              <w:rPr>
                <w:rFonts w:ascii="Tahoma" w:hAnsi="Tahoma" w:cs="Tahoma"/>
              </w:rPr>
              <w:t xml:space="preserve">WDR </w:t>
            </w:r>
            <w:proofErr w:type="spellStart"/>
            <w:r w:rsidRPr="004439C8">
              <w:rPr>
                <w:rFonts w:ascii="Tahoma" w:hAnsi="Tahoma" w:cs="Tahoma"/>
              </w:rPr>
              <w:t>Enhanced</w:t>
            </w:r>
            <w:proofErr w:type="spellEnd"/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4439C8">
              <w:rPr>
                <w:rFonts w:ascii="Arial" w:hAnsi="Arial"/>
                <w:color w:val="000000"/>
                <w:sz w:val="22"/>
              </w:rPr>
              <w:t>Typ zasilania / Złącze:</w:t>
            </w:r>
            <w:r>
              <w:rPr>
                <w:rFonts w:ascii="Arial" w:hAnsi="Arial"/>
                <w:color w:val="000000"/>
                <w:sz w:val="22"/>
              </w:rPr>
              <w:t xml:space="preserve">   </w:t>
            </w:r>
            <w:r w:rsidRPr="004439C8">
              <w:rPr>
                <w:rFonts w:ascii="Arial" w:hAnsi="Arial"/>
                <w:color w:val="000000"/>
                <w:sz w:val="22"/>
              </w:rPr>
              <w:t xml:space="preserve">M12 </w:t>
            </w:r>
            <w:proofErr w:type="spellStart"/>
            <w:r w:rsidRPr="004439C8">
              <w:rPr>
                <w:rFonts w:ascii="Arial" w:hAnsi="Arial"/>
                <w:color w:val="000000"/>
                <w:sz w:val="22"/>
              </w:rPr>
              <w:t>PoE</w:t>
            </w:r>
            <w:proofErr w:type="spellEnd"/>
          </w:p>
          <w:p w:rsidR="00E44A96" w:rsidRPr="004439C8" w:rsidRDefault="00E44A96" w:rsidP="00E44A96">
            <w:pPr>
              <w:rPr>
                <w:rFonts w:ascii="Tahoma" w:hAnsi="Tahoma" w:cs="Tahoma"/>
              </w:rPr>
            </w:pP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Zużycie energii:</w:t>
            </w:r>
            <w:r>
              <w:rPr>
                <w:rFonts w:ascii="Arial" w:hAnsi="Arial"/>
                <w:color w:val="000000"/>
                <w:sz w:val="22"/>
              </w:rPr>
              <w:t xml:space="preserve">             </w:t>
            </w:r>
            <w:r w:rsidRPr="00E44A96">
              <w:rPr>
                <w:rFonts w:ascii="Arial" w:hAnsi="Arial"/>
                <w:color w:val="000000"/>
                <w:sz w:val="22"/>
              </w:rPr>
              <w:t>Max. 4.3 W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ONVIF:</w:t>
            </w:r>
            <w:r>
              <w:rPr>
                <w:rFonts w:ascii="Arial" w:hAnsi="Arial"/>
                <w:color w:val="000000"/>
                <w:sz w:val="22"/>
              </w:rPr>
              <w:t xml:space="preserve">                           </w:t>
            </w:r>
            <w:r w:rsidRPr="00E44A96">
              <w:rPr>
                <w:rFonts w:ascii="Arial" w:hAnsi="Arial"/>
                <w:color w:val="000000"/>
                <w:sz w:val="22"/>
              </w:rPr>
              <w:t>Profile S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4439C8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Wewnętrzne złącze karty: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E44A96">
              <w:rPr>
                <w:rFonts w:ascii="Arial" w:hAnsi="Arial"/>
                <w:color w:val="000000"/>
                <w:sz w:val="22"/>
              </w:rPr>
              <w:t>MicroSD</w:t>
            </w:r>
            <w:proofErr w:type="spellEnd"/>
            <w:r w:rsidRPr="00E44A96">
              <w:rPr>
                <w:rFonts w:ascii="Arial" w:hAnsi="Arial"/>
                <w:color w:val="000000"/>
                <w:sz w:val="22"/>
              </w:rPr>
              <w:t>/SDHC Card Slot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E44A96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Szczelność obudowy:</w:t>
            </w:r>
            <w:r>
              <w:rPr>
                <w:rFonts w:ascii="Arial" w:hAnsi="Arial"/>
                <w:color w:val="000000"/>
                <w:sz w:val="22"/>
              </w:rPr>
              <w:t xml:space="preserve">     </w:t>
            </w:r>
            <w:r w:rsidRPr="00E44A96">
              <w:rPr>
                <w:rFonts w:ascii="Arial" w:hAnsi="Arial"/>
                <w:color w:val="000000"/>
                <w:sz w:val="22"/>
              </w:rPr>
              <w:t>IP67, IK10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E44A96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Wymiary:</w:t>
            </w:r>
            <w:r>
              <w:rPr>
                <w:rFonts w:ascii="Arial" w:hAnsi="Arial"/>
                <w:color w:val="000000"/>
                <w:sz w:val="22"/>
              </w:rPr>
              <w:t xml:space="preserve">                        </w:t>
            </w:r>
            <w:r w:rsidRPr="00E44A96">
              <w:rPr>
                <w:rFonts w:ascii="Arial" w:hAnsi="Arial"/>
                <w:color w:val="000000"/>
                <w:sz w:val="22"/>
              </w:rPr>
              <w:t>130 (D) x 107 (W) x 47 (H) mm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  <w:tr w:rsidR="00E44A96" w:rsidRPr="00CA024D" w:rsidTr="006D4CF3">
        <w:trPr>
          <w:cantSplit/>
          <w:trHeight w:val="410"/>
        </w:trPr>
        <w:tc>
          <w:tcPr>
            <w:tcW w:w="435" w:type="pct"/>
          </w:tcPr>
          <w:p w:rsidR="00E44A96" w:rsidRPr="00E44A96" w:rsidRDefault="00E44A96" w:rsidP="00E44A96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574" w:type="pct"/>
            <w:vAlign w:val="center"/>
          </w:tcPr>
          <w:p w:rsidR="00E44A96" w:rsidRPr="00E44A96" w:rsidRDefault="00E44A96" w:rsidP="00E44A96">
            <w:pPr>
              <w:spacing w:before="60"/>
              <w:rPr>
                <w:rFonts w:ascii="Arial" w:hAnsi="Arial"/>
                <w:color w:val="000000"/>
                <w:sz w:val="22"/>
              </w:rPr>
            </w:pPr>
            <w:r w:rsidRPr="00E44A96">
              <w:rPr>
                <w:rFonts w:ascii="Arial" w:hAnsi="Arial"/>
                <w:color w:val="000000"/>
                <w:sz w:val="22"/>
              </w:rPr>
              <w:t>Zakres temperatur:-25°C ~ 55°C (-13°F ~ 131°F)</w:t>
            </w:r>
          </w:p>
        </w:tc>
        <w:tc>
          <w:tcPr>
            <w:tcW w:w="991" w:type="pct"/>
            <w:tcBorders>
              <w:tl2br w:val="nil"/>
              <w:tr2bl w:val="nil"/>
            </w:tcBorders>
            <w:vAlign w:val="center"/>
          </w:tcPr>
          <w:p w:rsidR="00E44A96" w:rsidRPr="004439C8" w:rsidRDefault="00E44A96" w:rsidP="00E44A96">
            <w:pPr>
              <w:jc w:val="center"/>
              <w:rPr>
                <w:rFonts w:ascii="Tahoma" w:hAnsi="Tahoma" w:cs="Tahoma"/>
              </w:rPr>
            </w:pPr>
            <w:r w:rsidRPr="004439C8">
              <w:rPr>
                <w:rFonts w:ascii="Tahoma" w:hAnsi="Tahoma" w:cs="Tahoma"/>
              </w:rPr>
              <w:t>spełnia/nie spełnia*</w:t>
            </w:r>
          </w:p>
        </w:tc>
      </w:tr>
    </w:tbl>
    <w:p w:rsidR="00E44A96" w:rsidRDefault="00E44A96" w:rsidP="00E44A96">
      <w:pPr>
        <w:rPr>
          <w:rFonts w:ascii="Arial" w:hAnsi="Arial" w:cs="Arial"/>
          <w:i/>
        </w:rPr>
      </w:pPr>
    </w:p>
    <w:p w:rsidR="00E44A96" w:rsidRDefault="00E44A96"/>
    <w:p w:rsidR="00E44A96" w:rsidRPr="00730C90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Default="00E44A96" w:rsidP="00E44A96">
      <w:pPr>
        <w:rPr>
          <w:rFonts w:ascii="Calibri" w:hAnsi="Calibri" w:cs="Arial"/>
          <w:sz w:val="22"/>
          <w:szCs w:val="22"/>
        </w:rPr>
      </w:pPr>
    </w:p>
    <w:p w:rsidR="00E44A96" w:rsidRPr="00E44A96" w:rsidRDefault="00E44A96" w:rsidP="00E44A96"/>
    <w:p w:rsidR="00E44A96" w:rsidRPr="00E44A96" w:rsidRDefault="00E44A96" w:rsidP="00E44A96"/>
    <w:p w:rsidR="00E44A96" w:rsidRPr="00E44A96" w:rsidRDefault="00E44A96" w:rsidP="00E44A96"/>
    <w:p w:rsidR="00E44A96" w:rsidRPr="00E44A96" w:rsidRDefault="00E44A96" w:rsidP="00E44A96"/>
    <w:p w:rsidR="00E44A96" w:rsidRDefault="00E44A96" w:rsidP="00E44A96">
      <w:r>
        <w:tab/>
      </w: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Pr="00730C90" w:rsidRDefault="00E44A96" w:rsidP="00E44A96">
      <w:pPr>
        <w:rPr>
          <w:rFonts w:ascii="Calibri" w:hAnsi="Calibri" w:cs="Arial"/>
          <w:sz w:val="22"/>
          <w:szCs w:val="22"/>
        </w:rPr>
      </w:pPr>
      <w:r w:rsidRPr="00730C90">
        <w:rPr>
          <w:rFonts w:ascii="Calibri" w:hAnsi="Calibri" w:cs="Arial"/>
          <w:sz w:val="22"/>
          <w:szCs w:val="22"/>
        </w:rPr>
        <w:t>*/UWAGA: uzupełnia Wykonawca, niepotrzebne skreślić</w:t>
      </w: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Default="00E44A96" w:rsidP="00E44A96">
      <w:pPr>
        <w:jc w:val="both"/>
      </w:pPr>
    </w:p>
    <w:p w:rsidR="00E44A96" w:rsidRPr="00DF2EAE" w:rsidRDefault="00E44A96" w:rsidP="00E44A96">
      <w:pPr>
        <w:jc w:val="both"/>
      </w:pPr>
      <w:r w:rsidRPr="00361047">
        <w:t>............................., dnia 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                 </w:t>
      </w:r>
    </w:p>
    <w:p w:rsidR="00E44A96" w:rsidRPr="00DF2EAE" w:rsidRDefault="00E44A96" w:rsidP="00E44A96"/>
    <w:p w:rsidR="00E44A96" w:rsidRDefault="00E44A96" w:rsidP="00E44A96">
      <w:pPr>
        <w:tabs>
          <w:tab w:val="left" w:pos="-1985"/>
        </w:tabs>
        <w:ind w:left="6237"/>
        <w:jc w:val="center"/>
      </w:pPr>
      <w:r w:rsidRPr="00DF2EAE">
        <w:t>podpis</w:t>
      </w:r>
      <w:r>
        <w:t xml:space="preserve"> </w:t>
      </w:r>
      <w:r w:rsidRPr="00DF2EAE">
        <w:t>upełnomocnionego(-</w:t>
      </w:r>
      <w:proofErr w:type="spellStart"/>
      <w:r w:rsidRPr="00DF2EAE">
        <w:t>ych</w:t>
      </w:r>
      <w:proofErr w:type="spellEnd"/>
      <w:r w:rsidRPr="00DF2EAE">
        <w:t>)</w:t>
      </w:r>
      <w:r>
        <w:t xml:space="preserve"> </w:t>
      </w:r>
      <w:r w:rsidRPr="00DF2EAE">
        <w:t xml:space="preserve">przedstawiciela (-li) </w:t>
      </w:r>
      <w:r>
        <w:t>Wykonawcy</w:t>
      </w:r>
    </w:p>
    <w:p w:rsidR="000379E5" w:rsidRPr="00E44A96" w:rsidRDefault="000379E5" w:rsidP="00E44A96">
      <w:pPr>
        <w:tabs>
          <w:tab w:val="left" w:pos="1522"/>
        </w:tabs>
      </w:pPr>
    </w:p>
    <w:sectPr w:rsidR="000379E5" w:rsidRPr="00E44A96" w:rsidSect="00E44A96">
      <w:headerReference w:type="default" r:id="rId7"/>
      <w:pgSz w:w="11907" w:h="16840"/>
      <w:pgMar w:top="1418" w:right="425" w:bottom="1418" w:left="567" w:header="709" w:footer="6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96" w:rsidRDefault="00E44A96" w:rsidP="00E44A96">
      <w:r>
        <w:separator/>
      </w:r>
    </w:p>
  </w:endnote>
  <w:endnote w:type="continuationSeparator" w:id="0">
    <w:p w:rsidR="00E44A96" w:rsidRDefault="00E44A96" w:rsidP="00E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96" w:rsidRDefault="00E44A96" w:rsidP="00E44A96">
      <w:r>
        <w:separator/>
      </w:r>
    </w:p>
  </w:footnote>
  <w:footnote w:type="continuationSeparator" w:id="0">
    <w:p w:rsidR="00E44A96" w:rsidRDefault="00E44A96" w:rsidP="00E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6" w:rsidRDefault="00E44A96" w:rsidP="00E44A96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              Załącznik nr 6 do SIWZ </w:t>
    </w:r>
  </w:p>
  <w:p w:rsidR="00E44A96" w:rsidRDefault="00E44A96" w:rsidP="00E44A96">
    <w:pPr>
      <w:pStyle w:val="Nagwek"/>
      <w:jc w:val="right"/>
    </w:pPr>
    <w:r>
      <w:t>Znak sprawy: LZ-281-188/17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025"/>
    <w:multiLevelType w:val="hybridMultilevel"/>
    <w:tmpl w:val="9B34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6"/>
    <w:rsid w:val="000379E5"/>
    <w:rsid w:val="006D4CF3"/>
    <w:rsid w:val="00E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2DE0F8-D0F9-498C-BD8E-108EE5C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4A96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44A96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E44A9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A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4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Tompór Kamila</dc:creator>
  <cp:keywords/>
  <dc:description/>
  <cp:lastModifiedBy>Tompór Kamila</cp:lastModifiedBy>
  <cp:revision>2</cp:revision>
  <cp:lastPrinted>2017-11-03T09:55:00Z</cp:lastPrinted>
  <dcterms:created xsi:type="dcterms:W3CDTF">2017-11-03T09:07:00Z</dcterms:created>
  <dcterms:modified xsi:type="dcterms:W3CDTF">2017-11-03T10:21:00Z</dcterms:modified>
</cp:coreProperties>
</file>