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F9" w:rsidRDefault="000769F9" w:rsidP="00D31CCD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Default="000769F9" w:rsidP="00D31CCD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Default="000769F9" w:rsidP="00D31CCD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  <w:r w:rsidRPr="00AC58FA">
        <w:rPr>
          <w:rFonts w:ascii="Arial" w:hAnsi="Arial" w:cs="Arial"/>
          <w:b/>
          <w:shadow/>
          <w:sz w:val="22"/>
          <w:szCs w:val="22"/>
        </w:rPr>
        <w:t>O G Ł O S Z E N I E   O   Z M I A N I E    O G Ł O S Z E N I A</w:t>
      </w:r>
      <w:r w:rsidRPr="00AC58FA">
        <w:rPr>
          <w:rFonts w:ascii="Arial" w:hAnsi="Arial" w:cs="Arial"/>
          <w:b/>
          <w:shadow/>
          <w:sz w:val="22"/>
          <w:szCs w:val="22"/>
        </w:rPr>
        <w:br/>
        <w:t xml:space="preserve">   O   Z A M Ó W I E N I U</w:t>
      </w:r>
    </w:p>
    <w:p w:rsidR="000769F9" w:rsidRDefault="000769F9" w:rsidP="00D31CCD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A816D8">
        <w:rPr>
          <w:rFonts w:ascii="Arial" w:hAnsi="Arial" w:cs="Arial"/>
          <w:sz w:val="20"/>
          <w:szCs w:val="20"/>
        </w:rPr>
        <w:t>na:</w:t>
      </w:r>
    </w:p>
    <w:p w:rsidR="000769F9" w:rsidRPr="00A816D8" w:rsidRDefault="000769F9" w:rsidP="00D31CCD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BD4A65" w:rsidRDefault="000769F9" w:rsidP="00D31CCD">
      <w:pPr>
        <w:pStyle w:val="pkt"/>
        <w:spacing w:before="0"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5210CC" w:rsidRPr="005210CC">
        <w:rPr>
          <w:rFonts w:ascii="Arial" w:hAnsi="Arial" w:cs="Arial"/>
          <w:b/>
          <w:bCs/>
          <w:sz w:val="20"/>
          <w:szCs w:val="20"/>
        </w:rPr>
        <w:t>Dostawy szczotek i ślizgów węglowych do wagonów tramwajowych</w:t>
      </w:r>
      <w:r w:rsidR="008B2DEE">
        <w:rPr>
          <w:rFonts w:ascii="Arial" w:hAnsi="Arial" w:cs="Arial"/>
          <w:b/>
          <w:bCs/>
          <w:sz w:val="20"/>
          <w:szCs w:val="20"/>
        </w:rPr>
        <w:t>”</w:t>
      </w:r>
    </w:p>
    <w:p w:rsidR="000769F9" w:rsidRPr="00804802" w:rsidRDefault="000769F9" w:rsidP="00D31CCD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804802">
        <w:rPr>
          <w:rFonts w:ascii="Arial" w:hAnsi="Arial" w:cs="Arial"/>
          <w:sz w:val="20"/>
          <w:szCs w:val="20"/>
        </w:rPr>
        <w:t xml:space="preserve">znak sprawy: </w:t>
      </w:r>
      <w:r w:rsidR="00C5473A">
        <w:rPr>
          <w:rFonts w:ascii="Arial" w:hAnsi="Arial" w:cs="Arial"/>
          <w:sz w:val="20"/>
          <w:szCs w:val="20"/>
        </w:rPr>
        <w:t>LZ-281-</w:t>
      </w:r>
      <w:r w:rsidR="005210CC">
        <w:rPr>
          <w:rFonts w:ascii="Arial" w:hAnsi="Arial" w:cs="Arial"/>
          <w:sz w:val="20"/>
          <w:szCs w:val="20"/>
        </w:rPr>
        <w:t>73</w:t>
      </w:r>
      <w:r w:rsidR="00C5473A">
        <w:rPr>
          <w:rFonts w:ascii="Arial" w:hAnsi="Arial" w:cs="Arial"/>
          <w:sz w:val="20"/>
          <w:szCs w:val="20"/>
        </w:rPr>
        <w:t>/</w:t>
      </w:r>
      <w:r w:rsidR="00A13CD4">
        <w:rPr>
          <w:rFonts w:ascii="Arial" w:hAnsi="Arial" w:cs="Arial"/>
          <w:sz w:val="20"/>
          <w:szCs w:val="20"/>
        </w:rPr>
        <w:t>18</w:t>
      </w:r>
    </w:p>
    <w:p w:rsidR="000769F9" w:rsidRPr="00804802" w:rsidRDefault="000769F9" w:rsidP="00D31CCD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CD2EBA" w:rsidRDefault="000769F9" w:rsidP="00D31CCD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D2EBA">
        <w:rPr>
          <w:rFonts w:ascii="Arial" w:hAnsi="Arial" w:cs="Arial"/>
          <w:b/>
          <w:sz w:val="22"/>
          <w:szCs w:val="22"/>
        </w:rPr>
        <w:t>Dokonano zmiany treści ogłoszenia o zamówieniu w następujący sposób:</w:t>
      </w:r>
    </w:p>
    <w:p w:rsidR="005210CC" w:rsidRDefault="005210CC" w:rsidP="00D31CCD">
      <w:pPr>
        <w:pStyle w:val="pkt"/>
        <w:spacing w:before="0" w:after="0"/>
        <w:ind w:left="0" w:firstLine="0"/>
      </w:pPr>
    </w:p>
    <w:p w:rsidR="005210CC" w:rsidRDefault="005210CC" w:rsidP="00D31CCD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AC58FA">
        <w:rPr>
          <w:rFonts w:ascii="Arial" w:hAnsi="Arial" w:cs="Arial"/>
          <w:b/>
          <w:sz w:val="22"/>
          <w:szCs w:val="22"/>
        </w:rPr>
        <w:t>BYŁO</w:t>
      </w:r>
    </w:p>
    <w:p w:rsidR="005210CC" w:rsidRPr="00E4569F" w:rsidRDefault="005210CC" w:rsidP="00D31CCD">
      <w:pPr>
        <w:pStyle w:val="pkt"/>
        <w:widowControl w:val="0"/>
        <w:tabs>
          <w:tab w:val="left" w:pos="0"/>
        </w:tabs>
        <w:adjustRightInd w:val="0"/>
        <w:spacing w:before="0" w:after="0"/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Zamawiający</w:t>
      </w:r>
      <w:r>
        <w:rPr>
          <w:rFonts w:ascii="Arial" w:hAnsi="Arial" w:cs="Arial"/>
          <w:sz w:val="20"/>
          <w:szCs w:val="20"/>
        </w:rPr>
        <w:t xml:space="preserve"> nie dopuszcza możliwości</w:t>
      </w:r>
      <w:r w:rsidRPr="00957623">
        <w:rPr>
          <w:rFonts w:ascii="Arial" w:hAnsi="Arial" w:cs="Arial"/>
          <w:sz w:val="20"/>
          <w:szCs w:val="20"/>
        </w:rPr>
        <w:t xml:space="preserve"> składania ofert częściowyc</w:t>
      </w:r>
      <w:r>
        <w:rPr>
          <w:rFonts w:ascii="Arial" w:hAnsi="Arial" w:cs="Arial"/>
          <w:sz w:val="20"/>
          <w:szCs w:val="20"/>
        </w:rPr>
        <w:t>h.</w:t>
      </w:r>
    </w:p>
    <w:p w:rsidR="005210CC" w:rsidRDefault="005210CC" w:rsidP="00D31CCD">
      <w:pPr>
        <w:pStyle w:val="Zwykytekst"/>
        <w:rPr>
          <w:rFonts w:ascii="Arial" w:hAnsi="Arial" w:cs="Arial"/>
          <w:b/>
          <w:sz w:val="22"/>
          <w:szCs w:val="22"/>
        </w:rPr>
      </w:pPr>
      <w:r w:rsidRPr="00943D17">
        <w:rPr>
          <w:rFonts w:ascii="Arial" w:hAnsi="Arial" w:cs="Arial"/>
          <w:b/>
          <w:sz w:val="22"/>
          <w:szCs w:val="22"/>
        </w:rPr>
        <w:t>JEST</w:t>
      </w:r>
    </w:p>
    <w:p w:rsidR="005210CC" w:rsidRDefault="005210CC" w:rsidP="00D31CCD">
      <w:pPr>
        <w:pStyle w:val="pkt"/>
        <w:widowControl w:val="0"/>
        <w:tabs>
          <w:tab w:val="left" w:pos="0"/>
        </w:tabs>
        <w:adjustRightInd w:val="0"/>
        <w:spacing w:before="0" w:after="0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Zamawiający</w:t>
      </w:r>
      <w:r>
        <w:rPr>
          <w:rFonts w:ascii="Arial" w:hAnsi="Arial" w:cs="Arial"/>
          <w:sz w:val="20"/>
          <w:szCs w:val="20"/>
        </w:rPr>
        <w:t xml:space="preserve"> dopuszcza możliwość</w:t>
      </w:r>
      <w:r w:rsidRPr="00957623">
        <w:rPr>
          <w:rFonts w:ascii="Arial" w:hAnsi="Arial" w:cs="Arial"/>
          <w:sz w:val="20"/>
          <w:szCs w:val="20"/>
        </w:rPr>
        <w:t xml:space="preserve"> składania ofert częściowyc</w:t>
      </w:r>
      <w:r>
        <w:rPr>
          <w:rFonts w:ascii="Arial" w:hAnsi="Arial" w:cs="Arial"/>
          <w:sz w:val="20"/>
          <w:szCs w:val="20"/>
        </w:rPr>
        <w:t xml:space="preserve">h </w:t>
      </w:r>
      <w:r w:rsidRPr="00957623">
        <w:rPr>
          <w:rFonts w:ascii="Arial" w:hAnsi="Arial" w:cs="Arial"/>
          <w:sz w:val="20"/>
          <w:szCs w:val="20"/>
        </w:rPr>
        <w:t xml:space="preserve">oddzielnie na zadania nr 1 </w:t>
      </w:r>
      <w:r>
        <w:rPr>
          <w:rFonts w:ascii="Arial" w:hAnsi="Arial" w:cs="Arial"/>
          <w:sz w:val="20"/>
          <w:szCs w:val="20"/>
        </w:rPr>
        <w:t>i 2.</w:t>
      </w:r>
    </w:p>
    <w:p w:rsidR="005210CC" w:rsidRDefault="005210CC" w:rsidP="00D31CCD">
      <w:pPr>
        <w:pStyle w:val="pkt"/>
        <w:widowControl w:val="0"/>
        <w:tabs>
          <w:tab w:val="left" w:pos="0"/>
        </w:tabs>
        <w:adjustRightInd w:val="0"/>
        <w:spacing w:before="0" w:after="0"/>
        <w:ind w:left="0" w:firstLine="0"/>
        <w:textAlignment w:val="baseline"/>
        <w:rPr>
          <w:rFonts w:ascii="Arial" w:hAnsi="Arial" w:cs="Arial"/>
          <w:sz w:val="20"/>
          <w:szCs w:val="20"/>
        </w:rPr>
      </w:pPr>
    </w:p>
    <w:p w:rsidR="005210CC" w:rsidRDefault="005210CC" w:rsidP="00D31CCD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AC58FA">
        <w:rPr>
          <w:rFonts w:ascii="Arial" w:hAnsi="Arial" w:cs="Arial"/>
          <w:b/>
          <w:sz w:val="22"/>
          <w:szCs w:val="22"/>
        </w:rPr>
        <w:t>BYŁO</w:t>
      </w:r>
    </w:p>
    <w:p w:rsidR="005210CC" w:rsidRPr="005210CC" w:rsidRDefault="005210CC" w:rsidP="00D31CCD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  <w:r w:rsidRPr="005210CC">
        <w:rPr>
          <w:rFonts w:ascii="Arial" w:hAnsi="Arial" w:cs="Arial"/>
          <w:sz w:val="20"/>
          <w:szCs w:val="20"/>
        </w:rPr>
        <w:t xml:space="preserve">Cena oferty (brutto) - 100% </w:t>
      </w:r>
    </w:p>
    <w:p w:rsidR="005210CC" w:rsidRDefault="005210CC" w:rsidP="00D31CCD">
      <w:pPr>
        <w:pStyle w:val="Zwykytekst"/>
        <w:rPr>
          <w:rFonts w:ascii="Arial" w:hAnsi="Arial" w:cs="Arial"/>
          <w:b/>
          <w:sz w:val="22"/>
          <w:szCs w:val="22"/>
        </w:rPr>
      </w:pPr>
      <w:r w:rsidRPr="00943D17">
        <w:rPr>
          <w:rFonts w:ascii="Arial" w:hAnsi="Arial" w:cs="Arial"/>
          <w:b/>
          <w:sz w:val="22"/>
          <w:szCs w:val="22"/>
        </w:rPr>
        <w:t>JEST</w:t>
      </w:r>
    </w:p>
    <w:p w:rsidR="005210CC" w:rsidRDefault="005210CC" w:rsidP="00D31CCD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  <w:r w:rsidRPr="005210CC">
        <w:rPr>
          <w:rFonts w:ascii="Arial" w:hAnsi="Arial" w:cs="Arial"/>
          <w:sz w:val="20"/>
          <w:szCs w:val="20"/>
        </w:rPr>
        <w:t xml:space="preserve">Cena oferty (brutto) - 100%- liczona oddzielnie dla każdego zadania </w:t>
      </w:r>
    </w:p>
    <w:p w:rsidR="00D31CCD" w:rsidRDefault="00D31CCD" w:rsidP="00D31CCD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:rsidR="00D31CCD" w:rsidRDefault="00D31CCD" w:rsidP="00D31CCD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AC58FA">
        <w:rPr>
          <w:rFonts w:ascii="Arial" w:hAnsi="Arial" w:cs="Arial"/>
          <w:b/>
          <w:sz w:val="22"/>
          <w:szCs w:val="22"/>
        </w:rPr>
        <w:t>BYŁO</w:t>
      </w:r>
    </w:p>
    <w:p w:rsidR="00D31CCD" w:rsidRDefault="00D31CCD" w:rsidP="00D31CCD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 </w:t>
      </w:r>
      <w:r>
        <w:rPr>
          <w:rFonts w:ascii="Arial" w:hAnsi="Arial" w:cs="Arial"/>
          <w:sz w:val="20"/>
          <w:szCs w:val="20"/>
        </w:rPr>
        <w:t>12 000,00 zł (słownie: dwanaście tysięcy złotych 00/100)</w:t>
      </w:r>
    </w:p>
    <w:p w:rsidR="00D31CCD" w:rsidRDefault="00D31CCD" w:rsidP="00D31CCD">
      <w:pPr>
        <w:pStyle w:val="Zwykytekst"/>
        <w:rPr>
          <w:rFonts w:ascii="Arial" w:hAnsi="Arial" w:cs="Arial"/>
          <w:b/>
          <w:sz w:val="22"/>
          <w:szCs w:val="22"/>
        </w:rPr>
      </w:pPr>
      <w:r w:rsidRPr="00943D17">
        <w:rPr>
          <w:rFonts w:ascii="Arial" w:hAnsi="Arial" w:cs="Arial"/>
          <w:b/>
          <w:sz w:val="22"/>
          <w:szCs w:val="22"/>
        </w:rPr>
        <w:t>JEST</w:t>
      </w:r>
    </w:p>
    <w:p w:rsidR="00D31CCD" w:rsidRDefault="00D31CCD" w:rsidP="00D31CCD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 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6"/>
        <w:gridCol w:w="6169"/>
      </w:tblGrid>
      <w:tr w:rsidR="00D31CCD" w:rsidRPr="00957623" w:rsidTr="00D31CCD">
        <w:tc>
          <w:tcPr>
            <w:tcW w:w="1556" w:type="dxa"/>
            <w:vAlign w:val="center"/>
          </w:tcPr>
          <w:p w:rsidR="00D31CCD" w:rsidRPr="00957623" w:rsidRDefault="00D31CCD" w:rsidP="00D31CCD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Zadania 1</w:t>
            </w:r>
          </w:p>
        </w:tc>
        <w:tc>
          <w:tcPr>
            <w:tcW w:w="6169" w:type="dxa"/>
            <w:vAlign w:val="center"/>
          </w:tcPr>
          <w:p w:rsidR="00D31CCD" w:rsidRPr="00AA3CFF" w:rsidRDefault="00D31CCD" w:rsidP="00D31CCD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CFF">
              <w:rPr>
                <w:rFonts w:ascii="Arial" w:hAnsi="Arial" w:cs="Arial"/>
                <w:sz w:val="20"/>
                <w:szCs w:val="20"/>
              </w:rPr>
              <w:t>7 000,00 zł (słownie: siedem tysięcy złotych 00/100)</w:t>
            </w:r>
          </w:p>
        </w:tc>
      </w:tr>
      <w:tr w:rsidR="00D31CCD" w:rsidRPr="00957623" w:rsidTr="00D31CCD">
        <w:tc>
          <w:tcPr>
            <w:tcW w:w="1556" w:type="dxa"/>
            <w:vAlign w:val="center"/>
          </w:tcPr>
          <w:p w:rsidR="00D31CCD" w:rsidRPr="00957623" w:rsidRDefault="00D31CCD" w:rsidP="00D31CCD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6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Zadania 2</w:t>
            </w:r>
          </w:p>
        </w:tc>
        <w:tc>
          <w:tcPr>
            <w:tcW w:w="6169" w:type="dxa"/>
            <w:vAlign w:val="center"/>
          </w:tcPr>
          <w:p w:rsidR="00D31CCD" w:rsidRPr="00AA3CFF" w:rsidRDefault="00D31CCD" w:rsidP="00D31CCD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CFF">
              <w:rPr>
                <w:rFonts w:ascii="Arial" w:hAnsi="Arial" w:cs="Arial"/>
                <w:sz w:val="20"/>
                <w:szCs w:val="20"/>
              </w:rPr>
              <w:t>5 000,00 zł (słownie: pięć tysięcy złotych 00/100)</w:t>
            </w:r>
          </w:p>
        </w:tc>
      </w:tr>
    </w:tbl>
    <w:p w:rsidR="00D31CCD" w:rsidRPr="005210CC" w:rsidRDefault="00D31CCD" w:rsidP="00D31CCD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0769F9" w:rsidRDefault="000769F9" w:rsidP="00D31CCD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AC58FA">
        <w:rPr>
          <w:rFonts w:ascii="Arial" w:hAnsi="Arial" w:cs="Arial"/>
          <w:b/>
          <w:sz w:val="22"/>
          <w:szCs w:val="22"/>
        </w:rPr>
        <w:t>BYŁO</w:t>
      </w:r>
    </w:p>
    <w:p w:rsidR="005210CC" w:rsidRDefault="005210CC" w:rsidP="00D31CCD">
      <w:pPr>
        <w:pStyle w:val="Zwykytekst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>
        <w:rPr>
          <w:rFonts w:ascii="Arial" w:hAnsi="Arial" w:cs="Arial"/>
          <w:b/>
        </w:rPr>
        <w:t>03.07</w:t>
      </w:r>
      <w:r w:rsidRPr="00957623">
        <w:rPr>
          <w:rFonts w:ascii="Arial" w:hAnsi="Arial" w:cs="Arial"/>
          <w:b/>
        </w:rPr>
        <w:t>.2018 r. do godz. 09:00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5210CC" w:rsidRPr="00957623" w:rsidRDefault="005210CC" w:rsidP="00D31CCD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9576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03.07</w:t>
      </w:r>
      <w:r w:rsidRPr="00957623">
        <w:rPr>
          <w:rFonts w:ascii="Arial" w:hAnsi="Arial" w:cs="Arial"/>
          <w:b/>
          <w:sz w:val="20"/>
          <w:szCs w:val="20"/>
        </w:rPr>
        <w:t>.2018 r. o godz. 10:00</w:t>
      </w:r>
      <w:r w:rsidRPr="00957623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0769F9" w:rsidRDefault="000769F9" w:rsidP="00D31CCD">
      <w:pPr>
        <w:pStyle w:val="Zwykytekst"/>
        <w:rPr>
          <w:rFonts w:ascii="Arial" w:hAnsi="Arial" w:cs="Arial"/>
          <w:b/>
          <w:sz w:val="22"/>
          <w:szCs w:val="22"/>
        </w:rPr>
      </w:pPr>
      <w:r w:rsidRPr="00943D17">
        <w:rPr>
          <w:rFonts w:ascii="Arial" w:hAnsi="Arial" w:cs="Arial"/>
          <w:b/>
          <w:sz w:val="22"/>
          <w:szCs w:val="22"/>
        </w:rPr>
        <w:t>JEST</w:t>
      </w:r>
    </w:p>
    <w:p w:rsidR="005210CC" w:rsidRDefault="005210CC" w:rsidP="00D31CCD">
      <w:pPr>
        <w:pStyle w:val="Zwykytekst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>
        <w:rPr>
          <w:rFonts w:ascii="Arial" w:hAnsi="Arial" w:cs="Arial"/>
          <w:b/>
        </w:rPr>
        <w:t>10.07</w:t>
      </w:r>
      <w:r w:rsidRPr="00957623">
        <w:rPr>
          <w:rFonts w:ascii="Arial" w:hAnsi="Arial" w:cs="Arial"/>
          <w:b/>
        </w:rPr>
        <w:t>.2018 r. do godz. </w:t>
      </w:r>
      <w:r>
        <w:rPr>
          <w:rFonts w:ascii="Arial" w:hAnsi="Arial" w:cs="Arial"/>
          <w:b/>
        </w:rPr>
        <w:t>10</w:t>
      </w:r>
      <w:r w:rsidRPr="0095762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957623">
        <w:rPr>
          <w:rFonts w:ascii="Arial" w:hAnsi="Arial" w:cs="Arial"/>
          <w:b/>
        </w:rPr>
        <w:t>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5210CC" w:rsidRPr="00957623" w:rsidRDefault="005210CC" w:rsidP="00D31CCD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9576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10.07</w:t>
      </w:r>
      <w:r w:rsidRPr="00957623">
        <w:rPr>
          <w:rFonts w:ascii="Arial" w:hAnsi="Arial" w:cs="Arial"/>
          <w:b/>
          <w:sz w:val="20"/>
          <w:szCs w:val="20"/>
        </w:rPr>
        <w:t>.2018 r. o godz. </w:t>
      </w:r>
      <w:r>
        <w:rPr>
          <w:rFonts w:ascii="Arial" w:hAnsi="Arial" w:cs="Arial"/>
          <w:b/>
          <w:sz w:val="20"/>
          <w:szCs w:val="20"/>
        </w:rPr>
        <w:t>11:3</w:t>
      </w:r>
      <w:r w:rsidRPr="00957623">
        <w:rPr>
          <w:rFonts w:ascii="Arial" w:hAnsi="Arial" w:cs="Arial"/>
          <w:b/>
          <w:sz w:val="20"/>
          <w:szCs w:val="20"/>
        </w:rPr>
        <w:t>0</w:t>
      </w:r>
      <w:r w:rsidRPr="00957623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budynku administracyjnym</w:t>
      </w:r>
      <w:r w:rsidRPr="00957623">
        <w:rPr>
          <w:rFonts w:ascii="Arial" w:hAnsi="Arial" w:cs="Arial"/>
          <w:sz w:val="20"/>
          <w:szCs w:val="20"/>
        </w:rPr>
        <w:t xml:space="preserve"> MPK S.A. w </w:t>
      </w:r>
      <w:r>
        <w:rPr>
          <w:rFonts w:ascii="Arial" w:hAnsi="Arial" w:cs="Arial"/>
          <w:sz w:val="20"/>
          <w:szCs w:val="20"/>
        </w:rPr>
        <w:t xml:space="preserve">Krakowie przy ul. Jana Brożka 3, s. 239 (II piętro). </w:t>
      </w:r>
    </w:p>
    <w:p w:rsidR="000769F9" w:rsidRDefault="000769F9" w:rsidP="00D31CCD">
      <w:pPr>
        <w:spacing w:after="0" w:line="240" w:lineRule="auto"/>
        <w:jc w:val="both"/>
        <w:rPr>
          <w:rFonts w:ascii="Arial" w:hAnsi="Arial" w:cs="Arial"/>
        </w:rPr>
      </w:pPr>
    </w:p>
    <w:p w:rsidR="000769F9" w:rsidRDefault="000769F9" w:rsidP="00D31CCD">
      <w:pPr>
        <w:spacing w:after="0" w:line="240" w:lineRule="auto"/>
      </w:pPr>
    </w:p>
    <w:p w:rsidR="00D31CCD" w:rsidRDefault="00D31CCD" w:rsidP="00D31CCD">
      <w:pPr>
        <w:pStyle w:val="Zwykytekst"/>
        <w:rPr>
          <w:rFonts w:ascii="Arial" w:hAnsi="Arial" w:cs="Arial"/>
        </w:rPr>
      </w:pPr>
    </w:p>
    <w:p w:rsidR="000769F9" w:rsidRPr="00C52015" w:rsidRDefault="000769F9" w:rsidP="00D31CCD">
      <w:pPr>
        <w:pStyle w:val="Zwykytekst"/>
        <w:rPr>
          <w:rFonts w:ascii="Arial" w:hAnsi="Arial" w:cs="Arial"/>
        </w:rPr>
      </w:pPr>
      <w:r w:rsidRPr="00C52015">
        <w:rPr>
          <w:rFonts w:ascii="Arial" w:hAnsi="Arial" w:cs="Arial"/>
        </w:rPr>
        <w:t>Kraków, dnia</w:t>
      </w:r>
      <w:r w:rsidR="00E6074F">
        <w:rPr>
          <w:rFonts w:ascii="Arial" w:hAnsi="Arial" w:cs="Arial"/>
        </w:rPr>
        <w:t xml:space="preserve"> </w:t>
      </w:r>
      <w:r w:rsidR="00695838">
        <w:rPr>
          <w:rFonts w:ascii="Arial" w:hAnsi="Arial" w:cs="Arial"/>
        </w:rPr>
        <w:t>02.07.</w:t>
      </w:r>
      <w:r w:rsidR="00C5473A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r.</w:t>
      </w:r>
      <w:bookmarkStart w:id="0" w:name="_GoBack"/>
      <w:bookmarkEnd w:id="0"/>
    </w:p>
    <w:p w:rsidR="000769F9" w:rsidRDefault="000769F9" w:rsidP="00D31CCD">
      <w:pPr>
        <w:spacing w:after="0" w:line="240" w:lineRule="auto"/>
      </w:pPr>
    </w:p>
    <w:p w:rsidR="009B108A" w:rsidRPr="000769F9" w:rsidRDefault="009B108A" w:rsidP="00D31CCD">
      <w:pPr>
        <w:spacing w:after="0" w:line="240" w:lineRule="auto"/>
        <w:rPr>
          <w:szCs w:val="20"/>
        </w:rPr>
      </w:pPr>
    </w:p>
    <w:sectPr w:rsidR="009B108A" w:rsidRPr="000769F9" w:rsidSect="00CF77EA">
      <w:head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17" w:rsidRDefault="00993D17" w:rsidP="00AE4700">
      <w:pPr>
        <w:spacing w:after="0" w:line="240" w:lineRule="auto"/>
      </w:pPr>
      <w:r>
        <w:separator/>
      </w:r>
    </w:p>
  </w:endnote>
  <w:endnote w:type="continuationSeparator" w:id="0">
    <w:p w:rsidR="00993D17" w:rsidRDefault="00993D17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993D17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17" w:rsidRDefault="00993D17" w:rsidP="00AE4700">
      <w:pPr>
        <w:spacing w:after="0" w:line="240" w:lineRule="auto"/>
      </w:pPr>
      <w:r>
        <w:separator/>
      </w:r>
    </w:p>
  </w:footnote>
  <w:footnote w:type="continuationSeparator" w:id="0">
    <w:p w:rsidR="00993D17" w:rsidRDefault="00993D17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93D17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02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51F4"/>
    <w:multiLevelType w:val="hybridMultilevel"/>
    <w:tmpl w:val="65F62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8850D9"/>
    <w:multiLevelType w:val="hybridMultilevel"/>
    <w:tmpl w:val="B38CB58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083BDE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C10"/>
    <w:rsid w:val="00007015"/>
    <w:rsid w:val="00031117"/>
    <w:rsid w:val="00032A86"/>
    <w:rsid w:val="00035C10"/>
    <w:rsid w:val="000769F9"/>
    <w:rsid w:val="000A1B5C"/>
    <w:rsid w:val="000C674D"/>
    <w:rsid w:val="000E005F"/>
    <w:rsid w:val="00154CE2"/>
    <w:rsid w:val="00185A7B"/>
    <w:rsid w:val="0019153D"/>
    <w:rsid w:val="001B73A9"/>
    <w:rsid w:val="00204EF8"/>
    <w:rsid w:val="00242BAA"/>
    <w:rsid w:val="0024608A"/>
    <w:rsid w:val="002563BC"/>
    <w:rsid w:val="00294B9B"/>
    <w:rsid w:val="00342A55"/>
    <w:rsid w:val="00386DC9"/>
    <w:rsid w:val="003C3DF4"/>
    <w:rsid w:val="003C7F01"/>
    <w:rsid w:val="0041750F"/>
    <w:rsid w:val="00427DDD"/>
    <w:rsid w:val="00450A6B"/>
    <w:rsid w:val="0048415F"/>
    <w:rsid w:val="004F0F47"/>
    <w:rsid w:val="005028C3"/>
    <w:rsid w:val="00506390"/>
    <w:rsid w:val="0051236A"/>
    <w:rsid w:val="005210CC"/>
    <w:rsid w:val="0059288A"/>
    <w:rsid w:val="005B1492"/>
    <w:rsid w:val="005B3431"/>
    <w:rsid w:val="005B7E61"/>
    <w:rsid w:val="005E43B3"/>
    <w:rsid w:val="006052E8"/>
    <w:rsid w:val="00617810"/>
    <w:rsid w:val="00630C9E"/>
    <w:rsid w:val="00651836"/>
    <w:rsid w:val="006800A3"/>
    <w:rsid w:val="00695838"/>
    <w:rsid w:val="006D2F4E"/>
    <w:rsid w:val="006F64A5"/>
    <w:rsid w:val="007402D5"/>
    <w:rsid w:val="007439E3"/>
    <w:rsid w:val="00746394"/>
    <w:rsid w:val="0078598D"/>
    <w:rsid w:val="007A351D"/>
    <w:rsid w:val="007B3AEA"/>
    <w:rsid w:val="007E3EBF"/>
    <w:rsid w:val="007F7D39"/>
    <w:rsid w:val="00803235"/>
    <w:rsid w:val="00812AAF"/>
    <w:rsid w:val="0082167A"/>
    <w:rsid w:val="00864F65"/>
    <w:rsid w:val="00892655"/>
    <w:rsid w:val="008A0121"/>
    <w:rsid w:val="008B2DEE"/>
    <w:rsid w:val="008C560D"/>
    <w:rsid w:val="008E6903"/>
    <w:rsid w:val="008F6B7B"/>
    <w:rsid w:val="00920C20"/>
    <w:rsid w:val="00922CDD"/>
    <w:rsid w:val="0096634F"/>
    <w:rsid w:val="00983D29"/>
    <w:rsid w:val="00993CEC"/>
    <w:rsid w:val="00993D17"/>
    <w:rsid w:val="009A2CF4"/>
    <w:rsid w:val="009B108A"/>
    <w:rsid w:val="00A1248D"/>
    <w:rsid w:val="00A13995"/>
    <w:rsid w:val="00A13CD4"/>
    <w:rsid w:val="00A93708"/>
    <w:rsid w:val="00AA075A"/>
    <w:rsid w:val="00AE4700"/>
    <w:rsid w:val="00B6462C"/>
    <w:rsid w:val="00B749FA"/>
    <w:rsid w:val="00B825FF"/>
    <w:rsid w:val="00B93C63"/>
    <w:rsid w:val="00BC0CA5"/>
    <w:rsid w:val="00BD1471"/>
    <w:rsid w:val="00BD3B4F"/>
    <w:rsid w:val="00BD4A65"/>
    <w:rsid w:val="00BE0D1B"/>
    <w:rsid w:val="00BF4072"/>
    <w:rsid w:val="00BF4668"/>
    <w:rsid w:val="00BF50C3"/>
    <w:rsid w:val="00C46B13"/>
    <w:rsid w:val="00C5473A"/>
    <w:rsid w:val="00C867D2"/>
    <w:rsid w:val="00CA2366"/>
    <w:rsid w:val="00CC2656"/>
    <w:rsid w:val="00CC5D58"/>
    <w:rsid w:val="00CF77EA"/>
    <w:rsid w:val="00D31CCD"/>
    <w:rsid w:val="00D648CB"/>
    <w:rsid w:val="00E02BF0"/>
    <w:rsid w:val="00E14EB5"/>
    <w:rsid w:val="00E36BE4"/>
    <w:rsid w:val="00E508AB"/>
    <w:rsid w:val="00E6074F"/>
    <w:rsid w:val="00E64868"/>
    <w:rsid w:val="00E75578"/>
    <w:rsid w:val="00E97DDE"/>
    <w:rsid w:val="00EB4C8C"/>
    <w:rsid w:val="00EC4345"/>
    <w:rsid w:val="00F2170A"/>
    <w:rsid w:val="00F359A0"/>
    <w:rsid w:val="00F638E4"/>
    <w:rsid w:val="00F8047C"/>
    <w:rsid w:val="00F842D3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19C326BB"/>
  <w15:docId w15:val="{DA1AF30D-1529-4A1C-94F3-B1FD7C23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A9370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3708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A937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A93708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A9370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rsid w:val="00BF407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210CC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\ei\Dokumenty\5_PRZETARGI\2016%20-%20sektorowe\FD_40_czesci%20zamienne%20Jelcz\Zmiana%20og&#322;os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A3402-12D3-4974-AD47-AF2582E9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Zmiana ogłoszenia</Template>
  <TotalTime>13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Tompór Kamila</cp:lastModifiedBy>
  <cp:revision>15</cp:revision>
  <cp:lastPrinted>2018-03-23T10:54:00Z</cp:lastPrinted>
  <dcterms:created xsi:type="dcterms:W3CDTF">2018-02-23T11:02:00Z</dcterms:created>
  <dcterms:modified xsi:type="dcterms:W3CDTF">2018-07-02T08:17:00Z</dcterms:modified>
</cp:coreProperties>
</file>