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D61A2" w:rsidRDefault="00250B7F" w:rsidP="001A446B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D61A2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>na:</w:t>
      </w:r>
    </w:p>
    <w:p w:rsidR="00861158" w:rsidRPr="00812D07" w:rsidRDefault="00861158" w:rsidP="00861158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„Prace mające na celu zapewnienie sprawnego funkcjonowania torowisk, zwrotnic, sieci trakcyjnej w Stacji Obsługi Tramwajów Podgórze  i w Stacji Obsługi Tramwajów Nowa Huta Miejskiego Przedsiębiorstwa Komunikacyjnego Spółka Akcyjna w Krakowie oraz prowadzenie bieżącej eksploatacji systemu zasilania w energię elektryczną po stronie SN (15 kV) stacji oddziałowych OS-1, OS-2”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 xml:space="preserve">znak sprawy: </w:t>
      </w:r>
      <w:r w:rsidR="001471AA" w:rsidRPr="006D61A2">
        <w:rPr>
          <w:rFonts w:ascii="Arial" w:hAnsi="Arial" w:cs="Arial"/>
          <w:sz w:val="19"/>
          <w:szCs w:val="19"/>
        </w:rPr>
        <w:t>L</w:t>
      </w:r>
      <w:r w:rsidRPr="006D61A2">
        <w:rPr>
          <w:rFonts w:ascii="Arial" w:hAnsi="Arial" w:cs="Arial"/>
          <w:sz w:val="19"/>
          <w:szCs w:val="19"/>
        </w:rPr>
        <w:t>Z-281-</w:t>
      </w:r>
      <w:r w:rsidR="00861158">
        <w:rPr>
          <w:rFonts w:ascii="Arial" w:hAnsi="Arial" w:cs="Arial"/>
          <w:sz w:val="19"/>
          <w:szCs w:val="19"/>
        </w:rPr>
        <w:t>88</w:t>
      </w:r>
      <w:r w:rsidR="002A0612" w:rsidRPr="006D61A2">
        <w:rPr>
          <w:rFonts w:ascii="Arial" w:hAnsi="Arial" w:cs="Arial"/>
          <w:sz w:val="19"/>
          <w:szCs w:val="19"/>
        </w:rPr>
        <w:t>/18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Zamawiający</w:t>
      </w:r>
      <w:r w:rsidRPr="006D61A2">
        <w:rPr>
          <w:rFonts w:ascii="Arial" w:hAnsi="Arial" w:cs="Arial"/>
          <w:sz w:val="19"/>
          <w:szCs w:val="19"/>
        </w:rPr>
        <w:t>: Miejskie Przedsiębiorstwo Komunikacyjne S.A.</w:t>
      </w:r>
      <w:r w:rsidR="001457B4" w:rsidRPr="006D61A2">
        <w:rPr>
          <w:rFonts w:ascii="Arial" w:hAnsi="Arial" w:cs="Arial"/>
          <w:sz w:val="19"/>
          <w:szCs w:val="19"/>
        </w:rPr>
        <w:t xml:space="preserve"> w Krakowie</w:t>
      </w:r>
      <w:r w:rsidRPr="006D61A2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>Adres do korespondencji: 30-347 Kraków</w:t>
      </w:r>
      <w:r w:rsidR="00053AE1" w:rsidRPr="006D61A2">
        <w:rPr>
          <w:rFonts w:ascii="Arial" w:hAnsi="Arial" w:cs="Arial"/>
          <w:sz w:val="19"/>
          <w:szCs w:val="19"/>
        </w:rPr>
        <w:t xml:space="preserve">, ul. J. Brożka 3, tel.: </w:t>
      </w:r>
      <w:r w:rsidR="00EB0EDA" w:rsidRPr="006D61A2">
        <w:rPr>
          <w:rFonts w:ascii="Arial" w:hAnsi="Arial" w:cs="Arial"/>
          <w:sz w:val="19"/>
          <w:szCs w:val="19"/>
        </w:rPr>
        <w:t xml:space="preserve">12 254 11 </w:t>
      </w:r>
      <w:r w:rsidR="00861158">
        <w:rPr>
          <w:rFonts w:ascii="Arial" w:hAnsi="Arial" w:cs="Arial"/>
          <w:sz w:val="19"/>
          <w:szCs w:val="19"/>
        </w:rPr>
        <w:t>58</w:t>
      </w:r>
      <w:r w:rsidR="00EB0EDA" w:rsidRPr="006D61A2">
        <w:rPr>
          <w:rFonts w:ascii="Arial" w:hAnsi="Arial" w:cs="Arial"/>
          <w:sz w:val="19"/>
          <w:szCs w:val="19"/>
        </w:rPr>
        <w:t xml:space="preserve"> faks: 12 254 12 41, </w:t>
      </w:r>
      <w:r w:rsidRPr="006D61A2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6D61A2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Tryb zamówienia</w:t>
      </w:r>
      <w:r w:rsidRPr="006D61A2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D61A2">
        <w:rPr>
          <w:rFonts w:ascii="Arial" w:hAnsi="Arial" w:cs="Arial"/>
          <w:sz w:val="19"/>
          <w:szCs w:val="19"/>
        </w:rPr>
        <w:t>: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 xml:space="preserve">Specyfikację istotnych warunków zamówienia można pobrać bezpłatnie ze strony internetowej MPK S.A. </w:t>
      </w:r>
      <w:r w:rsidR="00947459">
        <w:rPr>
          <w:rFonts w:ascii="Arial" w:hAnsi="Arial" w:cs="Arial"/>
          <w:sz w:val="19"/>
          <w:szCs w:val="19"/>
        </w:rPr>
        <w:t xml:space="preserve">        </w:t>
      </w:r>
      <w:r w:rsidR="002910FC" w:rsidRPr="006D61A2">
        <w:rPr>
          <w:rFonts w:ascii="Arial" w:hAnsi="Arial" w:cs="Arial"/>
          <w:sz w:val="19"/>
          <w:szCs w:val="19"/>
        </w:rPr>
        <w:t xml:space="preserve">w Krakowie </w:t>
      </w:r>
      <w:r w:rsidRPr="006D61A2">
        <w:rPr>
          <w:rFonts w:ascii="Arial" w:hAnsi="Arial" w:cs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D61A2" w:rsidRDefault="00250B7F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D61A2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D61A2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D61A2">
        <w:rPr>
          <w:rFonts w:ascii="Arial" w:hAnsi="Arial" w:cs="Arial"/>
          <w:sz w:val="19"/>
          <w:szCs w:val="19"/>
          <w:lang w:bidi="en-US"/>
        </w:rPr>
        <w:t xml:space="preserve"> </w:t>
      </w:r>
      <w:r w:rsidRPr="006D61A2">
        <w:rPr>
          <w:rFonts w:ascii="Arial" w:hAnsi="Arial" w:cs="Arial"/>
          <w:sz w:val="19"/>
          <w:szCs w:val="19"/>
        </w:rPr>
        <w:t>lub złożyć w Biurze Obsługi Klienta.</w:t>
      </w:r>
    </w:p>
    <w:p w:rsidR="002A0612" w:rsidRPr="006D61A2" w:rsidRDefault="00250B7F" w:rsidP="00861158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D61A2">
        <w:rPr>
          <w:rFonts w:ascii="Arial" w:hAnsi="Arial" w:cs="Arial"/>
          <w:sz w:val="19"/>
          <w:szCs w:val="19"/>
        </w:rPr>
        <w:t>:</w:t>
      </w:r>
    </w:p>
    <w:p w:rsidR="00250B7F" w:rsidRPr="006D61A2" w:rsidRDefault="00861158" w:rsidP="002A0612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812D07">
        <w:rPr>
          <w:rFonts w:ascii="Arial" w:hAnsi="Arial" w:cs="Arial"/>
          <w:sz w:val="20"/>
          <w:szCs w:val="20"/>
        </w:rPr>
        <w:t>Przedmiotem zamówienia jest wykonywanie prac mających na celu zapewnienie sprawnego funkcjonowania torowisk, zwrotnic, sieci trakcyjnej w Stacji Obsługi Tramwajów Podgórze (SOT Podgórze lub TT) i w Stacji Obsługi Tramwajów Nowa Huta (SOT Nowa Huta lub TH) Miejskiego Przedsiębiorstwa Komunikacyjnego Spółka Akcyjna w Krakowie oraz prowadzenie bieżącej eksploatacji systemu zasilania w energię elektryczną po stronie SN (15 kV) stacji oddziałowych OS-1, OS-2</w:t>
      </w:r>
      <w:r w:rsidR="002A0612" w:rsidRPr="006D61A2">
        <w:rPr>
          <w:rFonts w:ascii="Arial" w:hAnsi="Arial" w:cs="Arial"/>
          <w:sz w:val="19"/>
          <w:szCs w:val="19"/>
        </w:rPr>
        <w:t xml:space="preserve">, w zakresie określonym </w:t>
      </w:r>
      <w:r w:rsidR="002A5B3D" w:rsidRPr="006D61A2">
        <w:rPr>
          <w:rFonts w:ascii="Arial" w:hAnsi="Arial" w:cs="Arial"/>
          <w:sz w:val="19"/>
          <w:szCs w:val="19"/>
        </w:rPr>
        <w:t xml:space="preserve">w </w:t>
      </w:r>
      <w:r w:rsidR="00250B7F" w:rsidRPr="006D61A2">
        <w:rPr>
          <w:rFonts w:ascii="Arial" w:hAnsi="Arial" w:cs="Arial"/>
          <w:sz w:val="19"/>
          <w:szCs w:val="19"/>
        </w:rPr>
        <w:t xml:space="preserve">„Specyfikacji istotnych warunków zamówienia” (SIWZ). </w:t>
      </w:r>
    </w:p>
    <w:p w:rsidR="00861158" w:rsidRPr="00B81AA6" w:rsidRDefault="00861158" w:rsidP="0086115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B81AA6">
        <w:rPr>
          <w:rFonts w:ascii="Arial" w:hAnsi="Arial" w:cs="Arial"/>
          <w:u w:val="single"/>
        </w:rPr>
        <w:t>Informacja o możliwości złożenia oferty częściowej:</w:t>
      </w:r>
      <w:r w:rsidRPr="00B81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d</w:t>
      </w:r>
      <w:r w:rsidRPr="00B81AA6">
        <w:rPr>
          <w:rFonts w:ascii="Arial" w:hAnsi="Arial" w:cs="Arial"/>
        </w:rPr>
        <w:t xml:space="preserve">opuszcza </w:t>
      </w:r>
      <w:r>
        <w:rPr>
          <w:rFonts w:ascii="Arial" w:hAnsi="Arial" w:cs="Arial"/>
        </w:rPr>
        <w:t>się składanie ofert częściowych.</w:t>
      </w:r>
    </w:p>
    <w:p w:rsidR="00861158" w:rsidRPr="00B81AA6" w:rsidRDefault="00861158" w:rsidP="00861158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B81AA6">
        <w:rPr>
          <w:rFonts w:ascii="Arial" w:hAnsi="Arial" w:cs="Arial"/>
          <w:u w:val="single"/>
        </w:rPr>
        <w:t>Informacja o możliwości złożenia oferty wariantowej</w:t>
      </w:r>
      <w:r w:rsidRPr="00B81AA6">
        <w:rPr>
          <w:rFonts w:ascii="Arial" w:hAnsi="Arial" w:cs="Arial"/>
        </w:rPr>
        <w:t>: Nie dopuszcza się składania ofert wariantowych.</w:t>
      </w:r>
    </w:p>
    <w:p w:rsidR="00D63097" w:rsidRPr="006D61A2" w:rsidRDefault="00250B7F" w:rsidP="00D63097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Termin wykonania zamówienia:</w:t>
      </w:r>
      <w:r w:rsidRPr="006D61A2">
        <w:rPr>
          <w:rFonts w:ascii="Arial" w:hAnsi="Arial" w:cs="Arial"/>
          <w:sz w:val="19"/>
          <w:szCs w:val="19"/>
        </w:rPr>
        <w:t xml:space="preserve"> </w:t>
      </w:r>
      <w:r w:rsidR="00861158">
        <w:rPr>
          <w:rFonts w:ascii="Arial" w:hAnsi="Arial" w:cs="Arial"/>
          <w:b/>
          <w:sz w:val="20"/>
          <w:szCs w:val="20"/>
        </w:rPr>
        <w:t xml:space="preserve">przez </w:t>
      </w:r>
      <w:r w:rsidR="00861158" w:rsidRPr="008864C5">
        <w:rPr>
          <w:rFonts w:ascii="Arial" w:hAnsi="Arial" w:cs="Arial"/>
          <w:b/>
          <w:sz w:val="20"/>
          <w:szCs w:val="20"/>
        </w:rPr>
        <w:t>2 lat</w:t>
      </w:r>
      <w:r w:rsidR="00861158">
        <w:rPr>
          <w:rFonts w:ascii="Arial" w:hAnsi="Arial" w:cs="Arial"/>
          <w:b/>
          <w:sz w:val="20"/>
          <w:szCs w:val="20"/>
        </w:rPr>
        <w:t>a</w:t>
      </w:r>
      <w:r w:rsidR="00861158" w:rsidRPr="008864C5">
        <w:rPr>
          <w:rFonts w:ascii="Arial" w:hAnsi="Arial" w:cs="Arial"/>
          <w:b/>
          <w:sz w:val="20"/>
          <w:szCs w:val="20"/>
        </w:rPr>
        <w:t xml:space="preserve"> od daty </w:t>
      </w:r>
      <w:r w:rsidR="00861158">
        <w:rPr>
          <w:rFonts w:ascii="Arial" w:hAnsi="Arial" w:cs="Arial"/>
          <w:b/>
          <w:sz w:val="20"/>
          <w:szCs w:val="20"/>
        </w:rPr>
        <w:t>zawarcia</w:t>
      </w:r>
      <w:r w:rsidR="00861158" w:rsidRPr="008864C5">
        <w:rPr>
          <w:rFonts w:ascii="Arial" w:hAnsi="Arial" w:cs="Arial"/>
          <w:b/>
          <w:sz w:val="20"/>
          <w:szCs w:val="20"/>
        </w:rPr>
        <w:t xml:space="preserve"> umowy</w:t>
      </w:r>
      <w:r w:rsidR="00D63097" w:rsidRPr="006D61A2">
        <w:rPr>
          <w:rFonts w:ascii="Arial" w:hAnsi="Arial" w:cs="Arial"/>
          <w:sz w:val="19"/>
          <w:szCs w:val="19"/>
        </w:rPr>
        <w:t>.</w:t>
      </w:r>
    </w:p>
    <w:p w:rsidR="004578FE" w:rsidRPr="006D61A2" w:rsidRDefault="004578FE" w:rsidP="00D63097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D61A2">
        <w:rPr>
          <w:rFonts w:ascii="Arial" w:hAnsi="Arial" w:cs="Arial"/>
          <w:sz w:val="19"/>
          <w:szCs w:val="19"/>
        </w:rPr>
        <w:t xml:space="preserve">: </w:t>
      </w:r>
    </w:p>
    <w:p w:rsidR="00861158" w:rsidRPr="00812D07" w:rsidRDefault="00861158" w:rsidP="00861158">
      <w:pPr>
        <w:pStyle w:val="pkt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861158" w:rsidRPr="00812D07" w:rsidRDefault="00861158" w:rsidP="00861158">
      <w:pPr>
        <w:pStyle w:val="pkt"/>
        <w:numPr>
          <w:ilvl w:val="1"/>
          <w:numId w:val="8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861158" w:rsidRPr="00812D07" w:rsidRDefault="00861158" w:rsidP="00861158">
      <w:pPr>
        <w:pStyle w:val="pkt"/>
        <w:numPr>
          <w:ilvl w:val="1"/>
          <w:numId w:val="8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812D07">
        <w:rPr>
          <w:rFonts w:ascii="Arial" w:hAnsi="Arial" w:cs="Arial"/>
          <w:sz w:val="20"/>
          <w:szCs w:val="20"/>
        </w:rPr>
        <w:br/>
        <w:t>i osobami zdolnymi do wykonania zamówienia lub przedstawią pisemne zobowiązanie innych podmiotów do udostępnienia potencjału technicznego i osób zdolnych do wykonania zamówienia;</w:t>
      </w:r>
    </w:p>
    <w:p w:rsidR="00861158" w:rsidRPr="00812D07" w:rsidRDefault="00861158" w:rsidP="00861158">
      <w:pPr>
        <w:pStyle w:val="pkt"/>
        <w:numPr>
          <w:ilvl w:val="2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przez posiadanie </w:t>
      </w:r>
      <w:r w:rsidRPr="00812D07">
        <w:rPr>
          <w:rFonts w:ascii="Arial" w:hAnsi="Arial" w:cs="Arial"/>
          <w:sz w:val="20"/>
          <w:szCs w:val="20"/>
          <w:u w:val="single"/>
        </w:rPr>
        <w:t>doświadczenia</w:t>
      </w:r>
      <w:r w:rsidRPr="00812D07">
        <w:rPr>
          <w:rFonts w:ascii="Arial" w:hAnsi="Arial" w:cs="Arial"/>
          <w:sz w:val="20"/>
          <w:szCs w:val="20"/>
        </w:rPr>
        <w:t xml:space="preserve"> rozumie się wykonanie w ciągu ostatnich trzech lat przed upływem terminu składania ofert, a jeżeli okres prowadzenia działalności jest krótszy – w tym okresie, usług związanych z bieżącym utrzymywaniem sieci torowej tramwajowej w tym:</w:t>
      </w:r>
    </w:p>
    <w:p w:rsidR="00E61257" w:rsidRPr="00812D07" w:rsidRDefault="00E61257" w:rsidP="00E61257">
      <w:pPr>
        <w:pStyle w:val="pkt"/>
        <w:numPr>
          <w:ilvl w:val="0"/>
          <w:numId w:val="14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bieżące utrzymywanie sieci torowej tramwajowej</w:t>
      </w:r>
      <w:r>
        <w:rPr>
          <w:rFonts w:ascii="Arial" w:hAnsi="Arial" w:cs="Arial"/>
          <w:sz w:val="20"/>
          <w:szCs w:val="20"/>
        </w:rPr>
        <w:t xml:space="preserve"> nieprzerwanie przez okres minimum 1 roku</w:t>
      </w:r>
      <w:r w:rsidRPr="00812D07">
        <w:rPr>
          <w:rFonts w:ascii="Arial" w:hAnsi="Arial" w:cs="Arial"/>
          <w:sz w:val="20"/>
          <w:szCs w:val="20"/>
        </w:rPr>
        <w:t>,</w:t>
      </w:r>
    </w:p>
    <w:p w:rsidR="00E61257" w:rsidRPr="00812D07" w:rsidRDefault="00E61257" w:rsidP="00E61257">
      <w:pPr>
        <w:pStyle w:val="pkt"/>
        <w:numPr>
          <w:ilvl w:val="0"/>
          <w:numId w:val="14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bieżące utrzymywanie sieci trakcyjnej tramwajowej </w:t>
      </w:r>
      <w:r>
        <w:rPr>
          <w:rFonts w:ascii="Arial" w:hAnsi="Arial" w:cs="Arial"/>
          <w:sz w:val="20"/>
          <w:szCs w:val="20"/>
        </w:rPr>
        <w:t xml:space="preserve">nieprzerwanie </w:t>
      </w:r>
      <w:r w:rsidRPr="00812D07">
        <w:rPr>
          <w:rFonts w:ascii="Arial" w:hAnsi="Arial" w:cs="Arial"/>
          <w:sz w:val="20"/>
          <w:szCs w:val="20"/>
        </w:rPr>
        <w:t xml:space="preserve">przez okres </w:t>
      </w:r>
      <w:r>
        <w:rPr>
          <w:rFonts w:ascii="Arial" w:hAnsi="Arial" w:cs="Arial"/>
          <w:sz w:val="20"/>
          <w:szCs w:val="20"/>
        </w:rPr>
        <w:t xml:space="preserve">minimum </w:t>
      </w:r>
      <w:r w:rsidRPr="00812D07">
        <w:rPr>
          <w:rFonts w:ascii="Arial" w:hAnsi="Arial" w:cs="Arial"/>
          <w:sz w:val="20"/>
          <w:szCs w:val="20"/>
        </w:rPr>
        <w:t>1 roku</w:t>
      </w:r>
    </w:p>
    <w:p w:rsidR="00E61257" w:rsidRPr="00812D07" w:rsidRDefault="00E61257" w:rsidP="00E61257">
      <w:pPr>
        <w:widowControl w:val="0"/>
        <w:numPr>
          <w:ilvl w:val="0"/>
          <w:numId w:val="14"/>
        </w:numPr>
        <w:autoSpaceDE w:val="0"/>
        <w:autoSpaceDN w:val="0"/>
        <w:spacing w:after="0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budowa, remont kapitalny lub modernizacja minimum </w:t>
      </w:r>
      <w:r>
        <w:rPr>
          <w:rFonts w:ascii="Arial" w:hAnsi="Arial" w:cs="Arial"/>
          <w:sz w:val="20"/>
          <w:szCs w:val="20"/>
        </w:rPr>
        <w:t xml:space="preserve">3 km </w:t>
      </w:r>
      <w:r w:rsidRPr="00812D07">
        <w:rPr>
          <w:rFonts w:ascii="Arial" w:hAnsi="Arial" w:cs="Arial"/>
          <w:sz w:val="20"/>
          <w:szCs w:val="20"/>
        </w:rPr>
        <w:t>torowisk tramwajowych</w:t>
      </w:r>
    </w:p>
    <w:p w:rsidR="00E61257" w:rsidRPr="00812D07" w:rsidRDefault="00E61257" w:rsidP="00E61257">
      <w:pPr>
        <w:widowControl w:val="0"/>
        <w:numPr>
          <w:ilvl w:val="0"/>
          <w:numId w:val="14"/>
        </w:numPr>
        <w:autoSpaceDE w:val="0"/>
        <w:autoSpaceDN w:val="0"/>
        <w:spacing w:after="0"/>
        <w:ind w:left="184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remont kapitalny lub modernizacja </w:t>
      </w:r>
      <w:r w:rsidRPr="00812D07">
        <w:rPr>
          <w:rFonts w:ascii="Arial" w:hAnsi="Arial" w:cs="Arial"/>
          <w:sz w:val="20"/>
          <w:szCs w:val="20"/>
        </w:rPr>
        <w:t>trzech odcinków sieci trakcyjnej</w:t>
      </w:r>
      <w:r>
        <w:rPr>
          <w:rFonts w:ascii="Arial" w:hAnsi="Arial" w:cs="Arial"/>
          <w:sz w:val="20"/>
          <w:szCs w:val="20"/>
        </w:rPr>
        <w:t>,</w:t>
      </w:r>
    </w:p>
    <w:p w:rsidR="00E61257" w:rsidRPr="00812D07" w:rsidRDefault="00E61257" w:rsidP="00E61257">
      <w:pPr>
        <w:widowControl w:val="0"/>
        <w:numPr>
          <w:ilvl w:val="0"/>
          <w:numId w:val="14"/>
        </w:numPr>
        <w:autoSpaceDE w:val="0"/>
        <w:autoSpaceDN w:val="0"/>
        <w:spacing w:after="0"/>
        <w:ind w:left="1843" w:hanging="283"/>
        <w:jc w:val="both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montaż minimum 5 kpl napędów, sterowań i ogrzewań zwrotnic tramwajowych.</w:t>
      </w:r>
    </w:p>
    <w:p w:rsidR="00861158" w:rsidRPr="00812D07" w:rsidRDefault="00861158" w:rsidP="00861158">
      <w:pPr>
        <w:pStyle w:val="pkt"/>
        <w:numPr>
          <w:ilvl w:val="2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poprzez </w:t>
      </w:r>
      <w:r w:rsidRPr="00812D07">
        <w:rPr>
          <w:rFonts w:ascii="Arial" w:hAnsi="Arial" w:cs="Arial"/>
          <w:sz w:val="20"/>
          <w:szCs w:val="20"/>
          <w:u w:val="single"/>
        </w:rPr>
        <w:t>posiadanie potencjału technicznego</w:t>
      </w:r>
      <w:r w:rsidRPr="00812D07">
        <w:rPr>
          <w:rFonts w:ascii="Arial" w:hAnsi="Arial" w:cs="Arial"/>
          <w:sz w:val="20"/>
          <w:szCs w:val="20"/>
        </w:rPr>
        <w:t xml:space="preserve"> rozumie się: dysponowanie odpowiednio sprawnym technicznie i ruchowo sprzętem tj.</w:t>
      </w:r>
    </w:p>
    <w:p w:rsidR="00861158" w:rsidRPr="00812D07" w:rsidRDefault="00861158" w:rsidP="00861158">
      <w:pPr>
        <w:pStyle w:val="pkt"/>
        <w:numPr>
          <w:ilvl w:val="3"/>
          <w:numId w:val="10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Pogotowie torowe – samochód ciężarowy z wyposażeniem – 2 szt.</w:t>
      </w:r>
    </w:p>
    <w:p w:rsidR="00861158" w:rsidRPr="00812D07" w:rsidRDefault="00861158" w:rsidP="00861158">
      <w:pPr>
        <w:pStyle w:val="pkt"/>
        <w:numPr>
          <w:ilvl w:val="3"/>
          <w:numId w:val="10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Pogotowie sieciowe – samochód wieżowy przystosowany do prac sieciowych z możliwością poruszania się po torze tramwajowym z aktualnymi na dzień składania ofert badaniami Urzędu Dozoru Technicznego (UDT) – 2 szt. </w:t>
      </w:r>
    </w:p>
    <w:p w:rsidR="00861158" w:rsidRPr="00812D07" w:rsidRDefault="00861158" w:rsidP="00861158">
      <w:pPr>
        <w:pStyle w:val="pkt"/>
        <w:numPr>
          <w:ilvl w:val="3"/>
          <w:numId w:val="10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Podnośnik montażowy - samochód z izolowanym koszem i aktualnymi na dzień składania ofert badaniami UDT – 1 szt. </w:t>
      </w:r>
    </w:p>
    <w:p w:rsidR="00861158" w:rsidRPr="00812D07" w:rsidRDefault="00861158" w:rsidP="00861158">
      <w:pPr>
        <w:pStyle w:val="pkt"/>
        <w:numPr>
          <w:ilvl w:val="2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poprzez </w:t>
      </w:r>
      <w:r w:rsidRPr="00812D07">
        <w:rPr>
          <w:rFonts w:ascii="Arial" w:hAnsi="Arial" w:cs="Arial"/>
          <w:sz w:val="20"/>
          <w:szCs w:val="20"/>
          <w:u w:val="single"/>
        </w:rPr>
        <w:t>dysponowanie osobami zdolnymi</w:t>
      </w:r>
      <w:r w:rsidRPr="00812D07">
        <w:rPr>
          <w:rFonts w:ascii="Arial" w:hAnsi="Arial" w:cs="Arial"/>
          <w:sz w:val="20"/>
          <w:szCs w:val="20"/>
        </w:rPr>
        <w:t xml:space="preserve"> do wykonania zamówienia rozumie się dysponowanie osobami (minimum 1 osoba) uprawionymi do wykonywania samodzielnych funkcji technicznych w budownictwie, posiadającymi:</w:t>
      </w:r>
    </w:p>
    <w:p w:rsidR="00861158" w:rsidRPr="00812D07" w:rsidRDefault="00861158" w:rsidP="00861158">
      <w:pPr>
        <w:pStyle w:val="pkt"/>
        <w:numPr>
          <w:ilvl w:val="3"/>
          <w:numId w:val="11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aktualne na dzień składania ofert </w:t>
      </w:r>
      <w:r w:rsidRPr="00812D07">
        <w:rPr>
          <w:rFonts w:ascii="Arial" w:hAnsi="Arial" w:cs="Arial"/>
          <w:sz w:val="20"/>
          <w:szCs w:val="20"/>
          <w:u w:val="single"/>
        </w:rPr>
        <w:t>zaświadczenia</w:t>
      </w:r>
      <w:r w:rsidRPr="00812D07">
        <w:rPr>
          <w:rFonts w:ascii="Arial" w:hAnsi="Arial" w:cs="Arial"/>
          <w:sz w:val="20"/>
          <w:szCs w:val="20"/>
        </w:rPr>
        <w:t xml:space="preserve"> o przynależności do właściwej izby samorządu zawodowego i </w:t>
      </w:r>
      <w:r w:rsidRPr="00812D07">
        <w:rPr>
          <w:rFonts w:ascii="Arial" w:hAnsi="Arial" w:cs="Arial"/>
          <w:sz w:val="20"/>
          <w:szCs w:val="20"/>
          <w:u w:val="single"/>
        </w:rPr>
        <w:t>uprawnienia</w:t>
      </w:r>
      <w:r w:rsidRPr="00812D07">
        <w:rPr>
          <w:rFonts w:ascii="Arial" w:hAnsi="Arial" w:cs="Arial"/>
          <w:sz w:val="20"/>
          <w:szCs w:val="20"/>
        </w:rPr>
        <w:t xml:space="preserve"> do kierowania robotami budowlanymi i dozoru:</w:t>
      </w:r>
    </w:p>
    <w:p w:rsidR="00861158" w:rsidRPr="00812D07" w:rsidRDefault="00861158" w:rsidP="00861158">
      <w:pPr>
        <w:pStyle w:val="pkt"/>
        <w:spacing w:before="0" w:after="0" w:line="276" w:lineRule="auto"/>
        <w:ind w:left="1843" w:firstLine="0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-  w branży linie, węzły i stacje kolejowe.</w:t>
      </w:r>
    </w:p>
    <w:p w:rsidR="00861158" w:rsidRPr="00812D07" w:rsidRDefault="00861158" w:rsidP="00861158">
      <w:pPr>
        <w:pStyle w:val="pkt"/>
        <w:spacing w:before="0" w:after="0" w:line="276" w:lineRule="auto"/>
        <w:ind w:left="1843" w:firstLine="0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 xml:space="preserve">- w branży </w:t>
      </w:r>
      <w:r w:rsidRPr="00812D07">
        <w:rPr>
          <w:rFonts w:ascii="Arial" w:hAnsi="Arial" w:cs="Arial"/>
          <w:sz w:val="20"/>
          <w:szCs w:val="20"/>
          <w:u w:val="single"/>
        </w:rPr>
        <w:t>instalacyjnej</w:t>
      </w:r>
      <w:r w:rsidRPr="00812D07">
        <w:rPr>
          <w:rFonts w:ascii="Arial" w:hAnsi="Arial" w:cs="Arial"/>
          <w:sz w:val="20"/>
          <w:szCs w:val="20"/>
        </w:rPr>
        <w:t xml:space="preserve"> w zakresie sieci, instalacji i urządzeń elektrycznych i energetycznych</w:t>
      </w:r>
    </w:p>
    <w:p w:rsidR="00861158" w:rsidRPr="00812D07" w:rsidRDefault="00861158" w:rsidP="00861158">
      <w:pPr>
        <w:pStyle w:val="pkt"/>
        <w:numPr>
          <w:ilvl w:val="3"/>
          <w:numId w:val="11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ważne na dzień składania ofert uprawnienia do spawania gazowego, elektrycznego, termitowego,</w:t>
      </w:r>
    </w:p>
    <w:p w:rsidR="00861158" w:rsidRPr="00812D07" w:rsidRDefault="00861158" w:rsidP="00861158">
      <w:pPr>
        <w:pStyle w:val="pkt"/>
        <w:numPr>
          <w:ilvl w:val="3"/>
          <w:numId w:val="11"/>
        </w:numPr>
        <w:spacing w:before="0" w:after="0" w:line="276" w:lineRule="auto"/>
        <w:ind w:left="1843" w:hanging="28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ważne na dzień składania ofert uprawnienia E i D do prowadzenia robót na elektrycznej sieci trakcyjnej oraz sieci SN w zakresie eksploatacji i dozoru.</w:t>
      </w:r>
    </w:p>
    <w:p w:rsidR="00861158" w:rsidRPr="00812D07" w:rsidRDefault="00861158" w:rsidP="00861158">
      <w:pPr>
        <w:pStyle w:val="pkt"/>
        <w:numPr>
          <w:ilvl w:val="1"/>
          <w:numId w:val="9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861158" w:rsidRPr="00812D07" w:rsidRDefault="00861158" w:rsidP="00861158">
      <w:pPr>
        <w:pStyle w:val="pkt"/>
        <w:numPr>
          <w:ilvl w:val="1"/>
          <w:numId w:val="9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578FE" w:rsidRPr="006D61A2" w:rsidRDefault="004578FE" w:rsidP="001A446B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565E0B" w:rsidRPr="00861158" w:rsidRDefault="00250B7F" w:rsidP="001A446B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Informacja na temat wadium</w:t>
      </w:r>
      <w:r w:rsidRPr="006D61A2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D61A2">
        <w:rPr>
          <w:rFonts w:ascii="Arial" w:hAnsi="Arial" w:cs="Arial"/>
          <w:sz w:val="19"/>
          <w:szCs w:val="19"/>
        </w:rPr>
        <w:t xml:space="preserve"> </w:t>
      </w:r>
      <w:r w:rsidR="00861158" w:rsidRPr="00861158">
        <w:rPr>
          <w:rFonts w:ascii="Arial" w:hAnsi="Arial" w:cs="Arial"/>
          <w:b/>
          <w:sz w:val="20"/>
          <w:szCs w:val="20"/>
        </w:rPr>
        <w:t>27 000,00 zł (słownie: dwadzieścia siedem tysięcy złotych 00/100).</w:t>
      </w:r>
    </w:p>
    <w:p w:rsidR="00250B7F" w:rsidRPr="006D61A2" w:rsidRDefault="00250B7F" w:rsidP="001A446B">
      <w:pPr>
        <w:spacing w:after="0"/>
        <w:jc w:val="both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D61A2">
        <w:rPr>
          <w:rFonts w:ascii="Arial" w:hAnsi="Arial" w:cs="Arial"/>
          <w:sz w:val="19"/>
          <w:szCs w:val="19"/>
        </w:rPr>
        <w:t>:</w:t>
      </w:r>
    </w:p>
    <w:p w:rsidR="00861158" w:rsidRDefault="00861158" w:rsidP="00861158">
      <w:pPr>
        <w:pStyle w:val="Blockquote"/>
        <w:spacing w:before="0" w:after="0" w:line="276" w:lineRule="auto"/>
        <w:ind w:left="0" w:right="0"/>
        <w:jc w:val="both"/>
        <w:outlineLvl w:val="2"/>
        <w:rPr>
          <w:rFonts w:ascii="Arial" w:hAnsi="Arial" w:cs="Arial"/>
          <w:b/>
          <w:color w:val="000000"/>
          <w:sz w:val="20"/>
        </w:rPr>
      </w:pPr>
      <w:r w:rsidRPr="00A9668E">
        <w:rPr>
          <w:rFonts w:ascii="Arial" w:hAnsi="Arial" w:cs="Arial"/>
          <w:b/>
          <w:color w:val="000000"/>
          <w:sz w:val="20"/>
        </w:rPr>
        <w:t>Cena konserwacji brutto: 50%</w:t>
      </w:r>
    </w:p>
    <w:p w:rsidR="00861158" w:rsidRDefault="00861158" w:rsidP="00861158">
      <w:pPr>
        <w:pStyle w:val="Blockquote"/>
        <w:spacing w:before="0" w:after="0" w:line="276" w:lineRule="auto"/>
        <w:ind w:left="0" w:right="0"/>
        <w:jc w:val="both"/>
        <w:outlineLvl w:val="2"/>
        <w:rPr>
          <w:rFonts w:ascii="Arial" w:hAnsi="Arial" w:cs="Arial"/>
          <w:b/>
          <w:color w:val="000000"/>
          <w:sz w:val="20"/>
        </w:rPr>
      </w:pPr>
      <w:r w:rsidRPr="00A9668E">
        <w:rPr>
          <w:rFonts w:ascii="Arial" w:hAnsi="Arial" w:cs="Arial"/>
          <w:b/>
          <w:color w:val="000000"/>
          <w:sz w:val="20"/>
        </w:rPr>
        <w:t>Stawka za 1</w:t>
      </w:r>
      <w:r>
        <w:rPr>
          <w:rFonts w:ascii="Arial" w:hAnsi="Arial" w:cs="Arial"/>
          <w:b/>
          <w:color w:val="000000"/>
          <w:sz w:val="20"/>
        </w:rPr>
        <w:t xml:space="preserve"> (jedną)</w:t>
      </w:r>
      <w:r w:rsidRPr="00A9668E">
        <w:rPr>
          <w:rFonts w:ascii="Arial" w:hAnsi="Arial" w:cs="Arial"/>
          <w:b/>
          <w:color w:val="000000"/>
          <w:sz w:val="20"/>
        </w:rPr>
        <w:t xml:space="preserve"> roboczogodzinę brutto </w:t>
      </w:r>
      <w:r>
        <w:rPr>
          <w:rFonts w:ascii="Arial" w:hAnsi="Arial" w:cs="Arial"/>
          <w:b/>
          <w:color w:val="000000"/>
          <w:sz w:val="20"/>
        </w:rPr>
        <w:t xml:space="preserve">za wykonanie </w:t>
      </w:r>
      <w:r w:rsidRPr="00A9668E">
        <w:rPr>
          <w:rFonts w:ascii="Arial" w:hAnsi="Arial" w:cs="Arial"/>
          <w:b/>
          <w:sz w:val="20"/>
        </w:rPr>
        <w:t>napraw polegających na usuwaniu awarii i stanów awaryjnych torowisk i zwrotnic</w:t>
      </w:r>
      <w:r w:rsidRPr="00A9668E">
        <w:rPr>
          <w:rFonts w:ascii="Arial" w:hAnsi="Arial" w:cs="Arial"/>
          <w:b/>
          <w:color w:val="000000"/>
          <w:sz w:val="20"/>
        </w:rPr>
        <w:t>: 25%</w:t>
      </w:r>
    </w:p>
    <w:p w:rsidR="00861158" w:rsidRPr="00A9668E" w:rsidRDefault="00861158" w:rsidP="00861158">
      <w:pPr>
        <w:pStyle w:val="Blockquote"/>
        <w:spacing w:before="0" w:after="0" w:line="276" w:lineRule="auto"/>
        <w:ind w:left="0" w:right="0"/>
        <w:jc w:val="both"/>
        <w:outlineLvl w:val="2"/>
        <w:rPr>
          <w:rFonts w:ascii="Arial" w:hAnsi="Arial" w:cs="Arial"/>
          <w:b/>
          <w:color w:val="000000"/>
          <w:sz w:val="20"/>
        </w:rPr>
      </w:pPr>
      <w:r w:rsidRPr="00A9668E">
        <w:rPr>
          <w:rFonts w:ascii="Arial" w:hAnsi="Arial" w:cs="Arial"/>
          <w:b/>
          <w:color w:val="000000"/>
          <w:sz w:val="20"/>
        </w:rPr>
        <w:t xml:space="preserve">Stawka za 1 </w:t>
      </w:r>
      <w:r>
        <w:rPr>
          <w:rFonts w:ascii="Arial" w:hAnsi="Arial" w:cs="Arial"/>
          <w:b/>
          <w:color w:val="000000"/>
          <w:sz w:val="20"/>
        </w:rPr>
        <w:t>(jedną)</w:t>
      </w:r>
      <w:r w:rsidRPr="00A9668E">
        <w:rPr>
          <w:rFonts w:ascii="Arial" w:hAnsi="Arial" w:cs="Arial"/>
          <w:b/>
          <w:color w:val="000000"/>
          <w:sz w:val="20"/>
        </w:rPr>
        <w:t xml:space="preserve"> roboczogodzinę brutto </w:t>
      </w:r>
      <w:r>
        <w:rPr>
          <w:rFonts w:ascii="Arial" w:hAnsi="Arial" w:cs="Arial"/>
          <w:b/>
          <w:color w:val="000000"/>
          <w:sz w:val="20"/>
        </w:rPr>
        <w:t xml:space="preserve">za wykonanie </w:t>
      </w:r>
      <w:r w:rsidRPr="00A9668E">
        <w:rPr>
          <w:rFonts w:ascii="Arial" w:hAnsi="Arial" w:cs="Arial"/>
          <w:b/>
          <w:sz w:val="20"/>
        </w:rPr>
        <w:t>napraw polegających na usuwaniu awarii i stanów awaryjnych sieci trakcyjnej, sterowań i ogrzewania zwrotnic oraz systemu zasilania</w:t>
      </w:r>
      <w:r w:rsidRPr="00A9668E">
        <w:rPr>
          <w:rFonts w:ascii="Arial" w:hAnsi="Arial" w:cs="Arial"/>
          <w:b/>
          <w:color w:val="000000"/>
          <w:sz w:val="20"/>
        </w:rPr>
        <w:t>: 25%</w:t>
      </w:r>
    </w:p>
    <w:p w:rsidR="00250B7F" w:rsidRPr="006D61A2" w:rsidRDefault="00250B7F" w:rsidP="001A446B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D61A2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861158">
        <w:rPr>
          <w:rFonts w:ascii="Arial" w:hAnsi="Arial" w:cs="Arial"/>
          <w:b/>
          <w:sz w:val="19"/>
          <w:szCs w:val="19"/>
        </w:rPr>
        <w:t>10.07</w:t>
      </w:r>
      <w:r w:rsidR="00AF2CF1" w:rsidRPr="006D61A2">
        <w:rPr>
          <w:rFonts w:ascii="Arial" w:hAnsi="Arial" w:cs="Arial"/>
          <w:b/>
          <w:sz w:val="19"/>
          <w:szCs w:val="19"/>
        </w:rPr>
        <w:t>.</w:t>
      </w:r>
      <w:r w:rsidR="007C73AC" w:rsidRPr="006D61A2">
        <w:rPr>
          <w:rFonts w:ascii="Arial" w:hAnsi="Arial" w:cs="Arial"/>
          <w:b/>
          <w:sz w:val="19"/>
          <w:szCs w:val="19"/>
        </w:rPr>
        <w:t>2018</w:t>
      </w:r>
      <w:r w:rsidRPr="006D61A2">
        <w:rPr>
          <w:rFonts w:ascii="Arial" w:hAnsi="Arial" w:cs="Arial"/>
          <w:b/>
          <w:sz w:val="19"/>
          <w:szCs w:val="19"/>
        </w:rPr>
        <w:t xml:space="preserve"> r. do godz. </w:t>
      </w:r>
      <w:r w:rsidR="00861158">
        <w:rPr>
          <w:rFonts w:ascii="Arial" w:hAnsi="Arial" w:cs="Arial"/>
          <w:b/>
          <w:sz w:val="19"/>
          <w:szCs w:val="19"/>
        </w:rPr>
        <w:t>09:30</w:t>
      </w:r>
      <w:r w:rsidRPr="006D61A2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D61A2" w:rsidRDefault="00250B7F" w:rsidP="001A446B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D61A2">
        <w:rPr>
          <w:rFonts w:ascii="Arial" w:hAnsi="Arial" w:cs="Arial"/>
          <w:sz w:val="19"/>
          <w:szCs w:val="19"/>
        </w:rPr>
        <w:t>:</w:t>
      </w:r>
      <w:r w:rsidRPr="006D61A2">
        <w:rPr>
          <w:rFonts w:ascii="Arial" w:hAnsi="Arial" w:cs="Arial"/>
          <w:b/>
          <w:sz w:val="19"/>
          <w:szCs w:val="19"/>
        </w:rPr>
        <w:t xml:space="preserve"> </w:t>
      </w:r>
      <w:r w:rsidR="00861158">
        <w:rPr>
          <w:rFonts w:ascii="Arial" w:hAnsi="Arial" w:cs="Arial"/>
          <w:b/>
          <w:sz w:val="19"/>
          <w:szCs w:val="19"/>
        </w:rPr>
        <w:t>10.07</w:t>
      </w:r>
      <w:r w:rsidR="006D61A2" w:rsidRPr="006D61A2">
        <w:rPr>
          <w:rFonts w:ascii="Arial" w:hAnsi="Arial" w:cs="Arial"/>
          <w:b/>
          <w:sz w:val="19"/>
          <w:szCs w:val="19"/>
        </w:rPr>
        <w:t>.</w:t>
      </w:r>
      <w:r w:rsidR="007C73AC" w:rsidRPr="006D61A2">
        <w:rPr>
          <w:rFonts w:ascii="Arial" w:hAnsi="Arial" w:cs="Arial"/>
          <w:b/>
          <w:sz w:val="19"/>
          <w:szCs w:val="19"/>
        </w:rPr>
        <w:t xml:space="preserve">2018 </w:t>
      </w:r>
      <w:r w:rsidR="00664021" w:rsidRPr="006D61A2">
        <w:rPr>
          <w:rFonts w:ascii="Arial" w:hAnsi="Arial" w:cs="Arial"/>
          <w:b/>
          <w:sz w:val="19"/>
          <w:szCs w:val="19"/>
        </w:rPr>
        <w:t>r. o godz. </w:t>
      </w:r>
      <w:r w:rsidR="00861158">
        <w:rPr>
          <w:rFonts w:ascii="Arial" w:hAnsi="Arial" w:cs="Arial"/>
          <w:b/>
          <w:sz w:val="19"/>
          <w:szCs w:val="19"/>
        </w:rPr>
        <w:t>10:30</w:t>
      </w:r>
      <w:r w:rsidR="00664021" w:rsidRPr="006D61A2">
        <w:rPr>
          <w:rFonts w:ascii="Arial" w:hAnsi="Arial" w:cs="Arial"/>
          <w:sz w:val="19"/>
          <w:szCs w:val="19"/>
        </w:rPr>
        <w:t xml:space="preserve"> </w:t>
      </w:r>
      <w:r w:rsidR="00861158" w:rsidRPr="00957623">
        <w:rPr>
          <w:rFonts w:ascii="Arial" w:hAnsi="Arial" w:cs="Arial"/>
          <w:sz w:val="20"/>
          <w:szCs w:val="20"/>
        </w:rPr>
        <w:t>MPK S.A. w </w:t>
      </w:r>
      <w:r w:rsidR="00861158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6D61A2" w:rsidRDefault="00250B7F" w:rsidP="001A446B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D61A2">
        <w:rPr>
          <w:rFonts w:ascii="Arial" w:hAnsi="Arial" w:cs="Arial"/>
          <w:sz w:val="19"/>
          <w:szCs w:val="19"/>
          <w:u w:val="single"/>
        </w:rPr>
        <w:t>Termin związania ofertą</w:t>
      </w:r>
      <w:r w:rsidRPr="006D61A2">
        <w:rPr>
          <w:rFonts w:ascii="Arial" w:hAnsi="Arial" w:cs="Arial"/>
          <w:sz w:val="19"/>
          <w:szCs w:val="19"/>
        </w:rPr>
        <w:t xml:space="preserve">: </w:t>
      </w:r>
      <w:r w:rsidRPr="006D61A2">
        <w:rPr>
          <w:rFonts w:ascii="Arial" w:hAnsi="Arial" w:cs="Arial"/>
          <w:b/>
          <w:sz w:val="19"/>
          <w:szCs w:val="19"/>
        </w:rPr>
        <w:t>60 dni</w:t>
      </w:r>
      <w:r w:rsidRPr="006D61A2">
        <w:rPr>
          <w:rFonts w:ascii="Arial" w:hAnsi="Arial" w:cs="Arial"/>
          <w:sz w:val="19"/>
          <w:szCs w:val="19"/>
        </w:rPr>
        <w:t>.</w:t>
      </w:r>
    </w:p>
    <w:p w:rsidR="00250B7F" w:rsidRPr="006D61A2" w:rsidRDefault="00250B7F" w:rsidP="001A446B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1A446B" w:rsidRPr="006D61A2" w:rsidRDefault="001A446B" w:rsidP="001A446B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1A446B" w:rsidRPr="006D61A2" w:rsidRDefault="001A446B" w:rsidP="001A446B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9B108A" w:rsidRPr="006D61A2" w:rsidRDefault="00861158" w:rsidP="001A446B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</w:t>
      </w:r>
      <w:r w:rsidR="00250B7F" w:rsidRPr="006D61A2">
        <w:rPr>
          <w:rFonts w:ascii="Arial" w:hAnsi="Arial" w:cs="Arial"/>
          <w:sz w:val="19"/>
          <w:szCs w:val="19"/>
        </w:rPr>
        <w:t>raków, dnia</w:t>
      </w:r>
      <w:r w:rsidR="00A71CA2" w:rsidRPr="006D61A2">
        <w:rPr>
          <w:rFonts w:ascii="Arial" w:hAnsi="Arial" w:cs="Arial"/>
          <w:sz w:val="19"/>
          <w:szCs w:val="19"/>
        </w:rPr>
        <w:t xml:space="preserve"> </w:t>
      </w:r>
      <w:r w:rsidR="00CD53D4">
        <w:rPr>
          <w:rFonts w:ascii="Arial" w:hAnsi="Arial" w:cs="Arial"/>
          <w:sz w:val="19"/>
          <w:szCs w:val="19"/>
        </w:rPr>
        <w:t>26.06.</w:t>
      </w:r>
      <w:r w:rsidR="006253A4" w:rsidRPr="006D61A2">
        <w:rPr>
          <w:rFonts w:ascii="Arial" w:hAnsi="Arial" w:cs="Arial"/>
          <w:sz w:val="19"/>
          <w:szCs w:val="19"/>
        </w:rPr>
        <w:t>201</w:t>
      </w:r>
      <w:r w:rsidR="00BA60E5" w:rsidRPr="006D61A2">
        <w:rPr>
          <w:rFonts w:ascii="Arial" w:hAnsi="Arial" w:cs="Arial"/>
          <w:sz w:val="19"/>
          <w:szCs w:val="19"/>
        </w:rPr>
        <w:t>8</w:t>
      </w:r>
      <w:r w:rsidR="00250B7F" w:rsidRPr="006D61A2">
        <w:rPr>
          <w:rFonts w:ascii="Arial" w:hAnsi="Arial" w:cs="Arial"/>
          <w:sz w:val="19"/>
          <w:szCs w:val="19"/>
        </w:rPr>
        <w:t xml:space="preserve"> r.</w:t>
      </w:r>
      <w:r w:rsidR="00250B7F" w:rsidRPr="006D61A2">
        <w:rPr>
          <w:rFonts w:ascii="Arial" w:hAnsi="Arial" w:cs="Arial"/>
          <w:sz w:val="19"/>
          <w:szCs w:val="19"/>
        </w:rPr>
        <w:tab/>
      </w:r>
    </w:p>
    <w:sectPr w:rsidR="009B108A" w:rsidRPr="006D61A2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59" w:rsidRDefault="00947459" w:rsidP="00AE4700">
      <w:pPr>
        <w:spacing w:after="0" w:line="240" w:lineRule="auto"/>
      </w:pPr>
      <w:r>
        <w:separator/>
      </w:r>
    </w:p>
  </w:endnote>
  <w:endnote w:type="continuationSeparator" w:id="0">
    <w:p w:rsidR="00947459" w:rsidRDefault="0094745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59" w:rsidRPr="009F6796" w:rsidRDefault="0094745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</w:t>
    </w:r>
    <w:r w:rsidR="00861158">
      <w:rPr>
        <w:rFonts w:ascii="Arial" w:hAnsi="Arial" w:cs="Arial"/>
        <w:sz w:val="16"/>
        <w:szCs w:val="16"/>
      </w:rPr>
      <w:t>88/18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CD53D4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CD53D4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</w:p>
  <w:p w:rsidR="00947459" w:rsidRDefault="00947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59" w:rsidRDefault="00947459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59" w:rsidRDefault="00947459" w:rsidP="00AE4700">
      <w:pPr>
        <w:spacing w:after="0" w:line="240" w:lineRule="auto"/>
      </w:pPr>
      <w:r>
        <w:separator/>
      </w:r>
    </w:p>
  </w:footnote>
  <w:footnote w:type="continuationSeparator" w:id="0">
    <w:p w:rsidR="00947459" w:rsidRDefault="0094745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59" w:rsidRDefault="00947459">
    <w:pPr>
      <w:pStyle w:val="Nagwek"/>
    </w:pPr>
  </w:p>
  <w:p w:rsidR="00947459" w:rsidRDefault="00947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59" w:rsidRDefault="0094745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51D"/>
    <w:multiLevelType w:val="multilevel"/>
    <w:tmpl w:val="B882C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905501"/>
    <w:multiLevelType w:val="multilevel"/>
    <w:tmpl w:val="A09AC0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645B24"/>
    <w:multiLevelType w:val="multilevel"/>
    <w:tmpl w:val="80420132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7C42BBC"/>
    <w:multiLevelType w:val="multilevel"/>
    <w:tmpl w:val="31502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F4F5661"/>
    <w:multiLevelType w:val="hybridMultilevel"/>
    <w:tmpl w:val="0C32353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DF1294B"/>
    <w:multiLevelType w:val="multilevel"/>
    <w:tmpl w:val="0714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0A54BCB"/>
    <w:multiLevelType w:val="multilevel"/>
    <w:tmpl w:val="E99E01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9743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53AE1"/>
    <w:rsid w:val="000676A9"/>
    <w:rsid w:val="00070A14"/>
    <w:rsid w:val="000A1B5C"/>
    <w:rsid w:val="000A34B4"/>
    <w:rsid w:val="000A4288"/>
    <w:rsid w:val="000E005F"/>
    <w:rsid w:val="000E0D40"/>
    <w:rsid w:val="00114984"/>
    <w:rsid w:val="00131D9B"/>
    <w:rsid w:val="001457B4"/>
    <w:rsid w:val="001471AA"/>
    <w:rsid w:val="00154CE2"/>
    <w:rsid w:val="00156754"/>
    <w:rsid w:val="00181B62"/>
    <w:rsid w:val="00185A7B"/>
    <w:rsid w:val="001903AB"/>
    <w:rsid w:val="0019153D"/>
    <w:rsid w:val="00191A52"/>
    <w:rsid w:val="00197711"/>
    <w:rsid w:val="001A42B9"/>
    <w:rsid w:val="001A446B"/>
    <w:rsid w:val="001B5978"/>
    <w:rsid w:val="001F605D"/>
    <w:rsid w:val="002007CB"/>
    <w:rsid w:val="00242BAA"/>
    <w:rsid w:val="00250B7F"/>
    <w:rsid w:val="002563BC"/>
    <w:rsid w:val="002910FC"/>
    <w:rsid w:val="002A0612"/>
    <w:rsid w:val="002A2A93"/>
    <w:rsid w:val="002A5B3D"/>
    <w:rsid w:val="002E2D56"/>
    <w:rsid w:val="00327EED"/>
    <w:rsid w:val="00335D9D"/>
    <w:rsid w:val="003578BF"/>
    <w:rsid w:val="00365AD2"/>
    <w:rsid w:val="00367AC6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3F2EDD"/>
    <w:rsid w:val="0041750F"/>
    <w:rsid w:val="00421116"/>
    <w:rsid w:val="00427DDD"/>
    <w:rsid w:val="00450A6B"/>
    <w:rsid w:val="004578FE"/>
    <w:rsid w:val="004608A7"/>
    <w:rsid w:val="00464234"/>
    <w:rsid w:val="00487E1E"/>
    <w:rsid w:val="0049724F"/>
    <w:rsid w:val="004B23F1"/>
    <w:rsid w:val="004B3692"/>
    <w:rsid w:val="004C6FB9"/>
    <w:rsid w:val="004E3879"/>
    <w:rsid w:val="004F0F47"/>
    <w:rsid w:val="005028C3"/>
    <w:rsid w:val="00506390"/>
    <w:rsid w:val="00523603"/>
    <w:rsid w:val="00565E0B"/>
    <w:rsid w:val="00583279"/>
    <w:rsid w:val="00586188"/>
    <w:rsid w:val="00586634"/>
    <w:rsid w:val="0059288A"/>
    <w:rsid w:val="005C73F6"/>
    <w:rsid w:val="005E43B3"/>
    <w:rsid w:val="005F631D"/>
    <w:rsid w:val="006052E8"/>
    <w:rsid w:val="00617810"/>
    <w:rsid w:val="006253A4"/>
    <w:rsid w:val="00630C9E"/>
    <w:rsid w:val="00632070"/>
    <w:rsid w:val="00636870"/>
    <w:rsid w:val="006407B6"/>
    <w:rsid w:val="00641050"/>
    <w:rsid w:val="00643D62"/>
    <w:rsid w:val="0064666B"/>
    <w:rsid w:val="00646AEE"/>
    <w:rsid w:val="00651836"/>
    <w:rsid w:val="00664021"/>
    <w:rsid w:val="006800A3"/>
    <w:rsid w:val="006809CB"/>
    <w:rsid w:val="0068131F"/>
    <w:rsid w:val="00681B96"/>
    <w:rsid w:val="0068218E"/>
    <w:rsid w:val="006868D1"/>
    <w:rsid w:val="006A1E9E"/>
    <w:rsid w:val="006B3F22"/>
    <w:rsid w:val="006D2F4E"/>
    <w:rsid w:val="006D61A2"/>
    <w:rsid w:val="006F64A5"/>
    <w:rsid w:val="00726AA3"/>
    <w:rsid w:val="0073576D"/>
    <w:rsid w:val="007402D5"/>
    <w:rsid w:val="007439E3"/>
    <w:rsid w:val="00743D35"/>
    <w:rsid w:val="00746394"/>
    <w:rsid w:val="00755392"/>
    <w:rsid w:val="007705F8"/>
    <w:rsid w:val="0078468B"/>
    <w:rsid w:val="0078598D"/>
    <w:rsid w:val="007A7ACB"/>
    <w:rsid w:val="007C73AC"/>
    <w:rsid w:val="007E3EBF"/>
    <w:rsid w:val="007F0A0A"/>
    <w:rsid w:val="007F7D39"/>
    <w:rsid w:val="008021F1"/>
    <w:rsid w:val="00803235"/>
    <w:rsid w:val="00821199"/>
    <w:rsid w:val="0082167A"/>
    <w:rsid w:val="00823395"/>
    <w:rsid w:val="0083049F"/>
    <w:rsid w:val="008540ED"/>
    <w:rsid w:val="00861158"/>
    <w:rsid w:val="0086385D"/>
    <w:rsid w:val="00864F65"/>
    <w:rsid w:val="008720D2"/>
    <w:rsid w:val="00882977"/>
    <w:rsid w:val="008A0121"/>
    <w:rsid w:val="008C4BA0"/>
    <w:rsid w:val="008C560D"/>
    <w:rsid w:val="008C6D2C"/>
    <w:rsid w:val="00902B18"/>
    <w:rsid w:val="00904012"/>
    <w:rsid w:val="00920839"/>
    <w:rsid w:val="00920C20"/>
    <w:rsid w:val="00922CDD"/>
    <w:rsid w:val="009425B0"/>
    <w:rsid w:val="009436EC"/>
    <w:rsid w:val="00947459"/>
    <w:rsid w:val="00947C5A"/>
    <w:rsid w:val="0096634F"/>
    <w:rsid w:val="00974580"/>
    <w:rsid w:val="00974B05"/>
    <w:rsid w:val="00976DFE"/>
    <w:rsid w:val="00981540"/>
    <w:rsid w:val="00983D29"/>
    <w:rsid w:val="009932DC"/>
    <w:rsid w:val="00993C80"/>
    <w:rsid w:val="00993CEC"/>
    <w:rsid w:val="00994344"/>
    <w:rsid w:val="009A06B6"/>
    <w:rsid w:val="009A215D"/>
    <w:rsid w:val="009A2CF4"/>
    <w:rsid w:val="009A706F"/>
    <w:rsid w:val="009B0DBE"/>
    <w:rsid w:val="009B108A"/>
    <w:rsid w:val="009C5DF7"/>
    <w:rsid w:val="009E2B71"/>
    <w:rsid w:val="009E629F"/>
    <w:rsid w:val="00A1007E"/>
    <w:rsid w:val="00A13295"/>
    <w:rsid w:val="00A14C91"/>
    <w:rsid w:val="00A35673"/>
    <w:rsid w:val="00A43CA1"/>
    <w:rsid w:val="00A44F39"/>
    <w:rsid w:val="00A45077"/>
    <w:rsid w:val="00A60E27"/>
    <w:rsid w:val="00A62961"/>
    <w:rsid w:val="00A71CA2"/>
    <w:rsid w:val="00A83E0F"/>
    <w:rsid w:val="00A9250E"/>
    <w:rsid w:val="00AA075A"/>
    <w:rsid w:val="00AA7BA3"/>
    <w:rsid w:val="00AC3098"/>
    <w:rsid w:val="00AC50E4"/>
    <w:rsid w:val="00AE4700"/>
    <w:rsid w:val="00AF2CF1"/>
    <w:rsid w:val="00B207E6"/>
    <w:rsid w:val="00B749FA"/>
    <w:rsid w:val="00B825FF"/>
    <w:rsid w:val="00B93C63"/>
    <w:rsid w:val="00BA350F"/>
    <w:rsid w:val="00BA5BD0"/>
    <w:rsid w:val="00BA60E5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5029D"/>
    <w:rsid w:val="00C773B8"/>
    <w:rsid w:val="00C91857"/>
    <w:rsid w:val="00CB330E"/>
    <w:rsid w:val="00CB4AD8"/>
    <w:rsid w:val="00CB7A95"/>
    <w:rsid w:val="00CC0062"/>
    <w:rsid w:val="00CC2656"/>
    <w:rsid w:val="00CC5D58"/>
    <w:rsid w:val="00CD53D4"/>
    <w:rsid w:val="00CE5FE0"/>
    <w:rsid w:val="00CE70BE"/>
    <w:rsid w:val="00CF2F1E"/>
    <w:rsid w:val="00CF423E"/>
    <w:rsid w:val="00CF77EA"/>
    <w:rsid w:val="00D25B44"/>
    <w:rsid w:val="00D275BC"/>
    <w:rsid w:val="00D44B06"/>
    <w:rsid w:val="00D52593"/>
    <w:rsid w:val="00D63097"/>
    <w:rsid w:val="00D76A51"/>
    <w:rsid w:val="00DC57D1"/>
    <w:rsid w:val="00DC758D"/>
    <w:rsid w:val="00E00506"/>
    <w:rsid w:val="00E13EF4"/>
    <w:rsid w:val="00E14EB5"/>
    <w:rsid w:val="00E20849"/>
    <w:rsid w:val="00E23F86"/>
    <w:rsid w:val="00E24081"/>
    <w:rsid w:val="00E25724"/>
    <w:rsid w:val="00E2774B"/>
    <w:rsid w:val="00E277F6"/>
    <w:rsid w:val="00E36BE4"/>
    <w:rsid w:val="00E52965"/>
    <w:rsid w:val="00E61257"/>
    <w:rsid w:val="00E64868"/>
    <w:rsid w:val="00E865F0"/>
    <w:rsid w:val="00E944B9"/>
    <w:rsid w:val="00EB0EDA"/>
    <w:rsid w:val="00EB4C8C"/>
    <w:rsid w:val="00EC30BB"/>
    <w:rsid w:val="00EC4345"/>
    <w:rsid w:val="00EE7EB9"/>
    <w:rsid w:val="00EF3930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3A74F1CE"/>
  <w15:docId w15:val="{B6E8AE60-EE7C-4539-9C99-E4DB478F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woaniedokomentarza">
    <w:name w:val="annotation reference"/>
    <w:unhideWhenUsed/>
    <w:rsid w:val="00A14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91"/>
    <w:rPr>
      <w:lang w:eastAsia="en-US"/>
    </w:rPr>
  </w:style>
  <w:style w:type="paragraph" w:customStyle="1" w:styleId="Blockquote">
    <w:name w:val="Blockquote"/>
    <w:basedOn w:val="Normalny"/>
    <w:rsid w:val="0086115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538B-39C2-4C7E-B919-5B23ACC6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36</cp:revision>
  <cp:lastPrinted>2018-06-20T10:04:00Z</cp:lastPrinted>
  <dcterms:created xsi:type="dcterms:W3CDTF">2017-05-24T23:16:00Z</dcterms:created>
  <dcterms:modified xsi:type="dcterms:W3CDTF">2018-06-26T12:39:00Z</dcterms:modified>
</cp:coreProperties>
</file>