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1273C3">
      <w:pPr>
        <w:pStyle w:val="pkt"/>
        <w:tabs>
          <w:tab w:val="left" w:pos="3614"/>
        </w:tabs>
        <w:spacing w:before="0" w:after="0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1273C3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250B7F" w:rsidRPr="001273C3" w:rsidRDefault="00250B7F" w:rsidP="001273C3">
      <w:pPr>
        <w:pStyle w:val="tytu"/>
        <w:spacing w:before="0" w:after="0"/>
        <w:contextualSpacing/>
        <w:rPr>
          <w:rFonts w:ascii="Arial" w:hAnsi="Arial" w:cs="Arial"/>
          <w:bCs w:val="0"/>
          <w:sz w:val="22"/>
          <w:szCs w:val="22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D03">
        <w:rPr>
          <w:rFonts w:ascii="Arial" w:hAnsi="Arial" w:cs="Arial"/>
          <w:color w:val="000000"/>
          <w:sz w:val="18"/>
          <w:szCs w:val="20"/>
        </w:rPr>
        <w:t>„</w:t>
      </w:r>
      <w:r w:rsidR="0030396E" w:rsidRPr="0030396E">
        <w:rPr>
          <w:rFonts w:ascii="Arial" w:hAnsi="Arial" w:cs="Arial"/>
          <w:bCs w:val="0"/>
          <w:sz w:val="22"/>
          <w:szCs w:val="22"/>
        </w:rPr>
        <w:t xml:space="preserve">Dostawy </w:t>
      </w:r>
      <w:r w:rsidR="00726BDF">
        <w:rPr>
          <w:rFonts w:ascii="Arial" w:hAnsi="Arial" w:cs="Arial"/>
          <w:bCs w:val="0"/>
          <w:sz w:val="22"/>
          <w:szCs w:val="22"/>
        </w:rPr>
        <w:t>łożysk do obsługi komunikacji tramwajowej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Pr="00957623" w:rsidRDefault="00250B7F" w:rsidP="001273C3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726BDF">
        <w:rPr>
          <w:rFonts w:ascii="Arial" w:hAnsi="Arial" w:cs="Arial"/>
          <w:sz w:val="20"/>
          <w:szCs w:val="20"/>
        </w:rPr>
        <w:t>90</w:t>
      </w:r>
      <w:r w:rsidR="00B72732">
        <w:rPr>
          <w:rFonts w:ascii="Arial" w:hAnsi="Arial" w:cs="Arial"/>
          <w:sz w:val="20"/>
          <w:szCs w:val="20"/>
        </w:rPr>
        <w:t>/18</w:t>
      </w:r>
    </w:p>
    <w:p w:rsidR="00250B7F" w:rsidRPr="00957623" w:rsidRDefault="00250B7F" w:rsidP="001273C3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726BDF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726BDF">
        <w:rPr>
          <w:rFonts w:ascii="Arial" w:hAnsi="Arial" w:cs="Arial"/>
          <w:sz w:val="20"/>
          <w:szCs w:val="20"/>
        </w:rPr>
        <w:t xml:space="preserve">J. Brożka 3, tel.: 12 254 </w:t>
      </w:r>
      <w:r w:rsidR="00D379F7" w:rsidRPr="00726BDF">
        <w:rPr>
          <w:rFonts w:ascii="Arial" w:hAnsi="Arial" w:cs="Arial"/>
          <w:sz w:val="20"/>
          <w:szCs w:val="20"/>
        </w:rPr>
        <w:t>1</w:t>
      </w:r>
      <w:r w:rsidR="0030396E" w:rsidRPr="00726BDF">
        <w:rPr>
          <w:rFonts w:ascii="Arial" w:hAnsi="Arial" w:cs="Arial"/>
          <w:sz w:val="20"/>
          <w:szCs w:val="20"/>
        </w:rPr>
        <w:t>0 70</w:t>
      </w:r>
      <w:r w:rsidRPr="00726BDF">
        <w:rPr>
          <w:rFonts w:ascii="Arial" w:hAnsi="Arial" w:cs="Arial"/>
          <w:sz w:val="20"/>
          <w:szCs w:val="20"/>
        </w:rPr>
        <w:t xml:space="preserve">, faks: 12 254 12 41, </w:t>
      </w:r>
      <w:r w:rsidRPr="00726BDF">
        <w:rPr>
          <w:rFonts w:ascii="Arial" w:hAnsi="Arial" w:cs="Arial"/>
          <w:sz w:val="20"/>
          <w:szCs w:val="20"/>
        </w:rPr>
        <w:br/>
      </w:r>
      <w:r w:rsidRPr="00726BDF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726BDF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Default="001273C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1273C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84129">
        <w:rPr>
          <w:rFonts w:ascii="Arial" w:hAnsi="Arial" w:cs="Arial"/>
          <w:sz w:val="20"/>
          <w:szCs w:val="20"/>
        </w:rPr>
        <w:t xml:space="preserve">Przedmiotem zamówienia są </w:t>
      </w:r>
      <w:r>
        <w:rPr>
          <w:rFonts w:ascii="Arial" w:hAnsi="Arial" w:cs="Arial"/>
          <w:sz w:val="20"/>
          <w:szCs w:val="20"/>
        </w:rPr>
        <w:t xml:space="preserve">sukcesywne </w:t>
      </w:r>
      <w:r w:rsidR="0030396E">
        <w:rPr>
          <w:rFonts w:ascii="Arial" w:hAnsi="Arial" w:cs="Arial"/>
          <w:sz w:val="20"/>
          <w:szCs w:val="20"/>
        </w:rPr>
        <w:t>d</w:t>
      </w:r>
      <w:r w:rsidR="0030396E" w:rsidRPr="0030396E">
        <w:rPr>
          <w:rFonts w:ascii="Arial" w:hAnsi="Arial" w:cs="Arial"/>
          <w:sz w:val="20"/>
          <w:szCs w:val="20"/>
        </w:rPr>
        <w:t xml:space="preserve">ostawy </w:t>
      </w:r>
      <w:r w:rsidR="00726BDF">
        <w:rPr>
          <w:rFonts w:ascii="Arial" w:hAnsi="Arial" w:cs="Arial"/>
          <w:bCs/>
          <w:sz w:val="20"/>
          <w:szCs w:val="20"/>
        </w:rPr>
        <w:t>łożysk do obsługi komunikacji tramwajowej</w:t>
      </w:r>
      <w:r>
        <w:rPr>
          <w:rFonts w:ascii="Arial" w:hAnsi="Arial" w:cs="Arial"/>
          <w:sz w:val="20"/>
          <w:szCs w:val="20"/>
        </w:rPr>
        <w:t xml:space="preserve">, </w:t>
      </w:r>
      <w:r w:rsidR="008D1CE0" w:rsidRPr="00957623">
        <w:rPr>
          <w:rFonts w:ascii="Arial" w:hAnsi="Arial" w:cs="Arial"/>
          <w:sz w:val="20"/>
          <w:szCs w:val="20"/>
        </w:rPr>
        <w:t xml:space="preserve">w zakresie 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1A603C" w:rsidRPr="00E4569F" w:rsidRDefault="00681B96" w:rsidP="001273C3">
      <w:pPr>
        <w:pStyle w:val="pkt"/>
        <w:widowControl w:val="0"/>
        <w:tabs>
          <w:tab w:val="left" w:pos="0"/>
        </w:tabs>
        <w:adjustRightInd w:val="0"/>
        <w:spacing w:before="0" w:after="0"/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957623" w:rsidRPr="00957623">
        <w:rPr>
          <w:rFonts w:ascii="Arial" w:hAnsi="Arial" w:cs="Arial"/>
          <w:sz w:val="20"/>
          <w:szCs w:val="20"/>
        </w:rPr>
        <w:t>Zamawiający</w:t>
      </w:r>
      <w:r w:rsidR="007C2D03">
        <w:rPr>
          <w:rFonts w:ascii="Arial" w:hAnsi="Arial" w:cs="Arial"/>
          <w:sz w:val="20"/>
          <w:szCs w:val="20"/>
        </w:rPr>
        <w:t xml:space="preserve"> nie dopuszcza możliwości</w:t>
      </w:r>
      <w:r w:rsidR="00957623" w:rsidRPr="00957623">
        <w:rPr>
          <w:rFonts w:ascii="Arial" w:hAnsi="Arial" w:cs="Arial"/>
          <w:sz w:val="20"/>
          <w:szCs w:val="20"/>
        </w:rPr>
        <w:t xml:space="preserve"> składania ofert częściowyc</w:t>
      </w:r>
      <w:r w:rsidR="00B72732">
        <w:rPr>
          <w:rFonts w:ascii="Arial" w:hAnsi="Arial" w:cs="Arial"/>
          <w:sz w:val="20"/>
          <w:szCs w:val="20"/>
        </w:rPr>
        <w:t>h</w:t>
      </w:r>
      <w:r w:rsidR="007C2D03">
        <w:rPr>
          <w:rFonts w:ascii="Arial" w:hAnsi="Arial" w:cs="Arial"/>
          <w:sz w:val="20"/>
          <w:szCs w:val="20"/>
        </w:rPr>
        <w:t>.</w:t>
      </w:r>
    </w:p>
    <w:p w:rsidR="00681B96" w:rsidRPr="00957623" w:rsidRDefault="00681B96" w:rsidP="001273C3">
      <w:pPr>
        <w:pStyle w:val="Zwykytekst"/>
        <w:jc w:val="both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Informacja o możliwości złożenia oferty wariantowej</w:t>
      </w:r>
      <w:r w:rsidRPr="00957623">
        <w:rPr>
          <w:rFonts w:ascii="Arial" w:hAnsi="Arial" w:cs="Arial"/>
        </w:rPr>
        <w:t>: Nie dopuszcza się składania ofert wariantowych.</w:t>
      </w:r>
    </w:p>
    <w:p w:rsidR="00957623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957623" w:rsidRPr="00957623">
        <w:rPr>
          <w:rFonts w:ascii="Arial" w:hAnsi="Arial" w:cs="Arial"/>
          <w:b/>
          <w:sz w:val="20"/>
          <w:szCs w:val="20"/>
        </w:rPr>
        <w:t>sukcesywnie</w:t>
      </w:r>
      <w:r w:rsidR="00957623" w:rsidRPr="00957623">
        <w:rPr>
          <w:rFonts w:ascii="Arial" w:hAnsi="Arial" w:cs="Arial"/>
          <w:sz w:val="20"/>
          <w:szCs w:val="20"/>
        </w:rPr>
        <w:t xml:space="preserve">, w miarę potrzeb, przez okres </w:t>
      </w:r>
      <w:r w:rsidR="00957623" w:rsidRPr="00957623">
        <w:rPr>
          <w:rFonts w:ascii="Arial" w:hAnsi="Arial" w:cs="Arial"/>
          <w:sz w:val="20"/>
          <w:szCs w:val="20"/>
        </w:rPr>
        <w:br/>
      </w:r>
      <w:r w:rsidR="0030396E">
        <w:rPr>
          <w:rFonts w:ascii="Arial" w:hAnsi="Arial" w:cs="Arial"/>
          <w:b/>
          <w:sz w:val="20"/>
          <w:szCs w:val="20"/>
        </w:rPr>
        <w:t>18</w:t>
      </w:r>
      <w:r w:rsidR="00957623" w:rsidRPr="00957623">
        <w:rPr>
          <w:rFonts w:ascii="Arial" w:hAnsi="Arial" w:cs="Arial"/>
          <w:b/>
          <w:sz w:val="20"/>
          <w:szCs w:val="20"/>
        </w:rPr>
        <w:t xml:space="preserve"> miesięcy</w:t>
      </w:r>
      <w:r w:rsidR="00957623" w:rsidRPr="00957623">
        <w:rPr>
          <w:rFonts w:ascii="Arial" w:hAnsi="Arial" w:cs="Arial"/>
          <w:sz w:val="20"/>
          <w:szCs w:val="20"/>
        </w:rPr>
        <w:t xml:space="preserve"> od daty podpisania umowy, w oparciu o</w:t>
      </w:r>
      <w:r w:rsidR="00957623"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1273C3" w:rsidRDefault="0095762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Realizacja </w:t>
      </w:r>
      <w:r w:rsidR="001273C3" w:rsidRPr="002F7BDC">
        <w:rPr>
          <w:rFonts w:ascii="Arial" w:hAnsi="Arial" w:cs="Arial"/>
          <w:sz w:val="20"/>
          <w:szCs w:val="20"/>
        </w:rPr>
        <w:t>poszczególnych zleceń (dostaw):</w:t>
      </w:r>
      <w:r w:rsidR="001273C3" w:rsidRPr="002F7BDC">
        <w:rPr>
          <w:rFonts w:ascii="Arial" w:hAnsi="Arial" w:cs="Arial"/>
          <w:color w:val="FF0000"/>
          <w:sz w:val="20"/>
          <w:szCs w:val="20"/>
        </w:rPr>
        <w:t xml:space="preserve"> </w:t>
      </w:r>
      <w:r w:rsidR="001273C3" w:rsidRPr="002F7BDC">
        <w:rPr>
          <w:rFonts w:ascii="Arial" w:hAnsi="Arial" w:cs="Arial"/>
          <w:sz w:val="20"/>
          <w:szCs w:val="20"/>
        </w:rPr>
        <w:t xml:space="preserve">do </w:t>
      </w:r>
      <w:r w:rsidR="00726BDF">
        <w:rPr>
          <w:rFonts w:ascii="Arial" w:hAnsi="Arial" w:cs="Arial"/>
          <w:b/>
          <w:sz w:val="20"/>
          <w:szCs w:val="20"/>
        </w:rPr>
        <w:t>14</w:t>
      </w:r>
      <w:r w:rsidR="001273C3" w:rsidRPr="002F7BDC">
        <w:rPr>
          <w:rFonts w:ascii="Arial" w:hAnsi="Arial" w:cs="Arial"/>
          <w:b/>
          <w:sz w:val="20"/>
          <w:szCs w:val="20"/>
        </w:rPr>
        <w:t xml:space="preserve"> </w:t>
      </w:r>
      <w:r w:rsidR="001273C3" w:rsidRPr="00C66298">
        <w:rPr>
          <w:rFonts w:ascii="Arial" w:hAnsi="Arial" w:cs="Arial"/>
          <w:b/>
          <w:sz w:val="20"/>
          <w:szCs w:val="20"/>
        </w:rPr>
        <w:t xml:space="preserve">dni </w:t>
      </w:r>
      <w:r w:rsidR="001273C3">
        <w:rPr>
          <w:rFonts w:ascii="Arial" w:hAnsi="Arial" w:cs="Arial"/>
          <w:sz w:val="20"/>
          <w:szCs w:val="20"/>
        </w:rPr>
        <w:t xml:space="preserve">od daty złożenia zlecenia </w:t>
      </w:r>
      <w:r w:rsidR="001273C3" w:rsidRPr="002F7BDC">
        <w:rPr>
          <w:rFonts w:ascii="Arial" w:hAnsi="Arial" w:cs="Arial"/>
          <w:sz w:val="20"/>
          <w:szCs w:val="20"/>
        </w:rPr>
        <w:t>(e-mailem).</w:t>
      </w:r>
      <w:r w:rsidR="001273C3" w:rsidRPr="002F7BDC">
        <w:rPr>
          <w:rFonts w:ascii="Arial" w:hAnsi="Arial" w:cs="Arial"/>
          <w:b/>
          <w:sz w:val="20"/>
          <w:szCs w:val="20"/>
        </w:rPr>
        <w:t xml:space="preserve"> </w:t>
      </w:r>
    </w:p>
    <w:p w:rsidR="00250B7F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30396E">
      <w:pPr>
        <w:pStyle w:val="pkt"/>
        <w:numPr>
          <w:ilvl w:val="0"/>
          <w:numId w:val="4"/>
        </w:numPr>
        <w:spacing w:before="0" w:after="0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1273C3" w:rsidRPr="003E0402" w:rsidRDefault="001273C3" w:rsidP="0030396E">
      <w:pPr>
        <w:pStyle w:val="pkt"/>
        <w:numPr>
          <w:ilvl w:val="0"/>
          <w:numId w:val="4"/>
        </w:numPr>
        <w:spacing w:before="0" w:after="0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3E0402" w:rsidRDefault="001273C3" w:rsidP="0030396E">
      <w:pPr>
        <w:pStyle w:val="pkt"/>
        <w:numPr>
          <w:ilvl w:val="0"/>
          <w:numId w:val="4"/>
        </w:numPr>
        <w:spacing w:before="0" w:after="0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3E0402" w:rsidRDefault="001273C3" w:rsidP="0030396E">
      <w:pPr>
        <w:pStyle w:val="pkt"/>
        <w:numPr>
          <w:ilvl w:val="0"/>
          <w:numId w:val="4"/>
        </w:numPr>
        <w:spacing w:before="0" w:after="0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1273C3">
      <w:pPr>
        <w:pStyle w:val="us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1273C3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  <w:r w:rsidR="00726BDF">
        <w:rPr>
          <w:rFonts w:ascii="Arial" w:hAnsi="Arial" w:cs="Arial"/>
          <w:b/>
          <w:sz w:val="20"/>
          <w:szCs w:val="20"/>
        </w:rPr>
        <w:t>4</w:t>
      </w:r>
      <w:r w:rsidR="001273C3" w:rsidRPr="0030396E">
        <w:rPr>
          <w:rFonts w:ascii="Arial" w:hAnsi="Arial" w:cs="Arial"/>
          <w:b/>
          <w:sz w:val="20"/>
          <w:szCs w:val="20"/>
        </w:rPr>
        <w:t>2 000,00 zł</w:t>
      </w:r>
      <w:r w:rsidR="001273C3">
        <w:rPr>
          <w:rFonts w:ascii="Arial" w:hAnsi="Arial" w:cs="Arial"/>
          <w:sz w:val="20"/>
          <w:szCs w:val="20"/>
        </w:rPr>
        <w:t xml:space="preserve"> (słownie: </w:t>
      </w:r>
      <w:r w:rsidR="00726BDF">
        <w:rPr>
          <w:rFonts w:ascii="Arial" w:hAnsi="Arial" w:cs="Arial"/>
          <w:sz w:val="20"/>
          <w:szCs w:val="20"/>
        </w:rPr>
        <w:t>czterdzieści</w:t>
      </w:r>
      <w:r w:rsidR="0030396E">
        <w:rPr>
          <w:rFonts w:ascii="Arial" w:hAnsi="Arial" w:cs="Arial"/>
          <w:sz w:val="20"/>
          <w:szCs w:val="20"/>
        </w:rPr>
        <w:t xml:space="preserve"> dwa tysiące</w:t>
      </w:r>
      <w:r w:rsidR="00486A32">
        <w:rPr>
          <w:rFonts w:ascii="Arial" w:hAnsi="Arial" w:cs="Arial"/>
          <w:sz w:val="20"/>
          <w:szCs w:val="20"/>
        </w:rPr>
        <w:t xml:space="preserve"> złotych 00/100)</w:t>
      </w:r>
    </w:p>
    <w:p w:rsidR="00250B7F" w:rsidRPr="00957623" w:rsidRDefault="00250B7F" w:rsidP="001273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1273C3">
      <w:pPr>
        <w:pStyle w:val="pkt"/>
        <w:spacing w:before="0" w:after="0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</w:p>
    <w:p w:rsidR="00250B7F" w:rsidRPr="00957623" w:rsidRDefault="00250B7F" w:rsidP="001273C3">
      <w:pPr>
        <w:pStyle w:val="Zwykytekst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726BDF">
        <w:rPr>
          <w:rFonts w:ascii="Arial" w:hAnsi="Arial" w:cs="Arial"/>
          <w:b/>
        </w:rPr>
        <w:t>11</w:t>
      </w:r>
      <w:r w:rsidR="001273C3" w:rsidRPr="0030396E">
        <w:rPr>
          <w:rFonts w:ascii="Arial" w:hAnsi="Arial" w:cs="Arial"/>
          <w:b/>
        </w:rPr>
        <w:t>.07</w:t>
      </w:r>
      <w:r w:rsidR="00376725" w:rsidRPr="0030396E">
        <w:rPr>
          <w:rFonts w:ascii="Arial" w:hAnsi="Arial" w:cs="Arial"/>
          <w:b/>
        </w:rPr>
        <w:t>.</w:t>
      </w:r>
      <w:r w:rsidR="00D379F7" w:rsidRPr="0030396E">
        <w:rPr>
          <w:rFonts w:ascii="Arial" w:hAnsi="Arial" w:cs="Arial"/>
          <w:b/>
        </w:rPr>
        <w:t>2018</w:t>
      </w:r>
      <w:r w:rsidRPr="0030396E">
        <w:rPr>
          <w:rFonts w:ascii="Arial" w:hAnsi="Arial" w:cs="Arial"/>
          <w:b/>
        </w:rPr>
        <w:t xml:space="preserve"> </w:t>
      </w:r>
      <w:r w:rsidRPr="00957623">
        <w:rPr>
          <w:rFonts w:ascii="Arial" w:hAnsi="Arial" w:cs="Arial"/>
          <w:b/>
        </w:rPr>
        <w:t>r. do godz. </w:t>
      </w:r>
      <w:r w:rsidR="006E098B" w:rsidRPr="00957623">
        <w:rPr>
          <w:rFonts w:ascii="Arial" w:hAnsi="Arial" w:cs="Arial"/>
          <w:b/>
        </w:rPr>
        <w:t>09:</w:t>
      </w:r>
      <w:r w:rsidR="007A6EEE" w:rsidRPr="00957623">
        <w:rPr>
          <w:rFonts w:ascii="Arial" w:hAnsi="Arial" w:cs="Arial"/>
          <w:b/>
        </w:rPr>
        <w:t>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1273C3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726BDF">
        <w:rPr>
          <w:rFonts w:ascii="Arial" w:hAnsi="Arial" w:cs="Arial"/>
          <w:b/>
          <w:sz w:val="20"/>
          <w:szCs w:val="20"/>
        </w:rPr>
        <w:t>11</w:t>
      </w:r>
      <w:r w:rsidR="001273C3">
        <w:rPr>
          <w:rFonts w:ascii="Arial" w:hAnsi="Arial" w:cs="Arial"/>
          <w:b/>
          <w:sz w:val="20"/>
          <w:szCs w:val="20"/>
        </w:rPr>
        <w:t>.07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:00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="002A03A0">
        <w:rPr>
          <w:rFonts w:ascii="Arial" w:hAnsi="Arial" w:cs="Arial"/>
          <w:sz w:val="20"/>
          <w:szCs w:val="20"/>
        </w:rPr>
        <w:t>sala 235 II piętro budynku administracyjnego</w:t>
      </w:r>
      <w:r w:rsidRPr="00957623">
        <w:rPr>
          <w:rFonts w:ascii="Arial" w:hAnsi="Arial" w:cs="Arial"/>
          <w:sz w:val="20"/>
          <w:szCs w:val="20"/>
        </w:rPr>
        <w:t xml:space="preserve"> MPK S.A. w Krakowie przy ul. Jana Brożka 3.</w:t>
      </w:r>
    </w:p>
    <w:p w:rsidR="00250B7F" w:rsidRPr="00957623" w:rsidRDefault="00250B7F" w:rsidP="001273C3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273C3">
      <w:pPr>
        <w:pStyle w:val="Zwykytekst"/>
        <w:rPr>
          <w:rFonts w:ascii="Arial" w:hAnsi="Arial" w:cs="Arial"/>
        </w:rPr>
      </w:pPr>
    </w:p>
    <w:p w:rsidR="00E277F6" w:rsidRPr="00957623" w:rsidRDefault="00E277F6" w:rsidP="001273C3">
      <w:pPr>
        <w:pStyle w:val="Zwykytekst"/>
        <w:rPr>
          <w:rFonts w:ascii="Arial" w:hAnsi="Arial" w:cs="Arial"/>
        </w:rPr>
      </w:pPr>
    </w:p>
    <w:p w:rsidR="0049724F" w:rsidRPr="00957623" w:rsidRDefault="0049724F" w:rsidP="001273C3">
      <w:pPr>
        <w:pStyle w:val="Zwykytekst"/>
        <w:rPr>
          <w:rFonts w:ascii="Arial" w:hAnsi="Arial" w:cs="Arial"/>
        </w:rPr>
      </w:pPr>
    </w:p>
    <w:p w:rsidR="001273C3" w:rsidRDefault="001273C3" w:rsidP="001273C3">
      <w:pPr>
        <w:pStyle w:val="Zwykytekst"/>
        <w:rPr>
          <w:rFonts w:ascii="Arial" w:hAnsi="Arial" w:cs="Arial"/>
        </w:rPr>
      </w:pPr>
    </w:p>
    <w:p w:rsidR="009B108A" w:rsidRPr="00957623" w:rsidRDefault="00A14881" w:rsidP="001273C3">
      <w:pPr>
        <w:pStyle w:val="Zwykytekst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C20789">
        <w:rPr>
          <w:rFonts w:ascii="Arial" w:hAnsi="Arial" w:cs="Arial"/>
        </w:rPr>
        <w:t>25.06</w:t>
      </w:r>
      <w:bookmarkStart w:id="0" w:name="_GoBack"/>
      <w:bookmarkEnd w:id="0"/>
      <w:r w:rsidR="00B72732">
        <w:rPr>
          <w:rFonts w:ascii="Arial" w:hAnsi="Arial" w:cs="Arial"/>
        </w:rPr>
        <w:t>.</w:t>
      </w:r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1273C3">
      <w:rPr>
        <w:rFonts w:ascii="Arial" w:hAnsi="Arial" w:cs="Arial"/>
        <w:sz w:val="16"/>
        <w:szCs w:val="16"/>
      </w:rPr>
      <w:t>73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4B08B6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4B08B6" w:rsidRPr="009F6796">
      <w:rPr>
        <w:rFonts w:ascii="Arial" w:hAnsi="Arial" w:cs="Arial"/>
        <w:b/>
        <w:sz w:val="16"/>
        <w:szCs w:val="16"/>
      </w:rPr>
      <w:fldChar w:fldCharType="separate"/>
    </w:r>
    <w:r w:rsidR="0030396E">
      <w:rPr>
        <w:rFonts w:ascii="Arial" w:hAnsi="Arial" w:cs="Arial"/>
        <w:b/>
        <w:noProof/>
        <w:sz w:val="16"/>
        <w:szCs w:val="16"/>
      </w:rPr>
      <w:t>2</w:t>
    </w:r>
    <w:r w:rsidR="004B08B6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4B08B6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4B08B6" w:rsidRPr="009F6796">
      <w:rPr>
        <w:rFonts w:ascii="Arial" w:hAnsi="Arial" w:cs="Arial"/>
        <w:b/>
        <w:sz w:val="16"/>
        <w:szCs w:val="16"/>
      </w:rPr>
      <w:fldChar w:fldCharType="separate"/>
    </w:r>
    <w:r w:rsidR="00FA1A18">
      <w:rPr>
        <w:rFonts w:ascii="Arial" w:hAnsi="Arial" w:cs="Arial"/>
        <w:b/>
        <w:noProof/>
        <w:sz w:val="16"/>
        <w:szCs w:val="16"/>
      </w:rPr>
      <w:t>1</w:t>
    </w:r>
    <w:r w:rsidR="004B08B6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AB64A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273C3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03A0"/>
    <w:rsid w:val="002A2A93"/>
    <w:rsid w:val="0030396E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5D39"/>
    <w:rsid w:val="00486A32"/>
    <w:rsid w:val="00487E1E"/>
    <w:rsid w:val="0049724F"/>
    <w:rsid w:val="004B08B6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26BDF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3432C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0FF1"/>
    <w:rsid w:val="00B72732"/>
    <w:rsid w:val="00B749FA"/>
    <w:rsid w:val="00B825FF"/>
    <w:rsid w:val="00B93C63"/>
    <w:rsid w:val="00BC0CA5"/>
    <w:rsid w:val="00BD1471"/>
    <w:rsid w:val="00BE0D1B"/>
    <w:rsid w:val="00BF50C3"/>
    <w:rsid w:val="00C20789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96021"/>
    <w:rsid w:val="00FA1A18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5584E667"/>
  <w15:docId w15:val="{DA77C4E6-BA85-4614-B8D2-191B986D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07132-0F33-43CF-AEC5-AC54FBD8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5</cp:revision>
  <cp:lastPrinted>2018-06-20T06:30:00Z</cp:lastPrinted>
  <dcterms:created xsi:type="dcterms:W3CDTF">2018-06-13T12:29:00Z</dcterms:created>
  <dcterms:modified xsi:type="dcterms:W3CDTF">2018-06-25T09:44:00Z</dcterms:modified>
</cp:coreProperties>
</file>