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5F" w:rsidRPr="00F450ED" w:rsidRDefault="007B095F" w:rsidP="00F450E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B095F" w:rsidRPr="00F450ED" w:rsidRDefault="00823481" w:rsidP="00F450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50ED">
        <w:rPr>
          <w:rFonts w:ascii="Arial" w:hAnsi="Arial" w:cs="Arial"/>
          <w:b/>
          <w:sz w:val="20"/>
          <w:szCs w:val="20"/>
        </w:rPr>
        <w:t xml:space="preserve">Zakres rozbudowy istniejącego środowiska wirtualnego </w:t>
      </w:r>
      <w:proofErr w:type="spellStart"/>
      <w:r w:rsidRPr="00F450ED">
        <w:rPr>
          <w:rFonts w:ascii="Arial" w:hAnsi="Arial" w:cs="Arial"/>
          <w:b/>
          <w:sz w:val="20"/>
          <w:szCs w:val="20"/>
        </w:rPr>
        <w:t>VMware</w:t>
      </w:r>
      <w:proofErr w:type="spellEnd"/>
      <w:r w:rsidRPr="00F450ED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F450ED">
        <w:rPr>
          <w:rFonts w:ascii="Arial" w:hAnsi="Arial" w:cs="Arial"/>
          <w:b/>
          <w:sz w:val="20"/>
          <w:szCs w:val="20"/>
        </w:rPr>
        <w:t>Sphere</w:t>
      </w:r>
      <w:proofErr w:type="spellEnd"/>
      <w:r w:rsidR="00E813D3" w:rsidRPr="00F450ED">
        <w:rPr>
          <w:rFonts w:ascii="Arial" w:hAnsi="Arial" w:cs="Arial"/>
          <w:b/>
          <w:sz w:val="20"/>
          <w:szCs w:val="20"/>
        </w:rPr>
        <w:t xml:space="preserve"> (licencja oraz sprzęt)</w:t>
      </w:r>
    </w:p>
    <w:p w:rsidR="00823481" w:rsidRPr="00F450ED" w:rsidRDefault="00823481" w:rsidP="00F450E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23481" w:rsidRPr="00F450ED" w:rsidRDefault="00823481" w:rsidP="006D621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F450ED">
        <w:rPr>
          <w:rFonts w:ascii="Arial" w:eastAsia="Helvetica" w:hAnsi="Arial" w:cs="Arial"/>
          <w:sz w:val="20"/>
          <w:szCs w:val="20"/>
          <w:lang w:eastAsia="pl-PL"/>
        </w:rPr>
        <w:t>Rozbudowa istniejącego środowiska wirtu</w:t>
      </w:r>
      <w:r w:rsidR="00EE5CE4">
        <w:rPr>
          <w:rFonts w:ascii="Arial" w:eastAsia="Helvetica" w:hAnsi="Arial" w:cs="Arial"/>
          <w:sz w:val="20"/>
          <w:szCs w:val="20"/>
          <w:lang w:eastAsia="pl-PL"/>
        </w:rPr>
        <w:t xml:space="preserve">alnego </w:t>
      </w:r>
      <w:proofErr w:type="spellStart"/>
      <w:r w:rsidR="00EE5CE4">
        <w:rPr>
          <w:rFonts w:ascii="Arial" w:eastAsia="Helvetica" w:hAnsi="Arial" w:cs="Arial"/>
          <w:sz w:val="20"/>
          <w:szCs w:val="20"/>
          <w:lang w:eastAsia="pl-PL"/>
        </w:rPr>
        <w:t>VMware</w:t>
      </w:r>
      <w:proofErr w:type="spellEnd"/>
      <w:r w:rsidR="00EE5CE4">
        <w:rPr>
          <w:rFonts w:ascii="Arial" w:eastAsia="Helvetica" w:hAnsi="Arial" w:cs="Arial"/>
          <w:sz w:val="20"/>
          <w:szCs w:val="20"/>
          <w:lang w:eastAsia="pl-PL"/>
        </w:rPr>
        <w:t xml:space="preserve"> </w:t>
      </w:r>
      <w:proofErr w:type="spellStart"/>
      <w:r w:rsidR="00EE5CE4">
        <w:rPr>
          <w:rFonts w:ascii="Arial" w:eastAsia="Helvetica" w:hAnsi="Arial" w:cs="Arial"/>
          <w:sz w:val="20"/>
          <w:szCs w:val="20"/>
          <w:lang w:eastAsia="pl-PL"/>
        </w:rPr>
        <w:t>vSphere</w:t>
      </w:r>
      <w:proofErr w:type="spellEnd"/>
      <w:r w:rsidR="00EE5CE4">
        <w:rPr>
          <w:rFonts w:ascii="Arial" w:eastAsia="Helvetica" w:hAnsi="Arial" w:cs="Arial"/>
          <w:sz w:val="20"/>
          <w:szCs w:val="20"/>
          <w:lang w:eastAsia="pl-PL"/>
        </w:rPr>
        <w:t xml:space="preserve"> o licencje</w:t>
      </w:r>
      <w:r w:rsidRPr="00F450ED">
        <w:rPr>
          <w:rFonts w:ascii="Arial" w:eastAsia="Helvetica" w:hAnsi="Arial" w:cs="Arial"/>
          <w:sz w:val="20"/>
          <w:szCs w:val="20"/>
          <w:lang w:eastAsia="pl-PL"/>
        </w:rPr>
        <w:t>:</w:t>
      </w:r>
    </w:p>
    <w:p w:rsidR="00823481" w:rsidRPr="00F450ED" w:rsidRDefault="00823481" w:rsidP="006D621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Helvetica" w:hAnsi="Arial" w:cs="Arial"/>
          <w:sz w:val="20"/>
          <w:szCs w:val="20"/>
          <w:lang w:eastAsia="pl-PL"/>
        </w:rPr>
      </w:pPr>
      <w:proofErr w:type="spellStart"/>
      <w:r w:rsidRPr="00F450ED">
        <w:rPr>
          <w:rFonts w:ascii="Arial" w:eastAsia="Helvetica" w:hAnsi="Arial" w:cs="Arial"/>
          <w:sz w:val="20"/>
          <w:szCs w:val="20"/>
          <w:lang w:eastAsia="pl-PL"/>
        </w:rPr>
        <w:t>VS6-EPL-C</w:t>
      </w:r>
      <w:proofErr w:type="spellEnd"/>
      <w:r w:rsidRPr="00F450ED">
        <w:rPr>
          <w:rFonts w:ascii="Arial" w:eastAsia="Helvetica" w:hAnsi="Arial" w:cs="Arial"/>
          <w:sz w:val="20"/>
          <w:szCs w:val="20"/>
          <w:lang w:eastAsia="pl-PL"/>
        </w:rPr>
        <w:tab/>
      </w:r>
      <w:proofErr w:type="spellStart"/>
      <w:r w:rsidRPr="00F450ED">
        <w:rPr>
          <w:rFonts w:ascii="Arial" w:eastAsia="Helvetica" w:hAnsi="Arial" w:cs="Arial"/>
          <w:sz w:val="20"/>
          <w:szCs w:val="20"/>
          <w:lang w:eastAsia="pl-PL"/>
        </w:rPr>
        <w:t>VMware</w:t>
      </w:r>
      <w:proofErr w:type="spellEnd"/>
      <w:r w:rsidRPr="00F450ED">
        <w:rPr>
          <w:rFonts w:ascii="Arial" w:eastAsia="Helvetica" w:hAnsi="Arial" w:cs="Arial"/>
          <w:sz w:val="20"/>
          <w:szCs w:val="20"/>
          <w:lang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eastAsia="pl-PL"/>
        </w:rPr>
        <w:t>vSphere</w:t>
      </w:r>
      <w:proofErr w:type="spellEnd"/>
      <w:r w:rsidRPr="00F450ED">
        <w:rPr>
          <w:rFonts w:ascii="Arial" w:eastAsia="Helvetica" w:hAnsi="Arial" w:cs="Arial"/>
          <w:sz w:val="20"/>
          <w:szCs w:val="20"/>
          <w:lang w:eastAsia="pl-PL"/>
        </w:rPr>
        <w:t xml:space="preserve"> 6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eastAsia="pl-PL"/>
        </w:rPr>
        <w:t>Enterprise</w:t>
      </w:r>
      <w:proofErr w:type="spellEnd"/>
      <w:r w:rsidRPr="00F450ED">
        <w:rPr>
          <w:rFonts w:ascii="Arial" w:eastAsia="Helvetica" w:hAnsi="Arial" w:cs="Arial"/>
          <w:sz w:val="20"/>
          <w:szCs w:val="20"/>
          <w:lang w:eastAsia="pl-PL"/>
        </w:rPr>
        <w:t xml:space="preserve"> Plus for 1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eastAsia="pl-PL"/>
        </w:rPr>
        <w:t>processor</w:t>
      </w:r>
      <w:proofErr w:type="spellEnd"/>
      <w:r w:rsidRPr="00F450ED">
        <w:rPr>
          <w:rFonts w:ascii="Arial" w:eastAsia="Helvetica" w:hAnsi="Arial" w:cs="Arial"/>
          <w:sz w:val="20"/>
          <w:szCs w:val="20"/>
          <w:lang w:eastAsia="pl-PL"/>
        </w:rPr>
        <w:t xml:space="preserve"> sztuk 6</w:t>
      </w:r>
    </w:p>
    <w:p w:rsidR="00823481" w:rsidRPr="00F450ED" w:rsidRDefault="00823481" w:rsidP="006D621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Helvetica" w:hAnsi="Arial" w:cs="Arial"/>
          <w:sz w:val="20"/>
          <w:szCs w:val="20"/>
          <w:lang w:val="en-US" w:eastAsia="pl-PL"/>
        </w:rPr>
      </w:pP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VS6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-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EPL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-G-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SSS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-C</w:t>
      </w:r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ab/>
        <w:t xml:space="preserve">Basic Support/Subscription VMware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vSphere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6 Enterprise Plus for 1 processor for 1 year 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sztuk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6</w:t>
      </w:r>
    </w:p>
    <w:p w:rsidR="00823481" w:rsidRPr="00F450ED" w:rsidRDefault="00823481" w:rsidP="00F450ED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Helvetica" w:hAnsi="Arial" w:cs="Arial"/>
          <w:sz w:val="20"/>
          <w:szCs w:val="20"/>
          <w:lang w:val="en-US" w:eastAsia="pl-PL"/>
        </w:rPr>
      </w:pP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Wymagania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VMware</w:t>
      </w:r>
      <w:r w:rsidR="007D1B8E" w:rsidRPr="00F450ED">
        <w:rPr>
          <w:rFonts w:ascii="Arial" w:eastAsia="Helvetica" w:hAnsi="Arial" w:cs="Arial"/>
          <w:sz w:val="20"/>
          <w:szCs w:val="20"/>
          <w:lang w:val="en-US" w:eastAsia="pl-PL"/>
        </w:rPr>
        <w:t>:</w:t>
      </w:r>
    </w:p>
    <w:p w:rsidR="00823481" w:rsidRPr="00F450ED" w:rsidRDefault="00823481" w:rsidP="00F450ED">
      <w:pPr>
        <w:pStyle w:val="Akapitzlist"/>
        <w:numPr>
          <w:ilvl w:val="0"/>
          <w:numId w:val="10"/>
        </w:numPr>
        <w:spacing w:after="0" w:line="360" w:lineRule="auto"/>
        <w:ind w:left="993" w:hanging="284"/>
        <w:rPr>
          <w:rFonts w:ascii="Arial" w:eastAsia="Helvetica" w:hAnsi="Arial" w:cs="Arial"/>
          <w:sz w:val="20"/>
          <w:szCs w:val="20"/>
          <w:lang w:val="en-US" w:eastAsia="pl-PL"/>
        </w:rPr>
      </w:pP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Oprogramowanie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ma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posiadać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wsparcie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Producenta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oprogramowania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.</w:t>
      </w:r>
    </w:p>
    <w:p w:rsidR="00823481" w:rsidRPr="00F450ED" w:rsidRDefault="00823481" w:rsidP="00F450ED">
      <w:pPr>
        <w:pStyle w:val="Akapitzlist"/>
        <w:numPr>
          <w:ilvl w:val="0"/>
          <w:numId w:val="10"/>
        </w:numPr>
        <w:spacing w:after="0" w:line="360" w:lineRule="auto"/>
        <w:ind w:left="993" w:hanging="284"/>
        <w:rPr>
          <w:rFonts w:ascii="Arial" w:eastAsia="Helvetica" w:hAnsi="Arial" w:cs="Arial"/>
          <w:sz w:val="20"/>
          <w:szCs w:val="20"/>
          <w:lang w:val="en-US" w:eastAsia="pl-PL"/>
        </w:rPr>
      </w:pPr>
      <w:r w:rsidRPr="00F450ED">
        <w:rPr>
          <w:rFonts w:ascii="Arial" w:eastAsia="Helvetica" w:hAnsi="Arial" w:cs="Arial"/>
          <w:sz w:val="20"/>
          <w:szCs w:val="20"/>
          <w:lang w:eastAsia="pl-PL"/>
        </w:rPr>
        <w:t>Pierwsza</w:t>
      </w:r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druga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oraz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trzecia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linia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wsparcia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musi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być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świadczona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przez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Producenta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oprogramowania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.</w:t>
      </w:r>
    </w:p>
    <w:p w:rsidR="00823481" w:rsidRPr="00F450ED" w:rsidRDefault="00823481" w:rsidP="00F450ED">
      <w:pPr>
        <w:pStyle w:val="Akapitzlist"/>
        <w:numPr>
          <w:ilvl w:val="0"/>
          <w:numId w:val="10"/>
        </w:numPr>
        <w:spacing w:after="0" w:line="360" w:lineRule="auto"/>
        <w:ind w:left="993" w:hanging="284"/>
        <w:rPr>
          <w:rFonts w:ascii="Arial" w:eastAsia="Helvetica" w:hAnsi="Arial" w:cs="Arial"/>
          <w:sz w:val="20"/>
          <w:szCs w:val="20"/>
          <w:lang w:val="en-US" w:eastAsia="pl-PL"/>
        </w:rPr>
      </w:pP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Licencja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systemu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wirtualizacji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oraz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systemu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do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zarządzania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środowiskiem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wirtualnym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musi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umożliwiać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przenoszenie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licencji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pomiędzy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serwerami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różnych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producentów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zachowaniem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wsparcia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technicznego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zmianą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wersji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oprogramowania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na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>niższą</w:t>
      </w:r>
      <w:proofErr w:type="spellEnd"/>
      <w:r w:rsidRPr="00F450ED">
        <w:rPr>
          <w:rFonts w:ascii="Arial" w:eastAsia="Helvetica" w:hAnsi="Arial" w:cs="Arial"/>
          <w:sz w:val="20"/>
          <w:szCs w:val="20"/>
          <w:lang w:val="en-US" w:eastAsia="pl-PL"/>
        </w:rPr>
        <w:t xml:space="preserve"> (downgrade).</w:t>
      </w:r>
    </w:p>
    <w:p w:rsidR="00823481" w:rsidRPr="00F450ED" w:rsidRDefault="00823481" w:rsidP="00F450ED">
      <w:pPr>
        <w:numPr>
          <w:ilvl w:val="0"/>
          <w:numId w:val="8"/>
        </w:numPr>
        <w:spacing w:after="0" w:line="360" w:lineRule="auto"/>
        <w:contextualSpacing/>
        <w:rPr>
          <w:rFonts w:ascii="Arial" w:eastAsia="Helvetica" w:hAnsi="Arial" w:cs="Arial"/>
          <w:sz w:val="20"/>
          <w:szCs w:val="20"/>
          <w:lang w:eastAsia="pl-PL"/>
        </w:rPr>
      </w:pPr>
      <w:r w:rsidRPr="00F450ED">
        <w:rPr>
          <w:rFonts w:ascii="Arial" w:eastAsia="Helvetica" w:hAnsi="Arial" w:cs="Arial"/>
          <w:sz w:val="20"/>
          <w:szCs w:val="20"/>
          <w:lang w:eastAsia="pl-PL"/>
        </w:rPr>
        <w:t>Rozbudowa istniejącego  środowiska serwerowego Zamawiającego</w:t>
      </w:r>
      <w:r w:rsidR="009953E2">
        <w:rPr>
          <w:rFonts w:ascii="Arial" w:eastAsia="Helvetica" w:hAnsi="Arial" w:cs="Arial"/>
          <w:sz w:val="20"/>
          <w:szCs w:val="20"/>
          <w:lang w:eastAsia="pl-PL"/>
        </w:rPr>
        <w:t xml:space="preserve"> o następujące produkty</w:t>
      </w:r>
      <w:r w:rsidRPr="00F450ED">
        <w:rPr>
          <w:rFonts w:ascii="Arial" w:eastAsia="Helvetica" w:hAnsi="Arial" w:cs="Arial"/>
          <w:sz w:val="20"/>
          <w:szCs w:val="20"/>
          <w:lang w:eastAsia="pl-PL"/>
        </w:rPr>
        <w:t>:</w:t>
      </w:r>
    </w:p>
    <w:p w:rsidR="00823481" w:rsidRPr="00F450ED" w:rsidRDefault="00823481" w:rsidP="00F450ED">
      <w:pPr>
        <w:spacing w:after="0" w:line="360" w:lineRule="auto"/>
        <w:ind w:left="720"/>
        <w:contextualSpacing/>
        <w:rPr>
          <w:rFonts w:ascii="Arial" w:eastAsia="Helvetica" w:hAnsi="Arial" w:cs="Arial"/>
          <w:sz w:val="20"/>
          <w:szCs w:val="20"/>
          <w:lang w:eastAsia="pl-PL"/>
        </w:rPr>
      </w:pPr>
    </w:p>
    <w:tbl>
      <w:tblPr>
        <w:tblW w:w="8729" w:type="dxa"/>
        <w:tblInd w:w="-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2417"/>
        <w:gridCol w:w="3664"/>
        <w:gridCol w:w="993"/>
        <w:gridCol w:w="850"/>
      </w:tblGrid>
      <w:tr w:rsidR="005F008D" w:rsidRPr="00F450ED" w:rsidTr="00AC50B2">
        <w:trPr>
          <w:trHeight w:val="6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08D" w:rsidRPr="00AC50B2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AC50B2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08D" w:rsidRPr="00AC50B2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AC50B2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Nr produktu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08D" w:rsidRPr="00AC50B2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AC50B2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Opis/charakterystyka produktu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8D" w:rsidRPr="00AC50B2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AC50B2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8D" w:rsidRPr="00AC50B2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AC50B2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5F008D" w:rsidRPr="00F450ED" w:rsidTr="00AC50B2">
        <w:trPr>
          <w:trHeight w:val="240"/>
        </w:trPr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AC50B2" w:rsidRDefault="005F008D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813198-B21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BL460c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G9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E5v4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10/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20Gb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FLB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CTO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Blade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 szt.</w:t>
            </w:r>
          </w:p>
        </w:tc>
      </w:tr>
      <w:tr w:rsidR="00AC50B2" w:rsidRPr="00F450ED" w:rsidTr="00AC50B2">
        <w:trPr>
          <w:trHeight w:val="1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BL460c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Gen9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E5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2620v4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FIO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Kit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AC50B2" w:rsidRPr="00F450ED" w:rsidTr="00AC50B2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6E6726" w:rsidRDefault="00AC50B2" w:rsidP="006E6726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819838-L21</w:t>
            </w:r>
            <w:proofErr w:type="spellEnd"/>
          </w:p>
        </w:tc>
        <w:tc>
          <w:tcPr>
            <w:tcW w:w="3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C50B2" w:rsidRPr="00F450ED" w:rsidTr="00AC50B2">
        <w:trPr>
          <w:trHeight w:val="1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BL460c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Gen9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E5-2620v4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Kit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C50B2" w:rsidRPr="00F450ED" w:rsidTr="00AC50B2">
        <w:trPr>
          <w:trHeight w:val="2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6E6726" w:rsidRDefault="00AC50B2" w:rsidP="006E6726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819838-B21</w:t>
            </w:r>
            <w:proofErr w:type="spellEnd"/>
          </w:p>
        </w:tc>
        <w:tc>
          <w:tcPr>
            <w:tcW w:w="3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AC50B2" w:rsidRPr="00F450ED" w:rsidTr="00AC50B2">
        <w:trPr>
          <w:trHeight w:val="1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Factory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integrated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C50B2" w:rsidRPr="00F450ED" w:rsidTr="00AC50B2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6E6726" w:rsidRDefault="00AC50B2" w:rsidP="006E6726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819838-B21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0D1</w:t>
            </w:r>
            <w:proofErr w:type="spellEnd"/>
          </w:p>
        </w:tc>
        <w:tc>
          <w:tcPr>
            <w:tcW w:w="3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AC50B2" w:rsidRPr="00F450ED" w:rsidTr="00AC50B2">
        <w:trPr>
          <w:trHeight w:val="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16GB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2Rx4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PC4-2400T-R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Kit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C50B2" w:rsidRPr="00F450ED" w:rsidTr="00AC50B2">
        <w:trPr>
          <w:trHeight w:val="2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6E6726" w:rsidRDefault="00AC50B2" w:rsidP="006E6726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836220-B21</w:t>
            </w:r>
            <w:proofErr w:type="spellEnd"/>
          </w:p>
        </w:tc>
        <w:tc>
          <w:tcPr>
            <w:tcW w:w="3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AC50B2" w:rsidRPr="00F450ED" w:rsidTr="00AC50B2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Factory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integrated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C50B2" w:rsidRPr="00F450ED" w:rsidTr="00AC50B2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6E6726">
            <w:pPr>
              <w:pStyle w:val="Akapitzlist"/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836220-B21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0D1</w:t>
            </w:r>
            <w:proofErr w:type="spellEnd"/>
          </w:p>
        </w:tc>
        <w:tc>
          <w:tcPr>
            <w:tcW w:w="3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AC50B2" w:rsidRPr="00F450ED" w:rsidTr="00AC50B2">
        <w:trPr>
          <w:trHeight w:val="5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MS-20740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Installation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Storage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Compute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with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Windows Server 2016 (autoryzowane)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C50B2" w:rsidRPr="00F450ED" w:rsidTr="00AC50B2">
        <w:trPr>
          <w:trHeight w:val="3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FlexFabric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10Gb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536FLB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FIO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Adptr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C50B2" w:rsidRPr="00F450ED" w:rsidTr="00AC50B2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6E6726" w:rsidRDefault="00AC50B2" w:rsidP="006E6726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766491-B21</w:t>
            </w:r>
            <w:proofErr w:type="spellEnd"/>
          </w:p>
        </w:tc>
        <w:tc>
          <w:tcPr>
            <w:tcW w:w="3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AC50B2" w:rsidRPr="00F450ED" w:rsidTr="00AC50B2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H7J32A3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3Y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Foundation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Care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NBD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Service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C50B2" w:rsidRPr="00F450ED" w:rsidTr="00AC50B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H7J32A3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TT8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BL460c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Gen9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Server Blade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Support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C50B2" w:rsidRPr="00F450ED" w:rsidTr="00AC50B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AC50B2" w:rsidRDefault="00AC50B2" w:rsidP="00AC50B2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651281-B21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QMH2572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8Gb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FC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Pr="00F450ED" w:rsidRDefault="00AC50B2" w:rsidP="00AC50B2">
            <w:pPr>
              <w:spacing w:after="0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823481" w:rsidRPr="00F450ED" w:rsidRDefault="00823481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823481" w:rsidRPr="00F450ED" w:rsidRDefault="00823481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823481" w:rsidRDefault="00823481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AC50B2" w:rsidRDefault="00AC50B2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A732E6" w:rsidRPr="00F450ED" w:rsidRDefault="00A732E6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823481" w:rsidRPr="00F450ED" w:rsidRDefault="00823481" w:rsidP="00F450ED">
      <w:pPr>
        <w:numPr>
          <w:ilvl w:val="0"/>
          <w:numId w:val="8"/>
        </w:numPr>
        <w:spacing w:after="0" w:line="360" w:lineRule="auto"/>
        <w:contextualSpacing/>
        <w:rPr>
          <w:rFonts w:ascii="Arial" w:eastAsia="Helvetica" w:hAnsi="Arial" w:cs="Arial"/>
          <w:sz w:val="20"/>
          <w:szCs w:val="20"/>
          <w:lang w:eastAsia="pl-PL"/>
        </w:rPr>
      </w:pPr>
      <w:r w:rsidRPr="00F450ED">
        <w:rPr>
          <w:rFonts w:ascii="Arial" w:eastAsia="Helvetica" w:hAnsi="Arial" w:cs="Arial"/>
          <w:sz w:val="20"/>
          <w:szCs w:val="20"/>
          <w:lang w:eastAsia="pl-PL"/>
        </w:rPr>
        <w:lastRenderedPageBreak/>
        <w:t>Rozbudowa istniejącego środowiska sieciowego Zamawiającego</w:t>
      </w:r>
      <w:r w:rsidR="009953E2">
        <w:rPr>
          <w:rFonts w:ascii="Arial" w:eastAsia="Helvetica" w:hAnsi="Arial" w:cs="Arial"/>
          <w:sz w:val="20"/>
          <w:szCs w:val="20"/>
          <w:lang w:eastAsia="pl-PL"/>
        </w:rPr>
        <w:t xml:space="preserve"> o następujące produkty</w:t>
      </w:r>
      <w:r w:rsidRPr="00F450ED">
        <w:rPr>
          <w:rFonts w:ascii="Arial" w:eastAsia="Helvetica" w:hAnsi="Arial" w:cs="Arial"/>
          <w:sz w:val="20"/>
          <w:szCs w:val="20"/>
          <w:lang w:eastAsia="pl-PL"/>
        </w:rPr>
        <w:t>:</w:t>
      </w:r>
    </w:p>
    <w:p w:rsidR="00823481" w:rsidRPr="00F450ED" w:rsidRDefault="00823481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tbl>
      <w:tblPr>
        <w:tblW w:w="8871" w:type="dxa"/>
        <w:tblInd w:w="-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2417"/>
        <w:gridCol w:w="3664"/>
        <w:gridCol w:w="993"/>
        <w:gridCol w:w="992"/>
      </w:tblGrid>
      <w:tr w:rsidR="00F450ED" w:rsidRPr="00F450ED" w:rsidTr="005F008D">
        <w:trPr>
          <w:trHeight w:val="7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0ED" w:rsidRPr="005F008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5F008D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0ED" w:rsidRPr="005F008D" w:rsidRDefault="00F450E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5F008D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Nr produktu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0ED" w:rsidRPr="005F008D" w:rsidRDefault="00F450E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5F008D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Opis/charakterystyka produktu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0ED" w:rsidRPr="005F008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5F008D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0ED" w:rsidRPr="005F008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</w:pPr>
            <w:r w:rsidRPr="005F008D">
              <w:rPr>
                <w:rFonts w:ascii="Arial" w:eastAsia="Helvetica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5F008D" w:rsidRPr="00F450ED" w:rsidTr="005F008D">
        <w:trPr>
          <w:trHeight w:val="300"/>
        </w:trPr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J9008A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2-port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10GbE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SFP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+ al Module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5F008D" w:rsidRPr="00F450ED" w:rsidTr="005F008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J9150A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X132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10G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SFP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LC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SR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Transceiver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5F008D" w:rsidRPr="00F450ED" w:rsidTr="005F008D">
        <w:trPr>
          <w:trHeight w:val="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J9151A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HP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X132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10G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SFP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LC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LR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Transceiver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F008D" w:rsidRPr="00F450ED" w:rsidTr="005F008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</w:tr>
      <w:tr w:rsidR="005F008D" w:rsidRPr="00F450ED" w:rsidTr="005F008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LC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UPC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LC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UPC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MM (Duplex),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OM3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lub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OM2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(50/125)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dł.1,5m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F008D" w:rsidRPr="00F450ED" w:rsidTr="005F008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LC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UPC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– SC/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UPC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 SM (Duplex),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OM3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lub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OM2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(9/125)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dł.1,5m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F008D" w:rsidRPr="00F450ED" w:rsidTr="005F008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5F008D" w:rsidRDefault="005F008D" w:rsidP="005F008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LC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UPC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– SC/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UPC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 SM (Duplex),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OM3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, lub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OM2</w:t>
            </w:r>
            <w:proofErr w:type="spellEnd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 xml:space="preserve"> (9/125) </w:t>
            </w:r>
            <w:proofErr w:type="spellStart"/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dł.5m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8D" w:rsidRPr="00F450ED" w:rsidRDefault="005F008D" w:rsidP="005F008D">
            <w:pPr>
              <w:spacing w:after="0" w:line="360" w:lineRule="auto"/>
              <w:jc w:val="center"/>
              <w:rPr>
                <w:rFonts w:ascii="Arial" w:eastAsia="Helvetica" w:hAnsi="Arial" w:cs="Arial"/>
                <w:sz w:val="20"/>
                <w:szCs w:val="20"/>
                <w:lang w:eastAsia="pl-PL"/>
              </w:rPr>
            </w:pPr>
            <w:r w:rsidRPr="00F450ED">
              <w:rPr>
                <w:rFonts w:ascii="Arial" w:eastAsia="Helvetica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823481" w:rsidRPr="00F450ED" w:rsidRDefault="00823481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823481" w:rsidRPr="00F450ED" w:rsidRDefault="00823481" w:rsidP="00F450ED">
      <w:pPr>
        <w:spacing w:after="0" w:line="360" w:lineRule="auto"/>
        <w:rPr>
          <w:rFonts w:ascii="Arial" w:eastAsia="Helvetica" w:hAnsi="Arial" w:cs="Arial"/>
          <w:sz w:val="20"/>
          <w:szCs w:val="20"/>
          <w:lang w:eastAsia="pl-PL"/>
        </w:rPr>
      </w:pPr>
    </w:p>
    <w:p w:rsidR="00823481" w:rsidRPr="00F450ED" w:rsidRDefault="00823481" w:rsidP="00F450E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823481" w:rsidRPr="00F450ED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E2" w:rsidRDefault="009953E2" w:rsidP="007B095F">
      <w:pPr>
        <w:spacing w:after="0" w:line="240" w:lineRule="auto"/>
      </w:pPr>
      <w:r>
        <w:separator/>
      </w:r>
    </w:p>
  </w:endnote>
  <w:endnote w:type="continuationSeparator" w:id="0">
    <w:p w:rsidR="009953E2" w:rsidRDefault="009953E2" w:rsidP="007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953E2" w:rsidRDefault="009953E2">
            <w:pPr>
              <w:pStyle w:val="Stopka"/>
              <w:jc w:val="right"/>
            </w:pPr>
            <w:r>
              <w:t xml:space="preserve">Strona </w:t>
            </w:r>
            <w:r w:rsidR="007C73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7349">
              <w:rPr>
                <w:b/>
                <w:sz w:val="24"/>
                <w:szCs w:val="24"/>
              </w:rPr>
              <w:fldChar w:fldCharType="separate"/>
            </w:r>
            <w:r w:rsidR="00EE5CE4">
              <w:rPr>
                <w:b/>
                <w:noProof/>
              </w:rPr>
              <w:t>1</w:t>
            </w:r>
            <w:r w:rsidR="007C734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73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7349">
              <w:rPr>
                <w:b/>
                <w:sz w:val="24"/>
                <w:szCs w:val="24"/>
              </w:rPr>
              <w:fldChar w:fldCharType="separate"/>
            </w:r>
            <w:r w:rsidR="00EE5CE4">
              <w:rPr>
                <w:b/>
                <w:noProof/>
              </w:rPr>
              <w:t>2</w:t>
            </w:r>
            <w:r w:rsidR="007C73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53E2" w:rsidRDefault="00995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E2" w:rsidRDefault="009953E2" w:rsidP="007B095F">
      <w:pPr>
        <w:spacing w:after="0" w:line="240" w:lineRule="auto"/>
      </w:pPr>
      <w:r>
        <w:separator/>
      </w:r>
    </w:p>
  </w:footnote>
  <w:footnote w:type="continuationSeparator" w:id="0">
    <w:p w:rsidR="009953E2" w:rsidRDefault="009953E2" w:rsidP="007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E2" w:rsidRPr="007B095F" w:rsidRDefault="009953E2" w:rsidP="007B095F">
    <w:pPr>
      <w:pStyle w:val="Nagwek"/>
      <w:jc w:val="right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</w:rPr>
      <w:t>Załącznik nr 4</w:t>
    </w:r>
    <w:r w:rsidRPr="007B095F">
      <w:rPr>
        <w:rFonts w:ascii="Calibri" w:eastAsia="Calibri" w:hAnsi="Calibri" w:cs="Times New Roman"/>
        <w:i/>
      </w:rPr>
      <w:t xml:space="preserve"> do </w:t>
    </w:r>
    <w:proofErr w:type="spellStart"/>
    <w:r w:rsidRPr="007B095F">
      <w:rPr>
        <w:rFonts w:ascii="Calibri" w:eastAsia="Calibri" w:hAnsi="Calibri" w:cs="Times New Roman"/>
        <w:i/>
      </w:rPr>
      <w:t>SIWZ</w:t>
    </w:r>
    <w:proofErr w:type="spellEnd"/>
  </w:p>
  <w:p w:rsidR="009953E2" w:rsidRPr="007B095F" w:rsidRDefault="009953E2" w:rsidP="007B095F">
    <w:pPr>
      <w:pStyle w:val="Nagwek"/>
      <w:jc w:val="right"/>
      <w:rPr>
        <w:rFonts w:ascii="Calibri" w:eastAsia="Calibri" w:hAnsi="Calibri" w:cs="Times New Roman"/>
        <w:b/>
      </w:rPr>
    </w:pPr>
    <w:r w:rsidRPr="007B095F">
      <w:rPr>
        <w:rFonts w:ascii="Calibri" w:eastAsia="Calibri" w:hAnsi="Calibri" w:cs="Times New Roman"/>
      </w:rPr>
      <w:t>Znak sprawy</w:t>
    </w:r>
    <w:r w:rsidRPr="007B095F">
      <w:rPr>
        <w:rFonts w:ascii="Calibri" w:eastAsia="Calibri" w:hAnsi="Calibri" w:cs="Times New Roman"/>
        <w:b/>
      </w:rPr>
      <w:t xml:space="preserve">: </w:t>
    </w:r>
    <w:proofErr w:type="spellStart"/>
    <w:r w:rsidRPr="007B095F">
      <w:rPr>
        <w:rFonts w:ascii="Calibri" w:eastAsia="Calibri" w:hAnsi="Calibri" w:cs="Times New Roman"/>
        <w:b/>
      </w:rPr>
      <w:t>LZ–281–</w:t>
    </w:r>
    <w:r w:rsidRPr="007B095F">
      <w:rPr>
        <w:b/>
      </w:rPr>
      <w:t>99</w:t>
    </w:r>
    <w:proofErr w:type="spellEnd"/>
    <w:r w:rsidRPr="007B095F">
      <w:rPr>
        <w:rFonts w:ascii="Calibri" w:eastAsia="Calibri" w:hAnsi="Calibri" w:cs="Times New Roman"/>
        <w:b/>
      </w:rPr>
      <w:t>/17</w:t>
    </w:r>
  </w:p>
  <w:p w:rsidR="009953E2" w:rsidRDefault="00995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80" w:hanging="360"/>
      </w:pPr>
      <w:rPr>
        <w:rFonts w:ascii="Wingdings" w:hAnsi="Wingdings" w:cs="Wingdings" w:hint="default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13861E4B"/>
    <w:multiLevelType w:val="hybridMultilevel"/>
    <w:tmpl w:val="9F727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E25"/>
    <w:multiLevelType w:val="hybridMultilevel"/>
    <w:tmpl w:val="4F54B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387F"/>
    <w:multiLevelType w:val="hybridMultilevel"/>
    <w:tmpl w:val="2B32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5E61"/>
    <w:multiLevelType w:val="hybridMultilevel"/>
    <w:tmpl w:val="E9D2D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7B5C"/>
    <w:multiLevelType w:val="hybridMultilevel"/>
    <w:tmpl w:val="757E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4833"/>
    <w:multiLevelType w:val="hybridMultilevel"/>
    <w:tmpl w:val="3F6A3FBE"/>
    <w:lvl w:ilvl="0" w:tplc="C6C617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6340C"/>
    <w:multiLevelType w:val="hybridMultilevel"/>
    <w:tmpl w:val="62DE44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052AD"/>
    <w:multiLevelType w:val="hybridMultilevel"/>
    <w:tmpl w:val="08145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E7B8B"/>
    <w:multiLevelType w:val="hybridMultilevel"/>
    <w:tmpl w:val="8C9A6D12"/>
    <w:lvl w:ilvl="0" w:tplc="C468521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5F"/>
    <w:rsid w:val="00000C6C"/>
    <w:rsid w:val="00006D8C"/>
    <w:rsid w:val="000371B3"/>
    <w:rsid w:val="000372BA"/>
    <w:rsid w:val="00044691"/>
    <w:rsid w:val="00051FE7"/>
    <w:rsid w:val="00060585"/>
    <w:rsid w:val="000A6B17"/>
    <w:rsid w:val="000B79EA"/>
    <w:rsid w:val="000D1BFD"/>
    <w:rsid w:val="000D2142"/>
    <w:rsid w:val="00100310"/>
    <w:rsid w:val="00117643"/>
    <w:rsid w:val="001300F3"/>
    <w:rsid w:val="0014682A"/>
    <w:rsid w:val="00180898"/>
    <w:rsid w:val="00183565"/>
    <w:rsid w:val="00197BFB"/>
    <w:rsid w:val="001B74D9"/>
    <w:rsid w:val="001B7F33"/>
    <w:rsid w:val="001C4294"/>
    <w:rsid w:val="001E5C6E"/>
    <w:rsid w:val="001F7655"/>
    <w:rsid w:val="00252BEA"/>
    <w:rsid w:val="0025682B"/>
    <w:rsid w:val="00281E0D"/>
    <w:rsid w:val="00286C07"/>
    <w:rsid w:val="002A56CE"/>
    <w:rsid w:val="002A731D"/>
    <w:rsid w:val="002F0545"/>
    <w:rsid w:val="00324CA2"/>
    <w:rsid w:val="00356652"/>
    <w:rsid w:val="003B064A"/>
    <w:rsid w:val="003C0746"/>
    <w:rsid w:val="003C6D0E"/>
    <w:rsid w:val="004026D5"/>
    <w:rsid w:val="00440FC0"/>
    <w:rsid w:val="00443200"/>
    <w:rsid w:val="00455920"/>
    <w:rsid w:val="004573C9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5F52"/>
    <w:rsid w:val="00527C4C"/>
    <w:rsid w:val="005604B9"/>
    <w:rsid w:val="005640AD"/>
    <w:rsid w:val="005F008D"/>
    <w:rsid w:val="006337FF"/>
    <w:rsid w:val="00671D5D"/>
    <w:rsid w:val="00681C6A"/>
    <w:rsid w:val="00684206"/>
    <w:rsid w:val="00694553"/>
    <w:rsid w:val="00694ECD"/>
    <w:rsid w:val="006B0302"/>
    <w:rsid w:val="006C1EBB"/>
    <w:rsid w:val="006D621E"/>
    <w:rsid w:val="006E6726"/>
    <w:rsid w:val="006F75C5"/>
    <w:rsid w:val="0073178C"/>
    <w:rsid w:val="00740F11"/>
    <w:rsid w:val="0074797A"/>
    <w:rsid w:val="00754D29"/>
    <w:rsid w:val="007B095F"/>
    <w:rsid w:val="007C7349"/>
    <w:rsid w:val="007C740D"/>
    <w:rsid w:val="007D1B8E"/>
    <w:rsid w:val="007D6209"/>
    <w:rsid w:val="007E7F79"/>
    <w:rsid w:val="008162F1"/>
    <w:rsid w:val="0082348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8C2FEB"/>
    <w:rsid w:val="0092183A"/>
    <w:rsid w:val="0092766C"/>
    <w:rsid w:val="00934EDB"/>
    <w:rsid w:val="00941982"/>
    <w:rsid w:val="00945E79"/>
    <w:rsid w:val="00962DAC"/>
    <w:rsid w:val="00972BAC"/>
    <w:rsid w:val="00973AF0"/>
    <w:rsid w:val="00982BEB"/>
    <w:rsid w:val="00992FE7"/>
    <w:rsid w:val="009942B4"/>
    <w:rsid w:val="009953E2"/>
    <w:rsid w:val="009B4773"/>
    <w:rsid w:val="009B5D92"/>
    <w:rsid w:val="009C371E"/>
    <w:rsid w:val="00A2398A"/>
    <w:rsid w:val="00A23DF2"/>
    <w:rsid w:val="00A31109"/>
    <w:rsid w:val="00A6640B"/>
    <w:rsid w:val="00A732E6"/>
    <w:rsid w:val="00A90F7F"/>
    <w:rsid w:val="00AA25AC"/>
    <w:rsid w:val="00AA49BB"/>
    <w:rsid w:val="00AA4E89"/>
    <w:rsid w:val="00AC50B2"/>
    <w:rsid w:val="00AE327E"/>
    <w:rsid w:val="00B32AE2"/>
    <w:rsid w:val="00B335BE"/>
    <w:rsid w:val="00B602FA"/>
    <w:rsid w:val="00B81BC5"/>
    <w:rsid w:val="00B97887"/>
    <w:rsid w:val="00BB596C"/>
    <w:rsid w:val="00BC06E3"/>
    <w:rsid w:val="00BD2D90"/>
    <w:rsid w:val="00BD3B50"/>
    <w:rsid w:val="00BD44CF"/>
    <w:rsid w:val="00BE7624"/>
    <w:rsid w:val="00C03F51"/>
    <w:rsid w:val="00C416F5"/>
    <w:rsid w:val="00C41931"/>
    <w:rsid w:val="00C9412F"/>
    <w:rsid w:val="00CA5631"/>
    <w:rsid w:val="00CB6972"/>
    <w:rsid w:val="00CC2D1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D2932"/>
    <w:rsid w:val="00DE59C8"/>
    <w:rsid w:val="00DE6A25"/>
    <w:rsid w:val="00DF2459"/>
    <w:rsid w:val="00E026D9"/>
    <w:rsid w:val="00E05528"/>
    <w:rsid w:val="00E242B7"/>
    <w:rsid w:val="00E41F4D"/>
    <w:rsid w:val="00E4249A"/>
    <w:rsid w:val="00E60BBB"/>
    <w:rsid w:val="00E64F4F"/>
    <w:rsid w:val="00E65170"/>
    <w:rsid w:val="00E775C3"/>
    <w:rsid w:val="00E813D3"/>
    <w:rsid w:val="00E85A91"/>
    <w:rsid w:val="00E87784"/>
    <w:rsid w:val="00E90B63"/>
    <w:rsid w:val="00EB1A2F"/>
    <w:rsid w:val="00EC2DCC"/>
    <w:rsid w:val="00ED62CA"/>
    <w:rsid w:val="00EE5CE4"/>
    <w:rsid w:val="00F11D04"/>
    <w:rsid w:val="00F450ED"/>
    <w:rsid w:val="00F5208F"/>
    <w:rsid w:val="00F774AD"/>
    <w:rsid w:val="00F80072"/>
    <w:rsid w:val="00F80365"/>
    <w:rsid w:val="00F87C31"/>
    <w:rsid w:val="00FB5E54"/>
    <w:rsid w:val="00FB62DC"/>
    <w:rsid w:val="00FC09F4"/>
    <w:rsid w:val="00FC2C3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95F"/>
  </w:style>
  <w:style w:type="paragraph" w:styleId="Stopka">
    <w:name w:val="footer"/>
    <w:basedOn w:val="Normalny"/>
    <w:link w:val="StopkaZnak"/>
    <w:uiPriority w:val="99"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F"/>
  </w:style>
  <w:style w:type="paragraph" w:styleId="Akapitzlist">
    <w:name w:val="List Paragraph"/>
    <w:basedOn w:val="Normalny"/>
    <w:uiPriority w:val="34"/>
    <w:qFormat/>
    <w:rsid w:val="000D2142"/>
    <w:pPr>
      <w:ind w:left="720"/>
      <w:contextualSpacing/>
    </w:pPr>
  </w:style>
  <w:style w:type="paragraph" w:customStyle="1" w:styleId="pkt">
    <w:name w:val="pkt"/>
    <w:basedOn w:val="Normalny"/>
    <w:link w:val="pktZnak"/>
    <w:rsid w:val="00C941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C9412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3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10</cp:revision>
  <cp:lastPrinted>2017-06-14T12:15:00Z</cp:lastPrinted>
  <dcterms:created xsi:type="dcterms:W3CDTF">2017-06-01T06:48:00Z</dcterms:created>
  <dcterms:modified xsi:type="dcterms:W3CDTF">2017-06-14T12:15:00Z</dcterms:modified>
</cp:coreProperties>
</file>