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A" w:rsidRDefault="003F06C5" w:rsidP="003F06C5">
      <w:pPr>
        <w:autoSpaceDE w:val="0"/>
        <w:autoSpaceDN w:val="0"/>
        <w:adjustRightInd w:val="0"/>
        <w:spacing w:line="276" w:lineRule="auto"/>
        <w:jc w:val="right"/>
        <w:rPr>
          <w:rFonts w:ascii="Arial" w:eastAsia="TT636o00" w:hAnsi="Arial" w:cs="Arial"/>
          <w:b/>
          <w:sz w:val="22"/>
          <w:szCs w:val="22"/>
          <w:u w:val="single"/>
        </w:rPr>
      </w:pPr>
      <w:r w:rsidRPr="00610833">
        <w:rPr>
          <w:rFonts w:ascii="Arial" w:eastAsia="TT636o00" w:hAnsi="Arial" w:cs="Arial"/>
          <w:b/>
          <w:sz w:val="22"/>
          <w:szCs w:val="22"/>
          <w:u w:val="single"/>
        </w:rPr>
        <w:t xml:space="preserve">Załącznik nr </w:t>
      </w:r>
      <w:r w:rsidR="0000495A" w:rsidRPr="00610833">
        <w:rPr>
          <w:rFonts w:ascii="Arial" w:eastAsia="TT636o00" w:hAnsi="Arial" w:cs="Arial"/>
          <w:b/>
          <w:sz w:val="22"/>
          <w:szCs w:val="22"/>
          <w:u w:val="single"/>
        </w:rPr>
        <w:t>9</w:t>
      </w:r>
      <w:r w:rsidRPr="00610833">
        <w:rPr>
          <w:rFonts w:ascii="Arial" w:eastAsia="TT636o00" w:hAnsi="Arial" w:cs="Arial"/>
          <w:b/>
          <w:sz w:val="22"/>
          <w:szCs w:val="22"/>
          <w:u w:val="single"/>
        </w:rPr>
        <w:t xml:space="preserve"> do SIWZ</w:t>
      </w:r>
    </w:p>
    <w:p w:rsidR="003F06C5" w:rsidRPr="00610833" w:rsidRDefault="0027726A" w:rsidP="003F06C5">
      <w:pPr>
        <w:autoSpaceDE w:val="0"/>
        <w:autoSpaceDN w:val="0"/>
        <w:adjustRightInd w:val="0"/>
        <w:spacing w:line="276" w:lineRule="auto"/>
        <w:jc w:val="right"/>
        <w:rPr>
          <w:rFonts w:ascii="Arial" w:eastAsia="TT636o00" w:hAnsi="Arial" w:cs="Arial"/>
          <w:b/>
          <w:sz w:val="22"/>
          <w:szCs w:val="22"/>
          <w:u w:val="single"/>
        </w:rPr>
      </w:pPr>
      <w:r>
        <w:rPr>
          <w:rFonts w:ascii="Arial" w:eastAsia="TT636o00" w:hAnsi="Arial" w:cs="Arial"/>
          <w:b/>
          <w:sz w:val="22"/>
          <w:szCs w:val="22"/>
          <w:u w:val="single"/>
        </w:rPr>
        <w:t>Znak sprawy LZ-281-54/18</w:t>
      </w:r>
      <w:r w:rsidR="003F06C5" w:rsidRPr="00610833">
        <w:rPr>
          <w:rFonts w:ascii="Arial" w:eastAsia="TT636o00" w:hAnsi="Arial" w:cs="Arial"/>
          <w:b/>
          <w:sz w:val="22"/>
          <w:szCs w:val="22"/>
          <w:u w:val="single"/>
        </w:rPr>
        <w:t xml:space="preserve"> </w:t>
      </w:r>
    </w:p>
    <w:p w:rsidR="003F06C5" w:rsidRPr="00610833" w:rsidRDefault="003F06C5" w:rsidP="003F06C5">
      <w:pPr>
        <w:autoSpaceDE w:val="0"/>
        <w:autoSpaceDN w:val="0"/>
        <w:adjustRightInd w:val="0"/>
        <w:spacing w:line="276" w:lineRule="auto"/>
        <w:rPr>
          <w:rFonts w:ascii="Arial" w:eastAsia="TT636o00" w:hAnsi="Arial" w:cs="Arial"/>
          <w:sz w:val="22"/>
          <w:szCs w:val="22"/>
        </w:rPr>
      </w:pPr>
    </w:p>
    <w:p w:rsidR="003F06C5" w:rsidRPr="00610833" w:rsidRDefault="003F06C5" w:rsidP="003F06C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0833">
        <w:rPr>
          <w:rFonts w:ascii="Arial" w:hAnsi="Arial" w:cs="Arial"/>
          <w:b/>
          <w:sz w:val="22"/>
          <w:szCs w:val="22"/>
          <w:u w:val="single"/>
        </w:rPr>
        <w:t xml:space="preserve">Kontrola procesu produkcji </w:t>
      </w:r>
      <w:r w:rsidR="00F676D1" w:rsidRPr="00610833">
        <w:rPr>
          <w:rFonts w:ascii="Arial" w:hAnsi="Arial" w:cs="Arial"/>
          <w:b/>
          <w:sz w:val="22"/>
          <w:szCs w:val="22"/>
          <w:u w:val="single"/>
        </w:rPr>
        <w:t>T</w:t>
      </w:r>
      <w:r w:rsidR="001568A6">
        <w:rPr>
          <w:rFonts w:ascii="Arial" w:hAnsi="Arial" w:cs="Arial"/>
          <w:b/>
          <w:sz w:val="22"/>
          <w:szCs w:val="22"/>
          <w:u w:val="single"/>
        </w:rPr>
        <w:t xml:space="preserve">ramwajów i Odbiory Towarów i Usług </w:t>
      </w:r>
    </w:p>
    <w:p w:rsidR="003F06C5" w:rsidRPr="00610833" w:rsidRDefault="003F06C5" w:rsidP="003F06C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06C5" w:rsidRPr="0027726A" w:rsidRDefault="001568A6" w:rsidP="00201C3A">
      <w:pPr>
        <w:pStyle w:val="Akapitzlist"/>
        <w:tabs>
          <w:tab w:val="left" w:pos="170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bookmarkStart w:id="0" w:name="_Ref363639724"/>
      <w:r w:rsidRPr="0027726A">
        <w:rPr>
          <w:rFonts w:ascii="Arial" w:hAnsi="Arial" w:cs="Arial"/>
          <w:i/>
          <w:sz w:val="22"/>
          <w:szCs w:val="22"/>
        </w:rPr>
        <w:t xml:space="preserve">Warunki Techniczne Wykonania i Odbioru – dokument określony w załączniku nr </w:t>
      </w:r>
      <w:r w:rsidR="0027726A" w:rsidRPr="0027726A">
        <w:rPr>
          <w:rFonts w:ascii="Arial" w:hAnsi="Arial" w:cs="Arial"/>
          <w:i/>
          <w:sz w:val="22"/>
          <w:szCs w:val="22"/>
        </w:rPr>
        <w:t>5</w:t>
      </w:r>
      <w:r w:rsidRPr="0027726A">
        <w:rPr>
          <w:rFonts w:ascii="Arial" w:hAnsi="Arial" w:cs="Arial"/>
          <w:i/>
          <w:sz w:val="22"/>
          <w:szCs w:val="22"/>
        </w:rPr>
        <w:t xml:space="preserve"> do SIWZ.</w:t>
      </w:r>
    </w:p>
    <w:p w:rsidR="00B61F91" w:rsidRPr="00610833" w:rsidRDefault="00B61F91" w:rsidP="00201C3A">
      <w:pPr>
        <w:pStyle w:val="Akapitzlist"/>
        <w:tabs>
          <w:tab w:val="left" w:pos="170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B711D" w:rsidRPr="00BB711D" w:rsidRDefault="00BB711D" w:rsidP="00353D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Ref448143620"/>
      <w:r>
        <w:rPr>
          <w:rFonts w:ascii="Arial" w:hAnsi="Arial" w:cs="Arial"/>
          <w:b/>
          <w:sz w:val="22"/>
          <w:szCs w:val="22"/>
        </w:rPr>
        <w:t>Odbi</w:t>
      </w:r>
      <w:r w:rsidR="00760DAA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r</w:t>
      </w:r>
      <w:r w:rsidR="00760DAA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2D8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zęściowe </w:t>
      </w:r>
      <w:r w:rsidR="00622D18" w:rsidRPr="00622D18">
        <w:rPr>
          <w:rFonts w:ascii="Arial" w:hAnsi="Arial" w:cs="Arial"/>
          <w:sz w:val="22"/>
          <w:szCs w:val="22"/>
        </w:rPr>
        <w:t>odbywają się u Wykonawcy.</w:t>
      </w:r>
    </w:p>
    <w:p w:rsidR="00562D72" w:rsidRDefault="00156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Odbiorom Częściowym</w:t>
      </w:r>
      <w:r w:rsidR="00622D18" w:rsidRPr="00622D18">
        <w:rPr>
          <w:rFonts w:ascii="Arial" w:hAnsi="Arial" w:cs="Arial"/>
          <w:sz w:val="22"/>
          <w:szCs w:val="22"/>
        </w:rPr>
        <w:t xml:space="preserve"> podlegają </w:t>
      </w:r>
      <w:r>
        <w:rPr>
          <w:rFonts w:ascii="Arial" w:hAnsi="Arial" w:cs="Arial"/>
          <w:sz w:val="22"/>
          <w:szCs w:val="22"/>
        </w:rPr>
        <w:t>następując</w:t>
      </w:r>
      <w:r w:rsidR="00622D18" w:rsidRPr="00622D18">
        <w:rPr>
          <w:rFonts w:ascii="Arial" w:hAnsi="Arial" w:cs="Arial"/>
          <w:sz w:val="22"/>
          <w:szCs w:val="22"/>
        </w:rPr>
        <w:t>e elementy Wagonu tramwajowego</w:t>
      </w:r>
      <w:r>
        <w:rPr>
          <w:rFonts w:ascii="Arial" w:hAnsi="Arial" w:cs="Arial"/>
          <w:sz w:val="22"/>
          <w:szCs w:val="22"/>
        </w:rPr>
        <w:t xml:space="preserve"> etapach: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pudło nadwozia przed malowaniem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pudło nadwozia polakierowane,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ramy wózków przed malowaniem,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osie zestawów kołowych,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gotowe zestawy kołowe,</w:t>
      </w:r>
    </w:p>
    <w:p w:rsidR="00562D72" w:rsidRDefault="001568A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wózki kompletne.</w:t>
      </w:r>
    </w:p>
    <w:p w:rsidR="00562D72" w:rsidRDefault="00622D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sz w:val="22"/>
          <w:szCs w:val="22"/>
        </w:rPr>
        <w:t>Wykonawca zawiad</w:t>
      </w:r>
      <w:r w:rsidR="003F15F5">
        <w:rPr>
          <w:rFonts w:ascii="Arial" w:hAnsi="Arial" w:cs="Arial"/>
          <w:sz w:val="22"/>
          <w:szCs w:val="22"/>
        </w:rPr>
        <w:t>o</w:t>
      </w:r>
      <w:r w:rsidRPr="00622D18">
        <w:rPr>
          <w:rFonts w:ascii="Arial" w:hAnsi="Arial" w:cs="Arial"/>
          <w:sz w:val="22"/>
          <w:szCs w:val="22"/>
        </w:rPr>
        <w:t>mi Zamawiającego o gotowości do Odbioru Częściowego danego elementu z wyprzedzeniem co najmniej 5 dni roboczych. Brak zgłoszenia przez Wykonawcę gotowości do Odbioru Częściowego któregokolwiek z elementów Wagonów tramwajowych uprawnia Zamawiającego do odmowy dokonania Odbioru kolejnych elementów.</w:t>
      </w:r>
    </w:p>
    <w:p w:rsidR="0062157C" w:rsidRPr="00782745" w:rsidRDefault="0062157C" w:rsidP="006215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745">
        <w:rPr>
          <w:rFonts w:ascii="Arial" w:hAnsi="Arial" w:cs="Arial"/>
          <w:sz w:val="22"/>
          <w:szCs w:val="22"/>
        </w:rPr>
        <w:t xml:space="preserve">Zamawiający </w:t>
      </w:r>
      <w:r w:rsidR="003F15F5">
        <w:rPr>
          <w:rFonts w:ascii="Arial" w:hAnsi="Arial" w:cs="Arial"/>
          <w:sz w:val="22"/>
          <w:szCs w:val="22"/>
        </w:rPr>
        <w:t xml:space="preserve">podejmie </w:t>
      </w:r>
      <w:r w:rsidRPr="00782745">
        <w:rPr>
          <w:rFonts w:ascii="Arial" w:hAnsi="Arial" w:cs="Arial"/>
          <w:sz w:val="22"/>
          <w:szCs w:val="22"/>
        </w:rPr>
        <w:t>decy</w:t>
      </w:r>
      <w:r w:rsidR="003F15F5">
        <w:rPr>
          <w:rFonts w:ascii="Arial" w:hAnsi="Arial" w:cs="Arial"/>
          <w:sz w:val="22"/>
          <w:szCs w:val="22"/>
        </w:rPr>
        <w:t>z</w:t>
      </w:r>
      <w:r w:rsidRPr="00782745">
        <w:rPr>
          <w:rFonts w:ascii="Arial" w:hAnsi="Arial" w:cs="Arial"/>
          <w:sz w:val="22"/>
          <w:szCs w:val="22"/>
        </w:rPr>
        <w:t>j</w:t>
      </w:r>
      <w:r w:rsidR="003F15F5">
        <w:rPr>
          <w:rFonts w:ascii="Arial" w:hAnsi="Arial" w:cs="Arial"/>
          <w:sz w:val="22"/>
          <w:szCs w:val="22"/>
        </w:rPr>
        <w:t>ę</w:t>
      </w:r>
      <w:r w:rsidRPr="00782745">
        <w:rPr>
          <w:rFonts w:ascii="Arial" w:hAnsi="Arial" w:cs="Arial"/>
          <w:sz w:val="22"/>
          <w:szCs w:val="22"/>
        </w:rPr>
        <w:t xml:space="preserve"> o przybyciu wyznaczonych przez siebie przedstawicieli na poszczególne </w:t>
      </w:r>
      <w:r>
        <w:rPr>
          <w:rFonts w:ascii="Arial" w:hAnsi="Arial" w:cs="Arial"/>
          <w:sz w:val="22"/>
          <w:szCs w:val="22"/>
        </w:rPr>
        <w:t>O</w:t>
      </w:r>
      <w:r w:rsidRPr="00782745">
        <w:rPr>
          <w:rFonts w:ascii="Arial" w:hAnsi="Arial" w:cs="Arial"/>
          <w:sz w:val="22"/>
          <w:szCs w:val="22"/>
        </w:rPr>
        <w:t>dbior</w:t>
      </w:r>
      <w:r>
        <w:rPr>
          <w:rFonts w:ascii="Arial" w:hAnsi="Arial" w:cs="Arial"/>
          <w:sz w:val="22"/>
          <w:szCs w:val="22"/>
        </w:rPr>
        <w:t xml:space="preserve">y </w:t>
      </w:r>
      <w:r w:rsidR="00353DC3">
        <w:rPr>
          <w:rFonts w:ascii="Arial" w:hAnsi="Arial" w:cs="Arial"/>
          <w:sz w:val="22"/>
          <w:szCs w:val="22"/>
        </w:rPr>
        <w:t>Częściowe</w:t>
      </w:r>
      <w:r w:rsidRPr="00782745">
        <w:rPr>
          <w:rFonts w:ascii="Arial" w:hAnsi="Arial" w:cs="Arial"/>
          <w:sz w:val="22"/>
          <w:szCs w:val="22"/>
        </w:rPr>
        <w:t>, o czym zawiadomi Wykonawcę.</w:t>
      </w:r>
    </w:p>
    <w:p w:rsidR="00562D72" w:rsidRDefault="00622D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sz w:val="22"/>
          <w:szCs w:val="22"/>
        </w:rPr>
        <w:t>Zamawiający potwierdza udział w Odbiorze Częściowym w terminie do 2 (dwóch) dni roboczych od dnia otrzymania zawiadomienia. Brak zawiadomienia jest równoznaczny z rezygnacją z udziału w Odbiorach.</w:t>
      </w:r>
    </w:p>
    <w:p w:rsidR="00562D72" w:rsidRDefault="00156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odbiorach częściowych Zamawiający wymagał będzie:</w:t>
      </w:r>
      <w:bookmarkEnd w:id="0"/>
      <w:bookmarkEnd w:id="1"/>
    </w:p>
    <w:p w:rsidR="00562D72" w:rsidRDefault="001568A6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Ref363637697"/>
      <w:bookmarkStart w:id="3" w:name="_Ref457377409"/>
      <w:bookmarkStart w:id="4" w:name="_Ref458501298"/>
      <w:r>
        <w:rPr>
          <w:rFonts w:ascii="Arial" w:hAnsi="Arial" w:cs="Arial"/>
          <w:sz w:val="22"/>
          <w:szCs w:val="22"/>
        </w:rPr>
        <w:t>Dla odbiorów pudła nadwozia przed malowaniem i ram wózków:</w:t>
      </w:r>
      <w:bookmarkEnd w:id="2"/>
      <w:bookmarkEnd w:id="3"/>
      <w:bookmarkEnd w:id="4"/>
    </w:p>
    <w:p w:rsidR="00562D72" w:rsidRDefault="001568A6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arkuszy pomiarowych sporządzonych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i podpisanych przez służby kontroli jakości Wykonawcy,</w:t>
      </w:r>
    </w:p>
    <w:p w:rsidR="00562D72" w:rsidRDefault="001568A6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dziennika robót spawalniczych podpisanych przez służby kontroli jakości lub Głównego spawalnika (albo odpowiednik) Wykonawcy. Zamawiający wymaga odrębnego dziennika robót spawalniczych dla każdego pudła (członu) wagonu, oraz dla każdego wózka,</w:t>
      </w:r>
    </w:p>
    <w:p w:rsidR="00562D72" w:rsidRDefault="001568A6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dokumentów potwierdzających wykonanie kontroli spoin zgodnie z 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Wykonawcy. Zamawiający wymaga odrębnego dziennika robót spawalniczych dla każdego pudła (członu) wagonu, oraz dla każdego wózka,</w:t>
      </w:r>
    </w:p>
    <w:p w:rsidR="00562D72" w:rsidRDefault="001568A6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możliwości kontroli stosowanych przyrządów pomiarowych i kontrolnych;</w:t>
      </w:r>
    </w:p>
    <w:p w:rsidR="00562D72" w:rsidRDefault="001568A6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odbiorów pudła nadwozia po malowaniu:</w:t>
      </w:r>
    </w:p>
    <w:p w:rsidR="00562D72" w:rsidRDefault="001568A6">
      <w:pPr>
        <w:pStyle w:val="Akapitzlist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potwierdzające wykonanie kontroli powłoki lakierniczej zgodnie z 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 w zakresie grubości powłoki i połysku.</w:t>
      </w:r>
    </w:p>
    <w:p w:rsidR="00562D72" w:rsidRDefault="001568A6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odbiorów osi zestawów kołowych:</w:t>
      </w:r>
    </w:p>
    <w:p w:rsidR="00562D72" w:rsidRDefault="001568A6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dokumentów potwierdzających pochodzenie i jakość zastosowanego materiału osi,</w:t>
      </w:r>
    </w:p>
    <w:p w:rsidR="00562D72" w:rsidRDefault="001568A6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arkuszy pomiarowych sporządzonych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 i podpisanych przez służby kontroli jakości Wykonawcy.</w:t>
      </w:r>
    </w:p>
    <w:p w:rsidR="00562D72" w:rsidRDefault="001568A6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odbiorów gotowych zestawów kołowych:</w:t>
      </w:r>
    </w:p>
    <w:p w:rsidR="00562D72" w:rsidRDefault="001568A6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arkuszy pomiarowych sporządzonych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 i podpisanych przez służby kontroli jakości Wykonawcy,</w:t>
      </w:r>
    </w:p>
    <w:p w:rsidR="00562D72" w:rsidRDefault="001568A6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dokumentów potwierdzających pochodzenie i jakość zastosowanego materiału obręczy kół.</w:t>
      </w:r>
    </w:p>
    <w:p w:rsidR="00562D72" w:rsidRDefault="001568A6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odbiorów kompletnych wózków:</w:t>
      </w:r>
    </w:p>
    <w:p w:rsidR="00562D72" w:rsidRDefault="001568A6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arkuszy pomiarowych sporządzonych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 i podpisanych przez służby kontroli jakości Wykonawcy,</w:t>
      </w:r>
      <w:bookmarkStart w:id="5" w:name="_Ref363647670"/>
      <w:bookmarkStart w:id="6" w:name="_Ref457377997"/>
    </w:p>
    <w:p w:rsidR="00A356CD" w:rsidRDefault="003929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7" w:name="_Ref522694996"/>
      <w:r>
        <w:rPr>
          <w:rFonts w:ascii="Arial" w:hAnsi="Arial" w:cs="Arial"/>
          <w:sz w:val="22"/>
          <w:szCs w:val="22"/>
        </w:rPr>
        <w:t xml:space="preserve">Z każdego Odbioru Częściowego Zamawiający sporządza protokół. </w:t>
      </w:r>
      <w:r w:rsidRPr="00E320F5">
        <w:rPr>
          <w:rFonts w:ascii="Arial" w:hAnsi="Arial" w:cs="Arial"/>
          <w:sz w:val="22"/>
          <w:szCs w:val="22"/>
        </w:rPr>
        <w:t>W przypadku, gdy Zamawiający nie weźmie udziału</w:t>
      </w:r>
      <w:r>
        <w:rPr>
          <w:rFonts w:ascii="Arial" w:hAnsi="Arial" w:cs="Arial"/>
          <w:sz w:val="22"/>
          <w:szCs w:val="22"/>
        </w:rPr>
        <w:t xml:space="preserve"> </w:t>
      </w:r>
      <w:r w:rsidRPr="00E320F5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O</w:t>
      </w:r>
      <w:r w:rsidRPr="00E320F5">
        <w:rPr>
          <w:rFonts w:ascii="Arial" w:hAnsi="Arial" w:cs="Arial"/>
          <w:sz w:val="22"/>
          <w:szCs w:val="22"/>
        </w:rPr>
        <w:t xml:space="preserve">dbiorze </w:t>
      </w:r>
      <w:r>
        <w:rPr>
          <w:rFonts w:ascii="Arial" w:hAnsi="Arial" w:cs="Arial"/>
          <w:sz w:val="22"/>
          <w:szCs w:val="22"/>
        </w:rPr>
        <w:t>C</w:t>
      </w:r>
      <w:r w:rsidRPr="00E320F5">
        <w:rPr>
          <w:rFonts w:ascii="Arial" w:hAnsi="Arial" w:cs="Arial"/>
          <w:sz w:val="22"/>
          <w:szCs w:val="22"/>
        </w:rPr>
        <w:t xml:space="preserve">zęściowym, Wykonawca jest zobowiązany sporządzić </w:t>
      </w:r>
      <w:r>
        <w:rPr>
          <w:rFonts w:ascii="Arial" w:hAnsi="Arial" w:cs="Arial"/>
          <w:sz w:val="22"/>
          <w:szCs w:val="22"/>
        </w:rPr>
        <w:t xml:space="preserve">samodzielnie </w:t>
      </w:r>
      <w:r w:rsidRPr="00E320F5">
        <w:rPr>
          <w:rFonts w:ascii="Arial" w:hAnsi="Arial" w:cs="Arial"/>
          <w:sz w:val="22"/>
          <w:szCs w:val="22"/>
        </w:rPr>
        <w:t xml:space="preserve">protokół z </w:t>
      </w:r>
      <w:r>
        <w:rPr>
          <w:rFonts w:ascii="Arial" w:hAnsi="Arial" w:cs="Arial"/>
          <w:sz w:val="22"/>
          <w:szCs w:val="22"/>
        </w:rPr>
        <w:t>takiego O</w:t>
      </w:r>
      <w:r w:rsidRPr="00E320F5">
        <w:rPr>
          <w:rFonts w:ascii="Arial" w:hAnsi="Arial" w:cs="Arial"/>
          <w:sz w:val="22"/>
          <w:szCs w:val="22"/>
        </w:rPr>
        <w:t>dbior</w:t>
      </w:r>
      <w:r>
        <w:rPr>
          <w:rFonts w:ascii="Arial" w:hAnsi="Arial" w:cs="Arial"/>
          <w:sz w:val="22"/>
          <w:szCs w:val="22"/>
        </w:rPr>
        <w:t>u.</w:t>
      </w:r>
      <w:r w:rsidRPr="00E320F5">
        <w:rPr>
          <w:rFonts w:ascii="Arial" w:hAnsi="Arial" w:cs="Arial"/>
          <w:sz w:val="22"/>
          <w:szCs w:val="22"/>
        </w:rPr>
        <w:t xml:space="preserve"> W miejscu podpisów przedstawicieli Zamawiającego należy wpisać: „bez udziału Zamawiającego”. Podpisany protokół należy przekazać w jednym egzemplarzu Zamawiającemu.</w:t>
      </w:r>
    </w:p>
    <w:p w:rsidR="0027522B" w:rsidRDefault="00622D18" w:rsidP="002752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b/>
          <w:sz w:val="22"/>
          <w:szCs w:val="22"/>
        </w:rPr>
        <w:t xml:space="preserve">Odbiory </w:t>
      </w:r>
      <w:r w:rsidR="00056697">
        <w:rPr>
          <w:rFonts w:ascii="Arial" w:hAnsi="Arial" w:cs="Arial"/>
          <w:b/>
          <w:sz w:val="22"/>
          <w:szCs w:val="22"/>
        </w:rPr>
        <w:t>T</w:t>
      </w:r>
      <w:r w:rsidRPr="00622D18">
        <w:rPr>
          <w:rFonts w:ascii="Arial" w:hAnsi="Arial" w:cs="Arial"/>
          <w:b/>
          <w:sz w:val="22"/>
          <w:szCs w:val="22"/>
        </w:rPr>
        <w:t>echniczne</w:t>
      </w:r>
      <w:r w:rsidR="001568A6">
        <w:rPr>
          <w:rFonts w:ascii="Arial" w:hAnsi="Arial" w:cs="Arial"/>
          <w:sz w:val="22"/>
          <w:szCs w:val="22"/>
        </w:rPr>
        <w:t xml:space="preserve"> </w:t>
      </w:r>
      <w:r w:rsidR="0027522B" w:rsidRPr="00951556">
        <w:rPr>
          <w:rFonts w:ascii="Arial" w:hAnsi="Arial" w:cs="Arial"/>
          <w:sz w:val="22"/>
          <w:szCs w:val="22"/>
        </w:rPr>
        <w:t>obejmuj</w:t>
      </w:r>
      <w:r w:rsidR="003F15F5">
        <w:rPr>
          <w:rFonts w:ascii="Arial" w:hAnsi="Arial" w:cs="Arial"/>
          <w:sz w:val="22"/>
          <w:szCs w:val="22"/>
        </w:rPr>
        <w:t>ą</w:t>
      </w:r>
      <w:r w:rsidR="0027522B" w:rsidRPr="00951556">
        <w:rPr>
          <w:rFonts w:ascii="Arial" w:hAnsi="Arial" w:cs="Arial"/>
          <w:sz w:val="22"/>
          <w:szCs w:val="22"/>
        </w:rPr>
        <w:t xml:space="preserve"> weryfikację dokumentów odbiorczych, próby stacjonarne i ruchowe kompletnych tramwajów</w:t>
      </w:r>
      <w:r w:rsidR="0027522B">
        <w:rPr>
          <w:rFonts w:ascii="Arial" w:hAnsi="Arial" w:cs="Arial"/>
          <w:sz w:val="22"/>
          <w:szCs w:val="22"/>
        </w:rPr>
        <w:t>.</w:t>
      </w:r>
      <w:r w:rsidR="001568A6">
        <w:rPr>
          <w:rFonts w:ascii="Arial" w:hAnsi="Arial" w:cs="Arial"/>
          <w:sz w:val="22"/>
          <w:szCs w:val="22"/>
        </w:rPr>
        <w:t xml:space="preserve"> </w:t>
      </w:r>
    </w:p>
    <w:p w:rsidR="00856FC6" w:rsidRDefault="0027522B" w:rsidP="00856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Odbiory Techniczne</w:t>
      </w:r>
      <w:r w:rsidR="001568A6">
        <w:rPr>
          <w:rFonts w:ascii="Arial" w:hAnsi="Arial" w:cs="Arial"/>
          <w:sz w:val="22"/>
          <w:szCs w:val="22"/>
        </w:rPr>
        <w:t xml:space="preserve"> </w:t>
      </w:r>
      <w:r w:rsidR="00622D18" w:rsidRPr="00622D18">
        <w:rPr>
          <w:rFonts w:ascii="Arial" w:hAnsi="Arial" w:cs="Arial"/>
          <w:sz w:val="22"/>
          <w:szCs w:val="22"/>
        </w:rPr>
        <w:t xml:space="preserve">odbywają się </w:t>
      </w:r>
      <w:r w:rsidR="001568A6">
        <w:rPr>
          <w:rFonts w:ascii="Arial" w:hAnsi="Arial" w:cs="Arial"/>
          <w:sz w:val="22"/>
          <w:szCs w:val="22"/>
        </w:rPr>
        <w:t>u Wykonawcy</w:t>
      </w:r>
      <w:r>
        <w:rPr>
          <w:rFonts w:ascii="Arial" w:hAnsi="Arial" w:cs="Arial"/>
          <w:sz w:val="22"/>
          <w:szCs w:val="22"/>
        </w:rPr>
        <w:t>.</w:t>
      </w:r>
    </w:p>
    <w:p w:rsidR="00A356CD" w:rsidRDefault="00622D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sz w:val="22"/>
          <w:szCs w:val="22"/>
        </w:rPr>
        <w:t>Do Odbiorów Technicznych</w:t>
      </w:r>
      <w:r w:rsidRPr="00622D18">
        <w:rPr>
          <w:rFonts w:ascii="Arial" w:hAnsi="Arial" w:cs="Arial"/>
          <w:b/>
          <w:sz w:val="22"/>
          <w:szCs w:val="22"/>
        </w:rPr>
        <w:t xml:space="preserve"> </w:t>
      </w:r>
      <w:r w:rsidRPr="00622D18">
        <w:rPr>
          <w:rFonts w:ascii="Arial" w:hAnsi="Arial" w:cs="Arial"/>
          <w:sz w:val="22"/>
          <w:szCs w:val="22"/>
        </w:rPr>
        <w:t>stosuje się odpowiednio punkty 3-</w:t>
      </w:r>
      <w:r w:rsidR="00CF77FD">
        <w:rPr>
          <w:rFonts w:ascii="Arial" w:hAnsi="Arial" w:cs="Arial"/>
          <w:sz w:val="22"/>
          <w:szCs w:val="22"/>
        </w:rPr>
        <w:t>5 oraz punkt 7</w:t>
      </w:r>
      <w:r w:rsidRPr="00622D18">
        <w:rPr>
          <w:rFonts w:ascii="Arial" w:hAnsi="Arial" w:cs="Arial"/>
          <w:sz w:val="22"/>
          <w:szCs w:val="22"/>
        </w:rPr>
        <w:t>.</w:t>
      </w:r>
    </w:p>
    <w:p w:rsidR="00562D72" w:rsidRDefault="00156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</w:t>
      </w:r>
      <w:r w:rsidR="00856F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dbiorach </w:t>
      </w:r>
      <w:r w:rsidR="00856FC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echnicznych Zamawiający wymagał będzie:</w:t>
      </w:r>
      <w:bookmarkEnd w:id="5"/>
      <w:bookmarkEnd w:id="6"/>
      <w:bookmarkEnd w:id="7"/>
    </w:p>
    <w:p w:rsidR="00562D72" w:rsidRDefault="00CF77FD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68A6">
        <w:rPr>
          <w:rFonts w:ascii="Arial" w:hAnsi="Arial" w:cs="Arial"/>
          <w:sz w:val="22"/>
          <w:szCs w:val="22"/>
        </w:rPr>
        <w:t>la pierwszego tramwaju</w:t>
      </w:r>
      <w:r w:rsidR="00856FC6">
        <w:rPr>
          <w:rFonts w:ascii="Arial" w:hAnsi="Arial" w:cs="Arial"/>
          <w:sz w:val="22"/>
          <w:szCs w:val="22"/>
        </w:rPr>
        <w:t>:</w:t>
      </w:r>
    </w:p>
    <w:p w:rsidR="00562D72" w:rsidRDefault="00CF77FD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68A6">
        <w:rPr>
          <w:rFonts w:ascii="Arial" w:hAnsi="Arial" w:cs="Arial"/>
          <w:sz w:val="22"/>
          <w:szCs w:val="22"/>
        </w:rPr>
        <w:t>okumentów jak dla odbiorów technicznych wszystkich tramwajów</w:t>
      </w:r>
      <w:r w:rsidR="0027522B">
        <w:rPr>
          <w:rFonts w:ascii="Arial" w:hAnsi="Arial" w:cs="Arial"/>
          <w:sz w:val="22"/>
          <w:szCs w:val="22"/>
        </w:rPr>
        <w:t>,</w:t>
      </w:r>
    </w:p>
    <w:p w:rsidR="00562D72" w:rsidRDefault="00622D18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622D18">
        <w:t>kopii „DOKUMENT INFORMACYJNY DO CELU HOMOLOGACJI TYPU TRAMWAJU” – sporządzonego zgodnie z wymogami Załącznika nr 6 do ROZPORZĄDZENIA MINISTRA TRANSPORTU, BUDOWNICTWA I GOSPODARKI MORSKIEJ z dnia 28 maja 2013 r. w sprawie homologacji typu tramwajów i trolejbusów.</w:t>
      </w:r>
    </w:p>
    <w:p w:rsidR="00562D72" w:rsidRDefault="00CF77FD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Ref363638663"/>
      <w:r>
        <w:rPr>
          <w:rFonts w:ascii="Arial" w:hAnsi="Arial" w:cs="Arial"/>
          <w:sz w:val="22"/>
          <w:szCs w:val="22"/>
        </w:rPr>
        <w:t>d</w:t>
      </w:r>
      <w:r w:rsidR="001568A6">
        <w:rPr>
          <w:rFonts w:ascii="Arial" w:hAnsi="Arial" w:cs="Arial"/>
          <w:sz w:val="22"/>
          <w:szCs w:val="22"/>
        </w:rPr>
        <w:t xml:space="preserve">la wszystkich </w:t>
      </w:r>
      <w:bookmarkEnd w:id="8"/>
      <w:r w:rsidR="001568A6">
        <w:rPr>
          <w:rFonts w:ascii="Arial" w:hAnsi="Arial" w:cs="Arial"/>
          <w:sz w:val="22"/>
          <w:szCs w:val="22"/>
        </w:rPr>
        <w:t>tramwajów: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dokumentów z </w:t>
      </w:r>
      <w:r w:rsidR="00856F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dbiorów </w:t>
      </w:r>
      <w:r w:rsidR="00856FC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zęściowych dotyczących danego tramwaju, o ile nie zostały przekazane Zamawiającemu wcześniej,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potwierdzającego wykonanie tramwaju zgodnie z 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 wraz z numerami głównych podzespołów zastosowanych w danym tramwaju (takich jak: wózki, silniki, przekładnie, napędy, sterowniki hamulców, przetwornice, urządzenia klimatyzacyjne, drzwi, ewentualne inne) sporządzony przez upoważnionego przedstawiciela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z jazdy próbnej przeprowadzonej przez Wykonawcę,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dokumentu/protokołu z pomiarów nacisków statycznych wywieranych na tor przez poszczególne osie dla pojazdu pustego (tzn. odpowiadającego masie własnej); 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dla tramwajów wyposażonych w system jazdy bez zasilania z sieci 600V należy dołączyć dokument/protokół </w:t>
      </w:r>
      <w:r>
        <w:rPr>
          <w:rFonts w:ascii="Arial" w:hAnsi="Arial" w:cs="Arial"/>
          <w:sz w:val="22"/>
          <w:szCs w:val="22"/>
        </w:rPr>
        <w:t xml:space="preserve">z pomiarów nacisków statycznych wywieranych na tor przez poszczególne osie dla pojazdu w pełni obciążonego, 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sprawdzenia izolacji obwodów elektrycznych wagonu zgodnie z 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dokumentu/protokołu sprawdzenia oporności uziemień ochronnych i roboczych wagonu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próby wodoszczelności z wynikiem pozytywnym,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potwierdzenia wykonania regulacji i funkcjonowania drzwi zawierającego wartości sił wymaganych przepisami,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dokumentu/protokołu wykonania regulacji i sprawdzenia obwodów sterowania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regulacji i sprawdzenia parametrów układu napędowego,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regulacji i sprawdzenia działania wszystkich rodzajów hamulców,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kontroli szczelności i funkcjonowania układów hydraulicznych,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dokumentu/protokołu wykonania i zamontowania uprzędzenia sprzęgającego zgodnie z </w:t>
      </w:r>
      <w:proofErr w:type="spellStart"/>
      <w:r>
        <w:rPr>
          <w:rFonts w:ascii="Arial" w:hAnsi="Arial" w:cs="Arial"/>
          <w:sz w:val="22"/>
          <w:szCs w:val="22"/>
        </w:rPr>
        <w:t>WTWiO</w:t>
      </w:r>
      <w:proofErr w:type="spellEnd"/>
      <w:r>
        <w:rPr>
          <w:rFonts w:ascii="Arial" w:hAnsi="Arial" w:cs="Arial"/>
          <w:sz w:val="22"/>
          <w:szCs w:val="22"/>
        </w:rPr>
        <w:t xml:space="preserve">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regulacji i sprawdzenia działania piasecznic,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wykonania regulacji i sprawdzenia działania urządzeń smarowania obrzeży kół,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 wszystkich sterowników zamontowanych w tramwaju wraz z wersjami oprogramowań zainstalowanych i uruchomionych w każdym z tych sterowników sporządzoną przez upoważnionego przedstawiciela Wykonawcy,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sprawdzenia funkcjonowania urządzeń/systemu do kasowania i sprzedaży biletów,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sprawdzenia funkcjonowania urządzeń/systemu informacji pasażerskiej,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sprawdzenia funkcjonowania rejestratora zdarzeń,</w:t>
      </w:r>
    </w:p>
    <w:p w:rsidR="00562D72" w:rsidRDefault="001568A6">
      <w:pPr>
        <w:pStyle w:val="Akapitzlist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dokumentu/protokołu sprawdzenia funkcjonowania rejestratora wideo i systemu monitoringu wizyjnego</w:t>
      </w:r>
      <w:r w:rsidR="00CF77FD">
        <w:rPr>
          <w:rFonts w:ascii="Arial" w:hAnsi="Arial" w:cs="Arial"/>
          <w:sz w:val="22"/>
          <w:szCs w:val="22"/>
        </w:rPr>
        <w:t>.</w:t>
      </w:r>
    </w:p>
    <w:p w:rsidR="0027522B" w:rsidRDefault="00622D18" w:rsidP="00F676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b/>
          <w:sz w:val="22"/>
          <w:szCs w:val="22"/>
        </w:rPr>
        <w:t xml:space="preserve">Odbiór </w:t>
      </w:r>
      <w:r w:rsidR="00856FC6">
        <w:rPr>
          <w:rFonts w:ascii="Arial" w:hAnsi="Arial" w:cs="Arial"/>
          <w:b/>
          <w:sz w:val="22"/>
          <w:szCs w:val="22"/>
        </w:rPr>
        <w:t>K</w:t>
      </w:r>
      <w:r w:rsidRPr="00622D18">
        <w:rPr>
          <w:rFonts w:ascii="Arial" w:hAnsi="Arial" w:cs="Arial"/>
          <w:b/>
          <w:sz w:val="22"/>
          <w:szCs w:val="22"/>
        </w:rPr>
        <w:t>ońcowy</w:t>
      </w:r>
      <w:r w:rsidR="001568A6">
        <w:rPr>
          <w:rFonts w:ascii="Arial" w:hAnsi="Arial" w:cs="Arial"/>
          <w:sz w:val="22"/>
          <w:szCs w:val="22"/>
        </w:rPr>
        <w:t xml:space="preserve"> każdego </w:t>
      </w:r>
      <w:r w:rsidR="00CF77FD">
        <w:rPr>
          <w:rFonts w:ascii="Arial" w:hAnsi="Arial" w:cs="Arial"/>
          <w:sz w:val="22"/>
          <w:szCs w:val="22"/>
        </w:rPr>
        <w:t xml:space="preserve">Wagonu </w:t>
      </w:r>
      <w:r w:rsidR="001568A6">
        <w:rPr>
          <w:rFonts w:ascii="Arial" w:hAnsi="Arial" w:cs="Arial"/>
          <w:sz w:val="22"/>
          <w:szCs w:val="22"/>
        </w:rPr>
        <w:t>tramwaj</w:t>
      </w:r>
      <w:r w:rsidR="00CF77FD">
        <w:rPr>
          <w:rFonts w:ascii="Arial" w:hAnsi="Arial" w:cs="Arial"/>
          <w:sz w:val="22"/>
          <w:szCs w:val="22"/>
        </w:rPr>
        <w:t>owego</w:t>
      </w:r>
      <w:r w:rsidR="001568A6">
        <w:rPr>
          <w:rFonts w:ascii="Arial" w:hAnsi="Arial" w:cs="Arial"/>
          <w:sz w:val="22"/>
          <w:szCs w:val="22"/>
        </w:rPr>
        <w:t xml:space="preserve"> będzie dokonywany u Zamawiającego</w:t>
      </w:r>
      <w:r w:rsidR="00954A62" w:rsidRPr="00954A62">
        <w:rPr>
          <w:rFonts w:ascii="Arial" w:hAnsi="Arial" w:cs="Arial"/>
          <w:sz w:val="22"/>
          <w:szCs w:val="22"/>
        </w:rPr>
        <w:t xml:space="preserve"> </w:t>
      </w:r>
      <w:r w:rsidR="00954A62" w:rsidRPr="00E320F5">
        <w:rPr>
          <w:rFonts w:ascii="Arial" w:hAnsi="Arial" w:cs="Arial"/>
          <w:sz w:val="22"/>
          <w:szCs w:val="22"/>
        </w:rPr>
        <w:t>we wskazanym przez niego miejscu</w:t>
      </w:r>
      <w:r w:rsidR="001568A6">
        <w:rPr>
          <w:rFonts w:ascii="Arial" w:hAnsi="Arial" w:cs="Arial"/>
          <w:sz w:val="22"/>
          <w:szCs w:val="22"/>
        </w:rPr>
        <w:t xml:space="preserve">. </w:t>
      </w:r>
    </w:p>
    <w:p w:rsidR="00076523" w:rsidRPr="007721B3" w:rsidRDefault="00622D18" w:rsidP="0007652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sz w:val="22"/>
          <w:szCs w:val="22"/>
        </w:rPr>
        <w:t>Po dostarczeniu Wagonów tramwajowych do Zamawiającego, Zamawiający zawiad</w:t>
      </w:r>
      <w:r w:rsidR="007721B3">
        <w:rPr>
          <w:rFonts w:ascii="Arial" w:hAnsi="Arial" w:cs="Arial"/>
          <w:sz w:val="22"/>
          <w:szCs w:val="22"/>
        </w:rPr>
        <w:t>o</w:t>
      </w:r>
      <w:r w:rsidRPr="00622D18">
        <w:rPr>
          <w:rFonts w:ascii="Arial" w:hAnsi="Arial" w:cs="Arial"/>
          <w:sz w:val="22"/>
          <w:szCs w:val="22"/>
        </w:rPr>
        <w:t>mi Wykonawcę o terminie Odbior</w:t>
      </w:r>
      <w:r w:rsidR="007721B3">
        <w:rPr>
          <w:rFonts w:ascii="Arial" w:hAnsi="Arial" w:cs="Arial"/>
          <w:sz w:val="22"/>
          <w:szCs w:val="22"/>
        </w:rPr>
        <w:t>u</w:t>
      </w:r>
      <w:r w:rsidRPr="00622D18">
        <w:rPr>
          <w:rFonts w:ascii="Arial" w:hAnsi="Arial" w:cs="Arial"/>
          <w:sz w:val="22"/>
          <w:szCs w:val="22"/>
        </w:rPr>
        <w:t xml:space="preserve"> </w:t>
      </w:r>
      <w:r w:rsidR="007721B3">
        <w:rPr>
          <w:rFonts w:ascii="Arial" w:hAnsi="Arial" w:cs="Arial"/>
          <w:sz w:val="22"/>
          <w:szCs w:val="22"/>
        </w:rPr>
        <w:t>K</w:t>
      </w:r>
      <w:r w:rsidRPr="00622D18">
        <w:rPr>
          <w:rFonts w:ascii="Arial" w:hAnsi="Arial" w:cs="Arial"/>
          <w:sz w:val="22"/>
          <w:szCs w:val="22"/>
        </w:rPr>
        <w:t>ońcow</w:t>
      </w:r>
      <w:r w:rsidR="007721B3">
        <w:rPr>
          <w:rFonts w:ascii="Arial" w:hAnsi="Arial" w:cs="Arial"/>
          <w:sz w:val="22"/>
          <w:szCs w:val="22"/>
        </w:rPr>
        <w:t>ego</w:t>
      </w:r>
      <w:r w:rsidRPr="00622D18">
        <w:rPr>
          <w:rFonts w:ascii="Arial" w:hAnsi="Arial" w:cs="Arial"/>
          <w:sz w:val="22"/>
          <w:szCs w:val="22"/>
        </w:rPr>
        <w:t xml:space="preserve"> z wyprzedzeniem co najmniej 2 dni roboczych. Za zgodą Stron dopuszcza się możliwość dokonania </w:t>
      </w:r>
      <w:r w:rsidR="007721B3">
        <w:rPr>
          <w:rFonts w:ascii="Arial" w:hAnsi="Arial" w:cs="Arial"/>
          <w:sz w:val="22"/>
          <w:szCs w:val="22"/>
        </w:rPr>
        <w:t>O</w:t>
      </w:r>
      <w:r w:rsidRPr="00622D18">
        <w:rPr>
          <w:rFonts w:ascii="Arial" w:hAnsi="Arial" w:cs="Arial"/>
          <w:sz w:val="22"/>
          <w:szCs w:val="22"/>
        </w:rPr>
        <w:t xml:space="preserve">dbioru </w:t>
      </w:r>
      <w:r w:rsidR="007721B3">
        <w:rPr>
          <w:rFonts w:ascii="Arial" w:hAnsi="Arial" w:cs="Arial"/>
          <w:sz w:val="22"/>
          <w:szCs w:val="22"/>
        </w:rPr>
        <w:t xml:space="preserve">Końcowego </w:t>
      </w:r>
      <w:r w:rsidRPr="00622D18">
        <w:rPr>
          <w:rFonts w:ascii="Arial" w:hAnsi="Arial" w:cs="Arial"/>
          <w:sz w:val="22"/>
          <w:szCs w:val="22"/>
        </w:rPr>
        <w:t>w terminie krótszym niż 2 dni robocze od daty przekazania zawiadomienia Wykonawcy przez Zamawiającego.</w:t>
      </w:r>
    </w:p>
    <w:p w:rsidR="00076523" w:rsidRPr="009C1265" w:rsidRDefault="00622D18" w:rsidP="0007652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22D18">
        <w:rPr>
          <w:rFonts w:ascii="Arial" w:hAnsi="Arial" w:cs="Arial"/>
          <w:sz w:val="22"/>
          <w:szCs w:val="22"/>
        </w:rPr>
        <w:t>W przypadku, gdy upoważnieni przez Wykonawcę przedstawiciele nie wezmą udziału w Odbiorze Końcowym</w:t>
      </w:r>
      <w:r w:rsidR="007721B3">
        <w:rPr>
          <w:rFonts w:ascii="Arial" w:hAnsi="Arial" w:cs="Arial"/>
          <w:sz w:val="22"/>
          <w:szCs w:val="22"/>
        </w:rPr>
        <w:t>,</w:t>
      </w:r>
      <w:r w:rsidRPr="00622D18">
        <w:rPr>
          <w:rFonts w:ascii="Arial" w:hAnsi="Arial" w:cs="Arial"/>
          <w:sz w:val="22"/>
          <w:szCs w:val="22"/>
        </w:rPr>
        <w:t xml:space="preserve"> Zamawiający przeprowadzi Odbiór Końcowy samodzielnie uwzględniając tę okoliczność w protokole Odbioru Końcowego poprzez zamieszczenie w miejscu podpisów przedstawicieli Wykonawcy adnotacji: „bez udziału Wykonawcy”. Podpisany protokół należy przekazać w jednym egzemplarzu Wykonawcy.</w:t>
      </w:r>
    </w:p>
    <w:p w:rsidR="00076523" w:rsidRDefault="00076523" w:rsidP="005741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0F5">
        <w:rPr>
          <w:rFonts w:ascii="Arial" w:hAnsi="Arial" w:cs="Arial"/>
          <w:sz w:val="22"/>
          <w:szCs w:val="22"/>
        </w:rPr>
        <w:t>P</w:t>
      </w:r>
      <w:r w:rsidR="005741DF">
        <w:rPr>
          <w:rFonts w:ascii="Arial" w:hAnsi="Arial" w:cs="Arial"/>
          <w:sz w:val="22"/>
          <w:szCs w:val="22"/>
        </w:rPr>
        <w:t xml:space="preserve">odczas </w:t>
      </w:r>
      <w:r w:rsidRPr="00E320F5">
        <w:rPr>
          <w:rFonts w:ascii="Arial" w:hAnsi="Arial" w:cs="Arial"/>
          <w:sz w:val="22"/>
          <w:szCs w:val="22"/>
        </w:rPr>
        <w:t>Odbior</w:t>
      </w:r>
      <w:r w:rsidR="005741DF">
        <w:rPr>
          <w:rFonts w:ascii="Arial" w:hAnsi="Arial" w:cs="Arial"/>
          <w:sz w:val="22"/>
          <w:szCs w:val="22"/>
        </w:rPr>
        <w:t>u</w:t>
      </w:r>
      <w:r w:rsidRPr="00E320F5">
        <w:rPr>
          <w:rFonts w:ascii="Arial" w:hAnsi="Arial" w:cs="Arial"/>
          <w:sz w:val="22"/>
          <w:szCs w:val="22"/>
        </w:rPr>
        <w:t xml:space="preserve"> Końcow</w:t>
      </w:r>
      <w:r w:rsidR="005741DF">
        <w:rPr>
          <w:rFonts w:ascii="Arial" w:hAnsi="Arial" w:cs="Arial"/>
          <w:sz w:val="22"/>
          <w:szCs w:val="22"/>
        </w:rPr>
        <w:t>ego</w:t>
      </w:r>
      <w:r w:rsidRPr="00E320F5">
        <w:rPr>
          <w:rFonts w:ascii="Arial" w:hAnsi="Arial" w:cs="Arial"/>
          <w:sz w:val="22"/>
          <w:szCs w:val="22"/>
        </w:rPr>
        <w:t xml:space="preserve"> Wykonawca zobowiązany jest przeprowadzić jazdy testowe tramwaju w sieci tramwajowej w Krakowie. Jazdy testowe winny obejmować przejechanie minimum 50 km, za wyjątkiem pierwszego tramwaju, dla którego jazdy testowe powinny liczyć minimum 100 </w:t>
      </w:r>
      <w:proofErr w:type="spellStart"/>
      <w:r w:rsidRPr="00E320F5">
        <w:rPr>
          <w:rFonts w:ascii="Arial" w:hAnsi="Arial" w:cs="Arial"/>
          <w:sz w:val="22"/>
          <w:szCs w:val="22"/>
        </w:rPr>
        <w:t>km</w:t>
      </w:r>
      <w:proofErr w:type="spellEnd"/>
      <w:r w:rsidRPr="00E320F5">
        <w:rPr>
          <w:rFonts w:ascii="Arial" w:hAnsi="Arial" w:cs="Arial"/>
          <w:sz w:val="22"/>
          <w:szCs w:val="22"/>
        </w:rPr>
        <w:t>.</w:t>
      </w:r>
      <w:r w:rsidR="005741DF">
        <w:rPr>
          <w:rFonts w:ascii="Arial" w:hAnsi="Arial" w:cs="Arial"/>
          <w:sz w:val="22"/>
          <w:szCs w:val="22"/>
        </w:rPr>
        <w:t xml:space="preserve"> Ponadto </w:t>
      </w:r>
      <w:r w:rsidR="00622D18" w:rsidRPr="00622D18">
        <w:rPr>
          <w:rFonts w:ascii="Arial" w:hAnsi="Arial" w:cs="Arial"/>
          <w:sz w:val="22"/>
          <w:szCs w:val="22"/>
        </w:rPr>
        <w:t xml:space="preserve">Wykonawca zobowiązany jest przeprowadzić jazdy testowe bez zasilania z sieci trakcyjnej 600V w warunkach opisanych w Załączniku nr 2 do SIWZ lub zbliżonych pod względem długości jazdy bez zasilania z sieci trakcyjnej i ilości zatrzymań i rozruchu przy jeździe bez zasilania z </w:t>
      </w:r>
      <w:r w:rsidR="00A356CD">
        <w:rPr>
          <w:rFonts w:ascii="Arial" w:hAnsi="Arial" w:cs="Arial"/>
          <w:sz w:val="22"/>
          <w:szCs w:val="22"/>
        </w:rPr>
        <w:t xml:space="preserve">sieci </w:t>
      </w:r>
      <w:r w:rsidR="00622D18" w:rsidRPr="00622D18">
        <w:rPr>
          <w:rFonts w:ascii="Arial" w:hAnsi="Arial" w:cs="Arial"/>
          <w:sz w:val="22"/>
          <w:szCs w:val="22"/>
        </w:rPr>
        <w:t xml:space="preserve"> trakcyjnej, każdym wagonem z dostawy, wyposażonym w system oraz zasobniki energii do jazdy bez zasilania z sieci trakcyjnej 600V. </w:t>
      </w:r>
    </w:p>
    <w:p w:rsidR="00A356CD" w:rsidRDefault="00856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O</w:t>
      </w:r>
      <w:r w:rsidRPr="00E320F5">
        <w:rPr>
          <w:rFonts w:ascii="Arial" w:hAnsi="Arial" w:cs="Arial"/>
          <w:sz w:val="22"/>
          <w:szCs w:val="22"/>
        </w:rPr>
        <w:t>dbi</w:t>
      </w:r>
      <w:r>
        <w:rPr>
          <w:rFonts w:ascii="Arial" w:hAnsi="Arial" w:cs="Arial"/>
          <w:sz w:val="22"/>
          <w:szCs w:val="22"/>
        </w:rPr>
        <w:t>o</w:t>
      </w:r>
      <w:r w:rsidRPr="00E320F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 w:rsidRPr="00E32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Końcowego jest </w:t>
      </w:r>
      <w:r w:rsidRPr="005706E2">
        <w:rPr>
          <w:rFonts w:ascii="Arial" w:hAnsi="Arial" w:cs="Arial"/>
          <w:sz w:val="22"/>
          <w:szCs w:val="22"/>
        </w:rPr>
        <w:t>pozytywn</w:t>
      </w:r>
      <w:r>
        <w:rPr>
          <w:rFonts w:ascii="Arial" w:hAnsi="Arial" w:cs="Arial"/>
          <w:sz w:val="22"/>
          <w:szCs w:val="22"/>
        </w:rPr>
        <w:t>y</w:t>
      </w:r>
      <w:r w:rsidRPr="00E320F5">
        <w:rPr>
          <w:rFonts w:ascii="Arial" w:hAnsi="Arial" w:cs="Arial"/>
          <w:sz w:val="22"/>
          <w:szCs w:val="22"/>
        </w:rPr>
        <w:t xml:space="preserve"> </w:t>
      </w:r>
      <w:r w:rsidRPr="005706E2">
        <w:rPr>
          <w:rFonts w:ascii="Arial" w:hAnsi="Arial" w:cs="Arial"/>
          <w:sz w:val="22"/>
          <w:szCs w:val="22"/>
        </w:rPr>
        <w:t>wynik</w:t>
      </w:r>
      <w:r w:rsidRPr="00E320F5">
        <w:rPr>
          <w:rFonts w:ascii="Arial" w:hAnsi="Arial" w:cs="Arial"/>
          <w:sz w:val="22"/>
          <w:szCs w:val="22"/>
        </w:rPr>
        <w:t xml:space="preserve"> prób stacjonarnych i ruchowych</w:t>
      </w:r>
      <w:r>
        <w:rPr>
          <w:rFonts w:ascii="Arial" w:hAnsi="Arial" w:cs="Arial"/>
          <w:sz w:val="22"/>
          <w:szCs w:val="22"/>
        </w:rPr>
        <w:t>.</w:t>
      </w:r>
    </w:p>
    <w:p w:rsidR="00562D72" w:rsidRDefault="00156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Przy </w:t>
      </w:r>
      <w:r w:rsidR="00856F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dbiorach </w:t>
      </w:r>
      <w:r w:rsidR="00856FC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ońcowych Zamawiający wymagał będzie:</w:t>
      </w:r>
    </w:p>
    <w:p w:rsidR="00562D72" w:rsidRDefault="007721B3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="001568A6">
        <w:rPr>
          <w:rFonts w:ascii="Arial" w:hAnsi="Arial" w:cs="Arial"/>
          <w:b/>
          <w:sz w:val="22"/>
          <w:szCs w:val="22"/>
        </w:rPr>
        <w:t>pierwszego</w:t>
      </w:r>
      <w:r w:rsidR="001568A6">
        <w:rPr>
          <w:rFonts w:ascii="Arial" w:hAnsi="Arial" w:cs="Arial"/>
          <w:sz w:val="22"/>
          <w:szCs w:val="22"/>
        </w:rPr>
        <w:t xml:space="preserve"> tramwaju z pierwszej umowy realizacyjnej</w:t>
      </w:r>
      <w:r>
        <w:rPr>
          <w:rFonts w:ascii="Arial" w:hAnsi="Arial" w:cs="Arial"/>
          <w:sz w:val="22"/>
          <w:szCs w:val="22"/>
        </w:rPr>
        <w:t>: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dokumentów jak dla </w:t>
      </w:r>
      <w:r w:rsidR="00856F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dbioru </w:t>
      </w:r>
      <w:r w:rsidR="00856FC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ońcowego wszystkich tramwajów</w:t>
      </w:r>
      <w:r w:rsidR="007721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kopii świadectwa homologacji,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kopii dokumentu/protokołu z przeprowadzonych badań emisji zakłóceń radioelektrycznych z pozytywnym wynikiem tych badań,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protokół z przeprowadzenia pomiarów nacisków statycznych wywieranych na tor dla wszystkich osi, badania muszą być przeprowadzone w obecności przedstawicieli Zamawiającego, pomiary należy wykonać dla pojazdu pustego </w:t>
      </w:r>
      <w:r>
        <w:rPr>
          <w:rFonts w:ascii="Arial" w:hAnsi="Arial" w:cs="Arial"/>
          <w:sz w:val="22"/>
          <w:szCs w:val="22"/>
        </w:rPr>
        <w:t xml:space="preserve">(tzn. odpowiadającego masie własnej)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oraz dla pojazdu w pełni obciążonego,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diagramu tramwaju (rzutu pionowego i poziomego gabarytów tramwaju) z zaznaczeniem punktów krytycznych, dla których występuje najbardziej niekorzystne położenie tramwaju w stosunku do wymagań skrajni kinematycznej wg PN</w:t>
      </w:r>
      <w:r>
        <w:rPr>
          <w:rFonts w:ascii="Arial" w:hAnsi="Arial" w:cs="Arial"/>
          <w:color w:val="000000"/>
          <w:sz w:val="22"/>
          <w:szCs w:val="22"/>
          <w:lang w:eastAsia="pl-PL"/>
        </w:rPr>
        <w:noBreakHyphen/>
        <w:t>K</w:t>
      </w:r>
      <w:r>
        <w:rPr>
          <w:rFonts w:ascii="Arial" w:hAnsi="Arial" w:cs="Arial"/>
          <w:color w:val="000000"/>
          <w:sz w:val="22"/>
          <w:szCs w:val="22"/>
          <w:lang w:eastAsia="pl-PL"/>
        </w:rPr>
        <w:noBreakHyphen/>
        <w:t>92008:1998, wraz z podaniem wymiarów położenia tych punktów w stosunku do osi toru i PGS w warunkach dynamicznych,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zestawienia maksymalnych odległości od osi toru w jakich mogą się znaleźć elementy wagonu na zewnątrz i wewnątrz łuku dla promieni łuku toru jak w Tabeli 1 zawartej w Załączniku nr 1 do SIWZ i dla punktów położonych na wysokości: 200 mm, oraz tej, przy której następuje największe przekroczenie skrajni kinematycznej wg PN-K-92008:1998 (jeżeli następuje), z równoczesnym podaniem tej wysokości. Dla wszystkich ww. wysokości konieczne jest podanie danych dla wszystkich promieni łuków przedstawionych w Tabeli 1 zawartej w załączniku nr 1 do SIWZ,</w:t>
      </w:r>
    </w:p>
    <w:p w:rsidR="00562D72" w:rsidRDefault="001568A6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protokół z dostarczenia wszystkich wymaganych z dostawą pierwszego wagonu dokumentów, części zamiennych, narzędzi specjalnych, wyposażenia i oprogramowania opisanych w SIWZ, podpisany przez upoważnionych przedstawicieli Zamawiającego i Wykonawcy</w:t>
      </w:r>
      <w:r w:rsidR="007721B3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bookmarkStart w:id="9" w:name="_Ref457378229"/>
      <w:bookmarkStart w:id="10" w:name="_Ref363644995"/>
    </w:p>
    <w:p w:rsidR="00562D72" w:rsidRDefault="007721B3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1" w:name="_Ref522694873"/>
      <w:r>
        <w:rPr>
          <w:rFonts w:ascii="Arial" w:hAnsi="Arial" w:cs="Arial"/>
          <w:sz w:val="22"/>
          <w:szCs w:val="22"/>
        </w:rPr>
        <w:t>d</w:t>
      </w:r>
      <w:r w:rsidR="001568A6">
        <w:rPr>
          <w:rFonts w:ascii="Arial" w:hAnsi="Arial" w:cs="Arial"/>
          <w:sz w:val="22"/>
          <w:szCs w:val="22"/>
        </w:rPr>
        <w:t xml:space="preserve">la </w:t>
      </w:r>
      <w:r w:rsidR="001568A6">
        <w:rPr>
          <w:rFonts w:ascii="Arial" w:hAnsi="Arial" w:cs="Arial"/>
          <w:b/>
          <w:sz w:val="22"/>
          <w:szCs w:val="22"/>
        </w:rPr>
        <w:t>trzeciego</w:t>
      </w:r>
      <w:r w:rsidR="001568A6">
        <w:rPr>
          <w:rFonts w:ascii="Arial" w:hAnsi="Arial" w:cs="Arial"/>
          <w:sz w:val="22"/>
          <w:szCs w:val="22"/>
        </w:rPr>
        <w:t xml:space="preserve"> tramwaju z pierwszej umowy realizacyjnej</w:t>
      </w:r>
      <w:r w:rsidR="00856FC6">
        <w:rPr>
          <w:rFonts w:ascii="Arial" w:hAnsi="Arial" w:cs="Arial"/>
          <w:sz w:val="22"/>
          <w:szCs w:val="22"/>
        </w:rPr>
        <w:t>:</w:t>
      </w:r>
    </w:p>
    <w:p w:rsidR="00562D72" w:rsidRDefault="001568A6">
      <w:pPr>
        <w:pStyle w:val="Akapitzlist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dokumentów jak dla </w:t>
      </w:r>
      <w:r w:rsidR="00856F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dbioru </w:t>
      </w:r>
      <w:r w:rsidR="00856FC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ońcowego wszystkich tramwajów</w:t>
      </w:r>
      <w:r w:rsidR="007721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2D72" w:rsidRDefault="001568A6">
      <w:pPr>
        <w:pStyle w:val="Akapitzlist"/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protok</w:t>
      </w:r>
      <w:r w:rsidR="007721B3">
        <w:rPr>
          <w:rFonts w:ascii="Arial" w:hAnsi="Arial" w:cs="Arial"/>
          <w:color w:val="000000"/>
          <w:sz w:val="22"/>
          <w:szCs w:val="22"/>
          <w:lang w:eastAsia="pl-PL"/>
        </w:rPr>
        <w:t>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ł</w:t>
      </w:r>
      <w:r w:rsidR="007721B3">
        <w:rPr>
          <w:rFonts w:ascii="Arial" w:hAnsi="Arial" w:cs="Arial"/>
          <w:color w:val="000000"/>
          <w:sz w:val="22"/>
          <w:szCs w:val="22"/>
          <w:lang w:eastAsia="pl-PL"/>
        </w:rPr>
        <w:t>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z dostarczenia wszystkich wymaganych z dostawą trzeciego wagonu dokumentów, części zamiennych, narzędzi specjalnych, wyposażenia i oprogramowania opisanych w SIWZ, podpisany przez upoważnionych przedstawicieli Zamawiającego i Wykonawcy</w:t>
      </w:r>
      <w:r w:rsidR="007721B3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562D72" w:rsidRDefault="007721B3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_Ref523388961"/>
      <w:r>
        <w:rPr>
          <w:rFonts w:ascii="Arial" w:hAnsi="Arial" w:cs="Arial"/>
          <w:sz w:val="22"/>
          <w:szCs w:val="22"/>
        </w:rPr>
        <w:t>d</w:t>
      </w:r>
      <w:r w:rsidR="001568A6">
        <w:rPr>
          <w:rFonts w:ascii="Arial" w:hAnsi="Arial" w:cs="Arial"/>
          <w:sz w:val="22"/>
          <w:szCs w:val="22"/>
        </w:rPr>
        <w:t>la wszystkich tramwajów:</w:t>
      </w:r>
      <w:bookmarkEnd w:id="9"/>
      <w:bookmarkEnd w:id="11"/>
      <w:bookmarkEnd w:id="12"/>
    </w:p>
    <w:p w:rsidR="00562D72" w:rsidRDefault="007721B3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568A6">
        <w:rPr>
          <w:rFonts w:ascii="Arial" w:hAnsi="Arial" w:cs="Arial"/>
          <w:sz w:val="22"/>
          <w:szCs w:val="22"/>
        </w:rPr>
        <w:t xml:space="preserve">wiadectwa zgodności dla każdego tramwaju – zgodnego z </w:t>
      </w:r>
      <w:r w:rsidR="001568A6">
        <w:rPr>
          <w:rFonts w:ascii="Arial" w:hAnsi="Arial" w:cs="Arial"/>
          <w:bCs/>
          <w:sz w:val="22"/>
          <w:szCs w:val="22"/>
        </w:rPr>
        <w:t xml:space="preserve">Załącznikiem nr 9 do ROZPORZĄDZENIA MINISTRA TRANSPORTU, BUDOWNICTWA I GOSPODARKI MORSKIEJ </w:t>
      </w:r>
      <w:r w:rsidR="001568A6">
        <w:rPr>
          <w:rFonts w:ascii="Arial" w:hAnsi="Arial" w:cs="Arial"/>
          <w:sz w:val="22"/>
          <w:szCs w:val="22"/>
        </w:rPr>
        <w:t xml:space="preserve">z dnia 28 maja 2013 r. </w:t>
      </w:r>
      <w:r w:rsidR="001568A6">
        <w:rPr>
          <w:rFonts w:ascii="Arial" w:hAnsi="Arial" w:cs="Arial"/>
          <w:bCs/>
          <w:sz w:val="22"/>
          <w:szCs w:val="22"/>
        </w:rPr>
        <w:t>w sprawie homologacji typu tramwajów i trolejbusów</w:t>
      </w:r>
      <w:r>
        <w:rPr>
          <w:rFonts w:ascii="Arial" w:hAnsi="Arial" w:cs="Arial"/>
          <w:bCs/>
          <w:sz w:val="22"/>
          <w:szCs w:val="22"/>
        </w:rPr>
        <w:t>,</w:t>
      </w:r>
    </w:p>
    <w:p w:rsidR="00562D72" w:rsidRDefault="007721B3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68A6">
        <w:rPr>
          <w:rFonts w:ascii="Arial" w:hAnsi="Arial" w:cs="Arial"/>
          <w:sz w:val="22"/>
          <w:szCs w:val="22"/>
        </w:rPr>
        <w:t>rotokołu z przeprowadzonej jazdy testowej w Krakowie</w:t>
      </w:r>
      <w:r>
        <w:rPr>
          <w:rFonts w:ascii="Arial" w:hAnsi="Arial" w:cs="Arial"/>
          <w:sz w:val="22"/>
          <w:szCs w:val="22"/>
        </w:rPr>
        <w:t>,</w:t>
      </w:r>
    </w:p>
    <w:p w:rsidR="00562D72" w:rsidRDefault="001568A6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wszystkich sterowników zamontowanych w tramwaju wraz z wersjami oprogramowań zainstalowanych i uruchomionych w każdym z tych sterowników sporządzoną przez upoważnionego przedstawiciela Wykonawcy aktualną w dniu zakończenia jazd testowych</w:t>
      </w:r>
      <w:r w:rsidR="007721B3">
        <w:rPr>
          <w:rFonts w:ascii="Arial" w:hAnsi="Arial" w:cs="Arial"/>
          <w:sz w:val="22"/>
          <w:szCs w:val="22"/>
        </w:rPr>
        <w:t>,</w:t>
      </w:r>
    </w:p>
    <w:p w:rsidR="00562D72" w:rsidRDefault="007721B3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68A6">
        <w:rPr>
          <w:rFonts w:ascii="Arial" w:hAnsi="Arial" w:cs="Arial"/>
          <w:sz w:val="22"/>
          <w:szCs w:val="22"/>
        </w:rPr>
        <w:t>rotokołu sprawdzenia poprawnego funkcjonowania systemów radiowych i informacji pasażerskiej w rzeczywistych warunkach eksploatacyjnych</w:t>
      </w:r>
      <w:r>
        <w:rPr>
          <w:rFonts w:ascii="Arial" w:hAnsi="Arial" w:cs="Arial"/>
          <w:sz w:val="22"/>
          <w:szCs w:val="22"/>
        </w:rPr>
        <w:t>,</w:t>
      </w:r>
    </w:p>
    <w:p w:rsidR="00562D72" w:rsidRDefault="007721B3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68A6">
        <w:rPr>
          <w:rFonts w:ascii="Arial" w:hAnsi="Arial" w:cs="Arial"/>
          <w:sz w:val="22"/>
          <w:szCs w:val="22"/>
        </w:rPr>
        <w:t>rotokołu sprawdzenia działania sytemu rejestracji zdarzeń</w:t>
      </w:r>
      <w:r>
        <w:rPr>
          <w:rFonts w:ascii="Arial" w:hAnsi="Arial" w:cs="Arial"/>
          <w:sz w:val="22"/>
          <w:szCs w:val="22"/>
        </w:rPr>
        <w:t>,</w:t>
      </w:r>
    </w:p>
    <w:p w:rsidR="00562D72" w:rsidRDefault="007721B3">
      <w:pPr>
        <w:pStyle w:val="Akapitzlist"/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68A6">
        <w:rPr>
          <w:rFonts w:ascii="Arial" w:hAnsi="Arial" w:cs="Arial"/>
          <w:sz w:val="22"/>
          <w:szCs w:val="22"/>
        </w:rPr>
        <w:t>rotokołu sprawdzenia systemu monitoringu wizyjnego wraz z rejestracją.</w:t>
      </w:r>
    </w:p>
    <w:p w:rsidR="00A356CD" w:rsidRDefault="003929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 każdego Odbioru </w:t>
      </w:r>
      <w:r w:rsidR="00132941">
        <w:rPr>
          <w:rFonts w:ascii="Arial" w:hAnsi="Arial" w:cs="Arial"/>
          <w:sz w:val="22"/>
          <w:szCs w:val="22"/>
        </w:rPr>
        <w:t>Końc</w:t>
      </w:r>
      <w:r>
        <w:rPr>
          <w:rFonts w:ascii="Arial" w:hAnsi="Arial" w:cs="Arial"/>
          <w:sz w:val="22"/>
          <w:szCs w:val="22"/>
        </w:rPr>
        <w:t xml:space="preserve">owego Zamawiający sporządza protokół. </w:t>
      </w:r>
      <w:r w:rsidR="001568A6">
        <w:rPr>
          <w:rStyle w:val="Brak"/>
          <w:rFonts w:ascii="Arial" w:hAnsi="Arial" w:cs="Arial"/>
          <w:sz w:val="22"/>
          <w:szCs w:val="22"/>
          <w:u w:color="FF0000"/>
        </w:rPr>
        <w:t>W przypadku, gdy Zamawiający nie sporządzi protokołu Odbioru Końcowego lub pisemnej odmowy podpisania protokołu Odbioru Końcowego w terminie 30 dni od wyznaczonej daty Odbioru Końcowego, Odbioru Końcowy uznaje się za dokonany, a Wykonawca uprawniony jest do samodzielnego sporządzenia protokołu Odbioru Końcowego, zgodnie z zasadami określonymi dla Odbioru Końcowego.</w:t>
      </w:r>
    </w:p>
    <w:p w:rsidR="00D45DC4" w:rsidRDefault="00D45DC4" w:rsidP="00D45D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0F5">
        <w:rPr>
          <w:rFonts w:ascii="Arial" w:hAnsi="Arial" w:cs="Arial"/>
          <w:sz w:val="22"/>
          <w:szCs w:val="22"/>
        </w:rPr>
        <w:t>Jeżeli podczas Odbior</w:t>
      </w:r>
      <w:r>
        <w:rPr>
          <w:rFonts w:ascii="Arial" w:hAnsi="Arial" w:cs="Arial"/>
          <w:sz w:val="22"/>
          <w:szCs w:val="22"/>
        </w:rPr>
        <w:t>u</w:t>
      </w:r>
      <w:r w:rsidRPr="00E320F5">
        <w:rPr>
          <w:rFonts w:ascii="Arial" w:hAnsi="Arial" w:cs="Arial"/>
          <w:sz w:val="22"/>
          <w:szCs w:val="22"/>
        </w:rPr>
        <w:t xml:space="preserve"> Końcow</w:t>
      </w:r>
      <w:r>
        <w:rPr>
          <w:rFonts w:ascii="Arial" w:hAnsi="Arial" w:cs="Arial"/>
          <w:sz w:val="22"/>
          <w:szCs w:val="22"/>
        </w:rPr>
        <w:t>ego</w:t>
      </w:r>
      <w:r w:rsidRPr="00E320F5">
        <w:rPr>
          <w:rFonts w:ascii="Arial" w:hAnsi="Arial" w:cs="Arial"/>
          <w:sz w:val="22"/>
          <w:szCs w:val="22"/>
        </w:rPr>
        <w:t xml:space="preserve">, w szczególności podczas jazd próbnych i testowych zostaną ujawnione wady tramwajów, Zamawiający odmówi podpisania protokołu </w:t>
      </w:r>
      <w:r>
        <w:rPr>
          <w:rFonts w:ascii="Arial" w:hAnsi="Arial" w:cs="Arial"/>
          <w:sz w:val="22"/>
          <w:szCs w:val="22"/>
        </w:rPr>
        <w:t>O</w:t>
      </w:r>
      <w:r w:rsidRPr="00E320F5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Pr="00E320F5">
        <w:rPr>
          <w:rFonts w:ascii="Arial" w:hAnsi="Arial" w:cs="Arial"/>
          <w:sz w:val="22"/>
          <w:szCs w:val="22"/>
        </w:rPr>
        <w:t xml:space="preserve">i sporządzi pisemne uzasadnienie swojego stanowiska. </w:t>
      </w:r>
    </w:p>
    <w:p w:rsidR="00562D72" w:rsidRDefault="00D45D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0F5">
        <w:rPr>
          <w:rFonts w:ascii="Arial" w:hAnsi="Arial" w:cs="Arial"/>
          <w:sz w:val="22"/>
          <w:szCs w:val="22"/>
        </w:rPr>
        <w:t xml:space="preserve">Wykonawca zobowiązany będzie usunąć wady stwierdzone </w:t>
      </w:r>
      <w:r>
        <w:rPr>
          <w:rFonts w:ascii="Arial" w:hAnsi="Arial" w:cs="Arial"/>
          <w:sz w:val="22"/>
          <w:szCs w:val="22"/>
        </w:rPr>
        <w:t>podczas Odbioru Końcowego</w:t>
      </w:r>
      <w:r w:rsidRPr="00E320F5"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sz w:val="22"/>
          <w:szCs w:val="22"/>
        </w:rPr>
        <w:t>wskazanym przez</w:t>
      </w:r>
      <w:r w:rsidRPr="00E320F5">
        <w:rPr>
          <w:rFonts w:ascii="Arial" w:hAnsi="Arial" w:cs="Arial"/>
          <w:sz w:val="22"/>
          <w:szCs w:val="22"/>
        </w:rPr>
        <w:t xml:space="preserve"> Zamawiając</w:t>
      </w:r>
      <w:r>
        <w:rPr>
          <w:rFonts w:ascii="Arial" w:hAnsi="Arial" w:cs="Arial"/>
          <w:sz w:val="22"/>
          <w:szCs w:val="22"/>
        </w:rPr>
        <w:t>ego. Po usunięciu wad i zgłoszenia ich usunięcia przez Wykonawcę, powtórzona zostanie procedura Odbioru Końcowego</w:t>
      </w:r>
      <w:r w:rsidRPr="00E320F5">
        <w:rPr>
          <w:rFonts w:ascii="Arial" w:hAnsi="Arial" w:cs="Arial"/>
          <w:sz w:val="22"/>
          <w:szCs w:val="22"/>
        </w:rPr>
        <w:t>.</w:t>
      </w:r>
    </w:p>
    <w:p w:rsidR="00562D72" w:rsidRDefault="00622D1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2D18">
        <w:rPr>
          <w:rFonts w:ascii="Arial" w:hAnsi="Arial" w:cs="Arial"/>
          <w:b/>
          <w:sz w:val="22"/>
          <w:szCs w:val="22"/>
        </w:rPr>
        <w:t xml:space="preserve">Odbiór </w:t>
      </w:r>
      <w:r w:rsidR="00CF77FD">
        <w:rPr>
          <w:rFonts w:ascii="Arial" w:hAnsi="Arial" w:cs="Arial"/>
          <w:b/>
          <w:sz w:val="22"/>
          <w:szCs w:val="22"/>
        </w:rPr>
        <w:t>O</w:t>
      </w:r>
      <w:r w:rsidRPr="00622D18">
        <w:rPr>
          <w:rFonts w:ascii="Arial" w:hAnsi="Arial" w:cs="Arial"/>
          <w:b/>
          <w:sz w:val="22"/>
          <w:szCs w:val="22"/>
        </w:rPr>
        <w:t>stateczny</w:t>
      </w:r>
      <w:r w:rsidRPr="00622D18">
        <w:rPr>
          <w:rFonts w:ascii="Arial" w:hAnsi="Arial" w:cs="Arial"/>
          <w:sz w:val="22"/>
          <w:szCs w:val="22"/>
        </w:rPr>
        <w:t xml:space="preserve"> dokonany zostanie po zrealizowaniu dostaw </w:t>
      </w:r>
      <w:r w:rsidR="00B37E96" w:rsidRPr="002E7C51">
        <w:rPr>
          <w:rFonts w:ascii="Arial" w:hAnsi="Arial" w:cs="Arial"/>
          <w:sz w:val="22"/>
          <w:szCs w:val="22"/>
        </w:rPr>
        <w:t>wszystkich</w:t>
      </w:r>
      <w:r w:rsidR="00B37E96">
        <w:rPr>
          <w:rFonts w:ascii="Arial" w:hAnsi="Arial" w:cs="Arial"/>
          <w:sz w:val="22"/>
          <w:szCs w:val="22"/>
        </w:rPr>
        <w:t xml:space="preserve"> Towarów</w:t>
      </w:r>
      <w:r w:rsidRPr="00622D18">
        <w:rPr>
          <w:rFonts w:ascii="Arial" w:hAnsi="Arial" w:cs="Arial"/>
          <w:sz w:val="22"/>
          <w:szCs w:val="22"/>
        </w:rPr>
        <w:t xml:space="preserve"> </w:t>
      </w:r>
      <w:r w:rsidR="00B37E96">
        <w:rPr>
          <w:rFonts w:ascii="Arial" w:hAnsi="Arial" w:cs="Arial"/>
          <w:sz w:val="22"/>
          <w:szCs w:val="22"/>
        </w:rPr>
        <w:t>i U</w:t>
      </w:r>
      <w:r w:rsidRPr="00622D18">
        <w:rPr>
          <w:rFonts w:ascii="Arial" w:hAnsi="Arial" w:cs="Arial"/>
          <w:sz w:val="22"/>
          <w:szCs w:val="22"/>
        </w:rPr>
        <w:t>sług powiązanych objętych Umową Realizacyjną</w:t>
      </w:r>
      <w:r w:rsidR="00B37E96">
        <w:rPr>
          <w:rFonts w:ascii="Arial" w:hAnsi="Arial" w:cs="Arial"/>
          <w:sz w:val="22"/>
          <w:szCs w:val="22"/>
        </w:rPr>
        <w:t>, potwierdzonych odpowiednimi protokołami odbiorów za wyjątkiem:</w:t>
      </w:r>
      <w:r w:rsidRPr="00622D18">
        <w:rPr>
          <w:rFonts w:ascii="Arial" w:hAnsi="Arial" w:cs="Arial"/>
          <w:sz w:val="22"/>
          <w:szCs w:val="22"/>
        </w:rPr>
        <w:t xml:space="preserve"> dostaw materiałów eksploatacyjnych i usług serwisu w okresie gwarancji.</w:t>
      </w:r>
    </w:p>
    <w:p w:rsidR="00CF77FD" w:rsidRPr="00CF77FD" w:rsidRDefault="00132941" w:rsidP="001329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Odbioru Ostatecznego stosuje się odpowiednio punkt 14. </w:t>
      </w:r>
    </w:p>
    <w:p w:rsidR="00562D72" w:rsidRPr="00397747" w:rsidRDefault="00156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Odbioru Ostatecznego Zamawiający sporządza protokół. </w:t>
      </w:r>
      <w:r>
        <w:rPr>
          <w:rStyle w:val="Brak"/>
          <w:rFonts w:ascii="Arial" w:hAnsi="Arial" w:cs="Arial"/>
          <w:sz w:val="22"/>
          <w:szCs w:val="22"/>
          <w:u w:color="FF0000"/>
        </w:rPr>
        <w:t xml:space="preserve">W przypadku, gdy Zamawiający nie sporządzi protokołu Odbioru </w:t>
      </w:r>
      <w:r w:rsidR="00A356CD">
        <w:rPr>
          <w:rStyle w:val="Brak"/>
          <w:rFonts w:ascii="Arial" w:hAnsi="Arial" w:cs="Arial"/>
          <w:sz w:val="22"/>
          <w:szCs w:val="22"/>
          <w:u w:color="FF0000"/>
        </w:rPr>
        <w:t xml:space="preserve">Ostatecznego </w:t>
      </w:r>
      <w:r>
        <w:rPr>
          <w:rStyle w:val="Brak"/>
          <w:rFonts w:ascii="Arial" w:hAnsi="Arial" w:cs="Arial"/>
          <w:sz w:val="22"/>
          <w:szCs w:val="22"/>
          <w:u w:color="FF0000"/>
        </w:rPr>
        <w:t xml:space="preserve"> lub pisemnej odmowy podpisania protokołu Odbioru </w:t>
      </w:r>
      <w:r w:rsidR="00A356CD">
        <w:rPr>
          <w:rStyle w:val="Brak"/>
          <w:rFonts w:ascii="Arial" w:hAnsi="Arial" w:cs="Arial"/>
          <w:sz w:val="22"/>
          <w:szCs w:val="22"/>
          <w:u w:color="FF0000"/>
        </w:rPr>
        <w:t xml:space="preserve">Ostatecznego </w:t>
      </w:r>
      <w:r>
        <w:rPr>
          <w:rStyle w:val="Brak"/>
          <w:rFonts w:ascii="Arial" w:hAnsi="Arial" w:cs="Arial"/>
          <w:sz w:val="22"/>
          <w:szCs w:val="22"/>
          <w:u w:color="FF0000"/>
        </w:rPr>
        <w:t xml:space="preserve"> w terminie 7 dni od wyznaczonej daty Odbioru Ostatecznego, Odbi</w:t>
      </w:r>
      <w:r w:rsidR="0027726A">
        <w:rPr>
          <w:rStyle w:val="Brak"/>
          <w:rFonts w:ascii="Arial" w:hAnsi="Arial" w:cs="Arial"/>
          <w:sz w:val="22"/>
          <w:szCs w:val="22"/>
          <w:u w:color="FF0000"/>
        </w:rPr>
        <w:t>ó</w:t>
      </w:r>
      <w:r>
        <w:rPr>
          <w:rStyle w:val="Brak"/>
          <w:rFonts w:ascii="Arial" w:hAnsi="Arial" w:cs="Arial"/>
          <w:sz w:val="22"/>
          <w:szCs w:val="22"/>
          <w:u w:color="FF0000"/>
        </w:rPr>
        <w:t xml:space="preserve">r Ostateczny uznaje się za dokonany, a Wykonawca uprawniony jest do samodzielnego sporządzenia protokołu Odbioru Ostatecznego, zgodnie z zasadami określonymi dla Odbioru Ostatecznego. Odbiór Ostateczny może zostać </w:t>
      </w:r>
      <w:r w:rsidRPr="00397747">
        <w:rPr>
          <w:rStyle w:val="Brak"/>
          <w:rFonts w:ascii="Arial" w:hAnsi="Arial" w:cs="Arial"/>
          <w:sz w:val="22"/>
          <w:szCs w:val="22"/>
          <w:u w:color="FF0000"/>
        </w:rPr>
        <w:t>przeprowadzony jednocześnie z Odbiorem Końcowym ostatniego Wagonu tramwajowego.</w:t>
      </w:r>
      <w:r w:rsidR="00FF7D50" w:rsidRPr="00397747">
        <w:rPr>
          <w:rStyle w:val="Brak"/>
          <w:rFonts w:ascii="Arial" w:hAnsi="Arial" w:cs="Arial"/>
          <w:sz w:val="22"/>
          <w:szCs w:val="22"/>
          <w:u w:color="FF0000"/>
        </w:rPr>
        <w:t xml:space="preserve"> O dacie Odbioru Ostatecznego Zamawiający zawiadomi Wykonawcę.</w:t>
      </w:r>
    </w:p>
    <w:bookmarkEnd w:id="10"/>
    <w:p w:rsidR="00562D72" w:rsidRDefault="00622D18">
      <w:pPr>
        <w:pStyle w:val="Akapitzlist"/>
        <w:numPr>
          <w:ilvl w:val="0"/>
          <w:numId w:val="28"/>
        </w:numPr>
      </w:pPr>
      <w:r w:rsidRPr="00397747">
        <w:t>Załączniki:  od 9.1 do 9.1</w:t>
      </w:r>
      <w:r w:rsidR="00137276">
        <w:t>8</w:t>
      </w:r>
      <w:r w:rsidRPr="00397747">
        <w:t xml:space="preserve"> stanowią</w:t>
      </w:r>
      <w:r w:rsidRPr="00622D18">
        <w:t xml:space="preserve"> integralną część</w:t>
      </w:r>
      <w:r w:rsidR="003C53BA">
        <w:t xml:space="preserve"> niniej</w:t>
      </w:r>
      <w:bookmarkStart w:id="13" w:name="_GoBack"/>
      <w:bookmarkEnd w:id="13"/>
      <w:r w:rsidR="003C53BA">
        <w:t>szego</w:t>
      </w:r>
      <w:r w:rsidRPr="00622D18">
        <w:t xml:space="preserve"> Załącznika.</w:t>
      </w:r>
    </w:p>
    <w:sectPr w:rsidR="00562D72" w:rsidSect="00642C29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F09F38" w15:done="0"/>
  <w15:commentEx w15:paraId="3728E35C" w15:done="0"/>
  <w15:commentEx w15:paraId="35202475" w15:done="0"/>
  <w15:commentEx w15:paraId="130E90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09F38" w16cid:durableId="20509605"/>
  <w16cid:commentId w16cid:paraId="3728E35C" w16cid:durableId="20519469"/>
  <w16cid:commentId w16cid:paraId="35202475" w16cid:durableId="20518F38"/>
  <w16cid:commentId w16cid:paraId="130E902E" w16cid:durableId="205194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CD" w:rsidRDefault="00A356CD" w:rsidP="003F06C5">
      <w:r>
        <w:separator/>
      </w:r>
    </w:p>
  </w:endnote>
  <w:endnote w:type="continuationSeparator" w:id="0">
    <w:p w:rsidR="00A356CD" w:rsidRDefault="00A356CD" w:rsidP="003F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63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1224"/>
      <w:docPartObj>
        <w:docPartGallery w:val="Page Numbers (Top of Page)"/>
        <w:docPartUnique/>
      </w:docPartObj>
    </w:sdtPr>
    <w:sdtContent>
      <w:p w:rsidR="00A356CD" w:rsidRDefault="00A356CD" w:rsidP="00642C29">
        <w:pPr>
          <w:pStyle w:val="Stopka"/>
          <w:jc w:val="right"/>
        </w:pPr>
        <w:r>
          <w:t xml:space="preserve">Strona </w:t>
        </w:r>
        <w:r w:rsidR="00600E18">
          <w:rPr>
            <w:b/>
          </w:rPr>
          <w:fldChar w:fldCharType="begin"/>
        </w:r>
        <w:r>
          <w:rPr>
            <w:b/>
          </w:rPr>
          <w:instrText>PAGE</w:instrText>
        </w:r>
        <w:r w:rsidR="00600E18">
          <w:rPr>
            <w:b/>
          </w:rPr>
          <w:fldChar w:fldCharType="separate"/>
        </w:r>
        <w:r w:rsidR="00C62F5D">
          <w:rPr>
            <w:b/>
            <w:noProof/>
          </w:rPr>
          <w:t>5</w:t>
        </w:r>
        <w:r w:rsidR="00600E18">
          <w:rPr>
            <w:b/>
          </w:rPr>
          <w:fldChar w:fldCharType="end"/>
        </w:r>
        <w:r>
          <w:t xml:space="preserve"> z </w:t>
        </w:r>
        <w:r w:rsidR="00600E18">
          <w:rPr>
            <w:b/>
          </w:rPr>
          <w:fldChar w:fldCharType="begin"/>
        </w:r>
        <w:r>
          <w:rPr>
            <w:b/>
          </w:rPr>
          <w:instrText>NUMPAGES</w:instrText>
        </w:r>
        <w:r w:rsidR="00600E18">
          <w:rPr>
            <w:b/>
          </w:rPr>
          <w:fldChar w:fldCharType="separate"/>
        </w:r>
        <w:r w:rsidR="00C62F5D">
          <w:rPr>
            <w:b/>
            <w:noProof/>
          </w:rPr>
          <w:t>5</w:t>
        </w:r>
        <w:r w:rsidR="00600E18">
          <w:rPr>
            <w:b/>
          </w:rPr>
          <w:fldChar w:fldCharType="end"/>
        </w:r>
      </w:p>
    </w:sdtContent>
  </w:sdt>
  <w:p w:rsidR="00A356CD" w:rsidRDefault="00A356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122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356CD" w:rsidRDefault="00A356CD">
            <w:pPr>
              <w:pStyle w:val="Stopka"/>
              <w:jc w:val="right"/>
            </w:pPr>
            <w:r>
              <w:t xml:space="preserve">Strona </w:t>
            </w:r>
            <w:r w:rsidR="00600E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00E18">
              <w:rPr>
                <w:b/>
              </w:rPr>
              <w:fldChar w:fldCharType="separate"/>
            </w:r>
            <w:r w:rsidR="00C62F5D">
              <w:rPr>
                <w:b/>
                <w:noProof/>
              </w:rPr>
              <w:t>1</w:t>
            </w:r>
            <w:r w:rsidR="00600E18">
              <w:rPr>
                <w:b/>
              </w:rPr>
              <w:fldChar w:fldCharType="end"/>
            </w:r>
            <w:r>
              <w:t xml:space="preserve"> z </w:t>
            </w:r>
            <w:r w:rsidR="00600E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00E18">
              <w:rPr>
                <w:b/>
              </w:rPr>
              <w:fldChar w:fldCharType="separate"/>
            </w:r>
            <w:r w:rsidR="00C62F5D">
              <w:rPr>
                <w:b/>
                <w:noProof/>
              </w:rPr>
              <w:t>5</w:t>
            </w:r>
            <w:r w:rsidR="00600E18">
              <w:rPr>
                <w:b/>
              </w:rPr>
              <w:fldChar w:fldCharType="end"/>
            </w:r>
          </w:p>
        </w:sdtContent>
      </w:sdt>
    </w:sdtContent>
  </w:sdt>
  <w:p w:rsidR="00A356CD" w:rsidRDefault="00A356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CD" w:rsidRDefault="00A356CD" w:rsidP="003F06C5">
      <w:r>
        <w:separator/>
      </w:r>
    </w:p>
  </w:footnote>
  <w:footnote w:type="continuationSeparator" w:id="0">
    <w:p w:rsidR="00A356CD" w:rsidRDefault="00A356CD" w:rsidP="003F0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0D1"/>
    <w:multiLevelType w:val="hybridMultilevel"/>
    <w:tmpl w:val="30CA2A50"/>
    <w:lvl w:ilvl="0" w:tplc="82E29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0F2"/>
    <w:multiLevelType w:val="hybridMultilevel"/>
    <w:tmpl w:val="48068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154"/>
    <w:multiLevelType w:val="hybridMultilevel"/>
    <w:tmpl w:val="0C240D26"/>
    <w:lvl w:ilvl="0" w:tplc="40DE19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E14E0C"/>
    <w:multiLevelType w:val="hybridMultilevel"/>
    <w:tmpl w:val="CFCC39B2"/>
    <w:lvl w:ilvl="0" w:tplc="82E29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599"/>
    <w:multiLevelType w:val="hybridMultilevel"/>
    <w:tmpl w:val="A29E2B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0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9926CE"/>
    <w:multiLevelType w:val="multilevel"/>
    <w:tmpl w:val="C71ACBDC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09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7">
    <w:nsid w:val="1C6D355B"/>
    <w:multiLevelType w:val="multilevel"/>
    <w:tmpl w:val="6702244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E9034FD"/>
    <w:multiLevelType w:val="hybridMultilevel"/>
    <w:tmpl w:val="3C865E4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F635F2D"/>
    <w:multiLevelType w:val="hybridMultilevel"/>
    <w:tmpl w:val="357C2B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8D53B3"/>
    <w:multiLevelType w:val="hybridMultilevel"/>
    <w:tmpl w:val="9D72C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142229"/>
    <w:multiLevelType w:val="hybridMultilevel"/>
    <w:tmpl w:val="62D286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9100F3A"/>
    <w:multiLevelType w:val="hybridMultilevel"/>
    <w:tmpl w:val="951015E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9A312EA"/>
    <w:multiLevelType w:val="hybridMultilevel"/>
    <w:tmpl w:val="2F5E7CFA"/>
    <w:lvl w:ilvl="0" w:tplc="94945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C46034"/>
    <w:multiLevelType w:val="hybridMultilevel"/>
    <w:tmpl w:val="641867B6"/>
    <w:lvl w:ilvl="0" w:tplc="769E29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73807E7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E8125E"/>
    <w:multiLevelType w:val="hybridMultilevel"/>
    <w:tmpl w:val="9C56F90C"/>
    <w:lvl w:ilvl="0" w:tplc="82E29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842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660976"/>
    <w:multiLevelType w:val="hybridMultilevel"/>
    <w:tmpl w:val="6BA4CF0C"/>
    <w:lvl w:ilvl="0" w:tplc="E0F6FA4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2C671B1C"/>
    <w:multiLevelType w:val="hybridMultilevel"/>
    <w:tmpl w:val="813A32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2D8E6CAC"/>
    <w:multiLevelType w:val="hybridMultilevel"/>
    <w:tmpl w:val="4AFE52E2"/>
    <w:lvl w:ilvl="0" w:tplc="09705A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DF53EF2"/>
    <w:multiLevelType w:val="hybridMultilevel"/>
    <w:tmpl w:val="12B4D30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2F0B6D57"/>
    <w:multiLevelType w:val="hybridMultilevel"/>
    <w:tmpl w:val="F89E8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7A68AC"/>
    <w:multiLevelType w:val="multilevel"/>
    <w:tmpl w:val="6F00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3D3F5E50"/>
    <w:multiLevelType w:val="hybridMultilevel"/>
    <w:tmpl w:val="ED36F752"/>
    <w:lvl w:ilvl="0" w:tplc="82E29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745FFD"/>
    <w:multiLevelType w:val="hybridMultilevel"/>
    <w:tmpl w:val="4FD2B86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3316628"/>
    <w:multiLevelType w:val="hybridMultilevel"/>
    <w:tmpl w:val="96ACC2DC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8077E9A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>
    <w:nsid w:val="51EF0926"/>
    <w:multiLevelType w:val="hybridMultilevel"/>
    <w:tmpl w:val="EBA84B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01521"/>
    <w:multiLevelType w:val="hybridMultilevel"/>
    <w:tmpl w:val="790C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86135B"/>
    <w:multiLevelType w:val="hybridMultilevel"/>
    <w:tmpl w:val="75A6E8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096FEF"/>
    <w:multiLevelType w:val="hybridMultilevel"/>
    <w:tmpl w:val="CA6C0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84B7026"/>
    <w:multiLevelType w:val="hybridMultilevel"/>
    <w:tmpl w:val="7AAA2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1B1705"/>
    <w:multiLevelType w:val="multilevel"/>
    <w:tmpl w:val="CFCC3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B40BD"/>
    <w:multiLevelType w:val="hybridMultilevel"/>
    <w:tmpl w:val="B1801B14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20E6C4C"/>
    <w:multiLevelType w:val="multilevel"/>
    <w:tmpl w:val="A3F46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40E3190"/>
    <w:multiLevelType w:val="hybridMultilevel"/>
    <w:tmpl w:val="3946C300"/>
    <w:lvl w:ilvl="0" w:tplc="19F4FE2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5C879EA"/>
    <w:multiLevelType w:val="hybridMultilevel"/>
    <w:tmpl w:val="FE42E838"/>
    <w:lvl w:ilvl="0" w:tplc="1B000F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AF182F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>
    <w:nsid w:val="67FD122E"/>
    <w:multiLevelType w:val="hybridMultilevel"/>
    <w:tmpl w:val="66C2882A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6821186B"/>
    <w:multiLevelType w:val="hybridMultilevel"/>
    <w:tmpl w:val="CEC4EA2E"/>
    <w:lvl w:ilvl="0" w:tplc="82E29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F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A35079"/>
    <w:multiLevelType w:val="hybridMultilevel"/>
    <w:tmpl w:val="D430BAD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>
    <w:nsid w:val="69FA6D89"/>
    <w:multiLevelType w:val="hybridMultilevel"/>
    <w:tmpl w:val="D47AE7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>
    <w:nsid w:val="6AF61AF5"/>
    <w:multiLevelType w:val="hybridMultilevel"/>
    <w:tmpl w:val="D4FC7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F32B11"/>
    <w:multiLevelType w:val="hybridMultilevel"/>
    <w:tmpl w:val="F1EA4BB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>
    <w:nsid w:val="74984093"/>
    <w:multiLevelType w:val="multilevel"/>
    <w:tmpl w:val="2D98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AA270F8"/>
    <w:multiLevelType w:val="hybridMultilevel"/>
    <w:tmpl w:val="6C58C4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>
    <w:nsid w:val="7B7E7468"/>
    <w:multiLevelType w:val="multilevel"/>
    <w:tmpl w:val="131C7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5046FF"/>
    <w:multiLevelType w:val="hybridMultilevel"/>
    <w:tmpl w:val="EA68260A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>
    <w:nsid w:val="7FDC6078"/>
    <w:multiLevelType w:val="hybridMultilevel"/>
    <w:tmpl w:val="2970F9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9"/>
  </w:num>
  <w:num w:numId="6">
    <w:abstractNumId w:val="1"/>
  </w:num>
  <w:num w:numId="7">
    <w:abstractNumId w:val="36"/>
  </w:num>
  <w:num w:numId="8">
    <w:abstractNumId w:val="23"/>
  </w:num>
  <w:num w:numId="9">
    <w:abstractNumId w:val="12"/>
  </w:num>
  <w:num w:numId="10">
    <w:abstractNumId w:val="42"/>
  </w:num>
  <w:num w:numId="11">
    <w:abstractNumId w:val="18"/>
  </w:num>
  <w:num w:numId="12">
    <w:abstractNumId w:val="50"/>
  </w:num>
  <w:num w:numId="13">
    <w:abstractNumId w:val="47"/>
  </w:num>
  <w:num w:numId="14">
    <w:abstractNumId w:val="11"/>
  </w:num>
  <w:num w:numId="15">
    <w:abstractNumId w:val="25"/>
  </w:num>
  <w:num w:numId="16">
    <w:abstractNumId w:val="43"/>
  </w:num>
  <w:num w:numId="17">
    <w:abstractNumId w:val="7"/>
  </w:num>
  <w:num w:numId="18">
    <w:abstractNumId w:val="32"/>
  </w:num>
  <w:num w:numId="19">
    <w:abstractNumId w:val="44"/>
  </w:num>
  <w:num w:numId="20">
    <w:abstractNumId w:val="30"/>
  </w:num>
  <w:num w:numId="21">
    <w:abstractNumId w:val="17"/>
  </w:num>
  <w:num w:numId="22">
    <w:abstractNumId w:val="38"/>
  </w:num>
  <w:num w:numId="23">
    <w:abstractNumId w:val="29"/>
  </w:num>
  <w:num w:numId="24">
    <w:abstractNumId w:val="28"/>
  </w:num>
  <w:num w:numId="25">
    <w:abstractNumId w:val="41"/>
  </w:num>
  <w:num w:numId="26">
    <w:abstractNumId w:val="27"/>
  </w:num>
  <w:num w:numId="27">
    <w:abstractNumId w:val="16"/>
  </w:num>
  <w:num w:numId="28">
    <w:abstractNumId w:val="46"/>
  </w:num>
  <w:num w:numId="29">
    <w:abstractNumId w:val="5"/>
  </w:num>
  <w:num w:numId="30">
    <w:abstractNumId w:val="14"/>
  </w:num>
  <w:num w:numId="31">
    <w:abstractNumId w:val="35"/>
  </w:num>
  <w:num w:numId="32">
    <w:abstractNumId w:val="37"/>
  </w:num>
  <w:num w:numId="33">
    <w:abstractNumId w:val="15"/>
  </w:num>
  <w:num w:numId="34">
    <w:abstractNumId w:val="4"/>
  </w:num>
  <w:num w:numId="35">
    <w:abstractNumId w:val="40"/>
  </w:num>
  <w:num w:numId="36">
    <w:abstractNumId w:val="24"/>
  </w:num>
  <w:num w:numId="37">
    <w:abstractNumId w:val="0"/>
  </w:num>
  <w:num w:numId="38">
    <w:abstractNumId w:val="3"/>
  </w:num>
  <w:num w:numId="39">
    <w:abstractNumId w:val="33"/>
  </w:num>
  <w:num w:numId="40">
    <w:abstractNumId w:val="13"/>
  </w:num>
  <w:num w:numId="41">
    <w:abstractNumId w:val="6"/>
  </w:num>
  <w:num w:numId="42">
    <w:abstractNumId w:val="48"/>
  </w:num>
  <w:num w:numId="43">
    <w:abstractNumId w:val="26"/>
  </w:num>
  <w:num w:numId="44">
    <w:abstractNumId w:val="49"/>
  </w:num>
  <w:num w:numId="45">
    <w:abstractNumId w:val="39"/>
  </w:num>
  <w:num w:numId="46">
    <w:abstractNumId w:val="20"/>
  </w:num>
  <w:num w:numId="47">
    <w:abstractNumId w:val="19"/>
  </w:num>
  <w:num w:numId="48">
    <w:abstractNumId w:val="2"/>
  </w:num>
  <w:num w:numId="49">
    <w:abstractNumId w:val="45"/>
  </w:num>
  <w:num w:numId="50">
    <w:abstractNumId w:val="34"/>
  </w:num>
  <w:num w:numId="51">
    <w:abstractNumId w:val="8"/>
  </w:num>
  <w:num w:numId="52">
    <w:abstractNumId w:val="3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szon">
    <w15:presenceInfo w15:providerId="None" w15:userId="Agnieszka Pszon"/>
  </w15:person>
  <w15:person w15:author="Fudala Kazimierz">
    <w15:presenceInfo w15:providerId="AD" w15:userId="S-1-5-21-3172009468-316614397-177973060-19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F06C5"/>
    <w:rsid w:val="0000176E"/>
    <w:rsid w:val="0000495A"/>
    <w:rsid w:val="00013C41"/>
    <w:rsid w:val="0002212D"/>
    <w:rsid w:val="00031991"/>
    <w:rsid w:val="00035895"/>
    <w:rsid w:val="00043545"/>
    <w:rsid w:val="00054AB2"/>
    <w:rsid w:val="00056697"/>
    <w:rsid w:val="00062B39"/>
    <w:rsid w:val="0006601D"/>
    <w:rsid w:val="000763D3"/>
    <w:rsid w:val="00076523"/>
    <w:rsid w:val="00087E47"/>
    <w:rsid w:val="00093C6A"/>
    <w:rsid w:val="000C15DB"/>
    <w:rsid w:val="000F6D73"/>
    <w:rsid w:val="00103210"/>
    <w:rsid w:val="00117A69"/>
    <w:rsid w:val="00132941"/>
    <w:rsid w:val="00137276"/>
    <w:rsid w:val="00143F53"/>
    <w:rsid w:val="00156368"/>
    <w:rsid w:val="001568A6"/>
    <w:rsid w:val="001637A0"/>
    <w:rsid w:val="00182EBA"/>
    <w:rsid w:val="00183D99"/>
    <w:rsid w:val="0018574D"/>
    <w:rsid w:val="00195F62"/>
    <w:rsid w:val="001A17DD"/>
    <w:rsid w:val="001B1E4B"/>
    <w:rsid w:val="001C3D6C"/>
    <w:rsid w:val="001E358E"/>
    <w:rsid w:val="00201C3A"/>
    <w:rsid w:val="00203AA3"/>
    <w:rsid w:val="00206C60"/>
    <w:rsid w:val="00211887"/>
    <w:rsid w:val="00215C92"/>
    <w:rsid w:val="002175DE"/>
    <w:rsid w:val="002249F8"/>
    <w:rsid w:val="00232D89"/>
    <w:rsid w:val="00240598"/>
    <w:rsid w:val="002434B2"/>
    <w:rsid w:val="00246F61"/>
    <w:rsid w:val="002532EB"/>
    <w:rsid w:val="00257FE5"/>
    <w:rsid w:val="0027522B"/>
    <w:rsid w:val="0027726A"/>
    <w:rsid w:val="002A66D6"/>
    <w:rsid w:val="002B6A6B"/>
    <w:rsid w:val="002B6AE8"/>
    <w:rsid w:val="002E48E6"/>
    <w:rsid w:val="00307B71"/>
    <w:rsid w:val="003228E3"/>
    <w:rsid w:val="00353DC3"/>
    <w:rsid w:val="00366DDE"/>
    <w:rsid w:val="0038101E"/>
    <w:rsid w:val="0039299E"/>
    <w:rsid w:val="00397747"/>
    <w:rsid w:val="003A4AD3"/>
    <w:rsid w:val="003C53BA"/>
    <w:rsid w:val="003D06EF"/>
    <w:rsid w:val="003D2243"/>
    <w:rsid w:val="003F06C5"/>
    <w:rsid w:val="003F15F5"/>
    <w:rsid w:val="003F5833"/>
    <w:rsid w:val="003F7F93"/>
    <w:rsid w:val="00405A50"/>
    <w:rsid w:val="00405E75"/>
    <w:rsid w:val="00413AE0"/>
    <w:rsid w:val="00417499"/>
    <w:rsid w:val="004203CC"/>
    <w:rsid w:val="004311D8"/>
    <w:rsid w:val="00463D33"/>
    <w:rsid w:val="00481051"/>
    <w:rsid w:val="00486C19"/>
    <w:rsid w:val="00492AD6"/>
    <w:rsid w:val="00493568"/>
    <w:rsid w:val="00493A57"/>
    <w:rsid w:val="004A197F"/>
    <w:rsid w:val="004B355E"/>
    <w:rsid w:val="004B6146"/>
    <w:rsid w:val="004C33EF"/>
    <w:rsid w:val="004C5B95"/>
    <w:rsid w:val="004D33E6"/>
    <w:rsid w:val="00502E30"/>
    <w:rsid w:val="005309C8"/>
    <w:rsid w:val="00531115"/>
    <w:rsid w:val="00562D72"/>
    <w:rsid w:val="005644B0"/>
    <w:rsid w:val="00573D66"/>
    <w:rsid w:val="005741DF"/>
    <w:rsid w:val="0057530B"/>
    <w:rsid w:val="005A6C83"/>
    <w:rsid w:val="005B783C"/>
    <w:rsid w:val="005C1247"/>
    <w:rsid w:val="005C1325"/>
    <w:rsid w:val="005C542A"/>
    <w:rsid w:val="005C667C"/>
    <w:rsid w:val="005E02A7"/>
    <w:rsid w:val="005E34F1"/>
    <w:rsid w:val="005F391A"/>
    <w:rsid w:val="005F6541"/>
    <w:rsid w:val="006004E4"/>
    <w:rsid w:val="00600E18"/>
    <w:rsid w:val="00601030"/>
    <w:rsid w:val="0060215B"/>
    <w:rsid w:val="00610833"/>
    <w:rsid w:val="006125EE"/>
    <w:rsid w:val="00614067"/>
    <w:rsid w:val="0062157C"/>
    <w:rsid w:val="00622D18"/>
    <w:rsid w:val="00627758"/>
    <w:rsid w:val="00634A2D"/>
    <w:rsid w:val="00642C29"/>
    <w:rsid w:val="006469AC"/>
    <w:rsid w:val="0066147F"/>
    <w:rsid w:val="00676F19"/>
    <w:rsid w:val="00692E13"/>
    <w:rsid w:val="006B7FF8"/>
    <w:rsid w:val="006C0F36"/>
    <w:rsid w:val="006D3C49"/>
    <w:rsid w:val="006E622B"/>
    <w:rsid w:val="0072185D"/>
    <w:rsid w:val="00736A8F"/>
    <w:rsid w:val="0074488A"/>
    <w:rsid w:val="00747E2E"/>
    <w:rsid w:val="007522D0"/>
    <w:rsid w:val="00760DAA"/>
    <w:rsid w:val="007645C6"/>
    <w:rsid w:val="007721B3"/>
    <w:rsid w:val="007742E3"/>
    <w:rsid w:val="00777C4B"/>
    <w:rsid w:val="007945C6"/>
    <w:rsid w:val="007A2A7A"/>
    <w:rsid w:val="007A42EB"/>
    <w:rsid w:val="007B1299"/>
    <w:rsid w:val="007C4820"/>
    <w:rsid w:val="007D228F"/>
    <w:rsid w:val="007D2DDE"/>
    <w:rsid w:val="007D6E39"/>
    <w:rsid w:val="007E4080"/>
    <w:rsid w:val="00805272"/>
    <w:rsid w:val="00805CC0"/>
    <w:rsid w:val="008101D2"/>
    <w:rsid w:val="00814214"/>
    <w:rsid w:val="00816C92"/>
    <w:rsid w:val="00821D69"/>
    <w:rsid w:val="008472F9"/>
    <w:rsid w:val="00856FC6"/>
    <w:rsid w:val="0086538F"/>
    <w:rsid w:val="0087116C"/>
    <w:rsid w:val="00872BA7"/>
    <w:rsid w:val="00877CF5"/>
    <w:rsid w:val="008838FA"/>
    <w:rsid w:val="0088591E"/>
    <w:rsid w:val="00893521"/>
    <w:rsid w:val="008B0404"/>
    <w:rsid w:val="008B6173"/>
    <w:rsid w:val="008D58A6"/>
    <w:rsid w:val="008E2465"/>
    <w:rsid w:val="008E305E"/>
    <w:rsid w:val="00954A62"/>
    <w:rsid w:val="00975E0E"/>
    <w:rsid w:val="00981CE5"/>
    <w:rsid w:val="00982195"/>
    <w:rsid w:val="00987E8F"/>
    <w:rsid w:val="009A4F9B"/>
    <w:rsid w:val="009B0E65"/>
    <w:rsid w:val="009B578D"/>
    <w:rsid w:val="009B7C9D"/>
    <w:rsid w:val="009C0850"/>
    <w:rsid w:val="009C1265"/>
    <w:rsid w:val="009D5B1C"/>
    <w:rsid w:val="009E170D"/>
    <w:rsid w:val="009E6FC0"/>
    <w:rsid w:val="00A068A6"/>
    <w:rsid w:val="00A076C1"/>
    <w:rsid w:val="00A1006A"/>
    <w:rsid w:val="00A24CF9"/>
    <w:rsid w:val="00A26D0F"/>
    <w:rsid w:val="00A31FD1"/>
    <w:rsid w:val="00A334A8"/>
    <w:rsid w:val="00A356CD"/>
    <w:rsid w:val="00A452D1"/>
    <w:rsid w:val="00A53BD3"/>
    <w:rsid w:val="00A56B16"/>
    <w:rsid w:val="00A57208"/>
    <w:rsid w:val="00A63F64"/>
    <w:rsid w:val="00A663DC"/>
    <w:rsid w:val="00A75C85"/>
    <w:rsid w:val="00A934A8"/>
    <w:rsid w:val="00AB2847"/>
    <w:rsid w:val="00AB4599"/>
    <w:rsid w:val="00AC19C7"/>
    <w:rsid w:val="00AD2D88"/>
    <w:rsid w:val="00AD3B3A"/>
    <w:rsid w:val="00AD7C1C"/>
    <w:rsid w:val="00B12784"/>
    <w:rsid w:val="00B36883"/>
    <w:rsid w:val="00B37E96"/>
    <w:rsid w:val="00B43E1C"/>
    <w:rsid w:val="00B44E93"/>
    <w:rsid w:val="00B5025B"/>
    <w:rsid w:val="00B61F91"/>
    <w:rsid w:val="00B633EE"/>
    <w:rsid w:val="00B65D10"/>
    <w:rsid w:val="00B671B6"/>
    <w:rsid w:val="00B75327"/>
    <w:rsid w:val="00B82687"/>
    <w:rsid w:val="00B84443"/>
    <w:rsid w:val="00B84A95"/>
    <w:rsid w:val="00B95471"/>
    <w:rsid w:val="00BA4B57"/>
    <w:rsid w:val="00BB3BEA"/>
    <w:rsid w:val="00BB5A05"/>
    <w:rsid w:val="00BB6705"/>
    <w:rsid w:val="00BB711D"/>
    <w:rsid w:val="00BC4DB7"/>
    <w:rsid w:val="00BC7F02"/>
    <w:rsid w:val="00BD6B5B"/>
    <w:rsid w:val="00BD7F7D"/>
    <w:rsid w:val="00BE775F"/>
    <w:rsid w:val="00BF44CC"/>
    <w:rsid w:val="00C2640D"/>
    <w:rsid w:val="00C35AAC"/>
    <w:rsid w:val="00C37EA8"/>
    <w:rsid w:val="00C4483A"/>
    <w:rsid w:val="00C46BC9"/>
    <w:rsid w:val="00C62F5D"/>
    <w:rsid w:val="00C67DA1"/>
    <w:rsid w:val="00C812F7"/>
    <w:rsid w:val="00C8795E"/>
    <w:rsid w:val="00CA5753"/>
    <w:rsid w:val="00CB01F9"/>
    <w:rsid w:val="00CC0A48"/>
    <w:rsid w:val="00CC5565"/>
    <w:rsid w:val="00CD13C1"/>
    <w:rsid w:val="00CE3B8C"/>
    <w:rsid w:val="00CF77FD"/>
    <w:rsid w:val="00D048E0"/>
    <w:rsid w:val="00D131C1"/>
    <w:rsid w:val="00D252E5"/>
    <w:rsid w:val="00D416C4"/>
    <w:rsid w:val="00D44255"/>
    <w:rsid w:val="00D45DC4"/>
    <w:rsid w:val="00D60D37"/>
    <w:rsid w:val="00D63EC5"/>
    <w:rsid w:val="00D81579"/>
    <w:rsid w:val="00D830CB"/>
    <w:rsid w:val="00D92DBF"/>
    <w:rsid w:val="00D93208"/>
    <w:rsid w:val="00D943D0"/>
    <w:rsid w:val="00DB2295"/>
    <w:rsid w:val="00DC79CB"/>
    <w:rsid w:val="00DD7C36"/>
    <w:rsid w:val="00DE2E70"/>
    <w:rsid w:val="00DE6F07"/>
    <w:rsid w:val="00DE7247"/>
    <w:rsid w:val="00DF34D1"/>
    <w:rsid w:val="00E2616A"/>
    <w:rsid w:val="00E30130"/>
    <w:rsid w:val="00E44342"/>
    <w:rsid w:val="00E560E6"/>
    <w:rsid w:val="00E74E28"/>
    <w:rsid w:val="00E821C6"/>
    <w:rsid w:val="00E94495"/>
    <w:rsid w:val="00EB2F32"/>
    <w:rsid w:val="00EB5262"/>
    <w:rsid w:val="00EC272D"/>
    <w:rsid w:val="00EC4CA4"/>
    <w:rsid w:val="00ED344C"/>
    <w:rsid w:val="00ED46DF"/>
    <w:rsid w:val="00F16BD5"/>
    <w:rsid w:val="00F17E8F"/>
    <w:rsid w:val="00F31051"/>
    <w:rsid w:val="00F3169F"/>
    <w:rsid w:val="00F37E17"/>
    <w:rsid w:val="00F64441"/>
    <w:rsid w:val="00F65C84"/>
    <w:rsid w:val="00F676D1"/>
    <w:rsid w:val="00F80AAF"/>
    <w:rsid w:val="00F91F6C"/>
    <w:rsid w:val="00F93C71"/>
    <w:rsid w:val="00FB0EF1"/>
    <w:rsid w:val="00FB47FF"/>
    <w:rsid w:val="00FD1ACD"/>
    <w:rsid w:val="00FE222E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C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F06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h2">
    <w:name w:val="h2"/>
    <w:basedOn w:val="Domylnaczcionkaakapitu"/>
    <w:rsid w:val="003F06C5"/>
  </w:style>
  <w:style w:type="paragraph" w:styleId="Nagwek">
    <w:name w:val="header"/>
    <w:basedOn w:val="Normalny"/>
    <w:link w:val="NagwekZnak"/>
    <w:uiPriority w:val="99"/>
    <w:unhideWhenUsed/>
    <w:rsid w:val="003F0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0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C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C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B3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B3A"/>
    <w:rPr>
      <w:rFonts w:ascii="Times New Roman" w:eastAsia="Times New Roman" w:hAnsi="Times New Roman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5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58E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E358E"/>
    <w:rPr>
      <w:vertAlign w:val="superscript"/>
    </w:rPr>
  </w:style>
  <w:style w:type="table" w:styleId="Tabela-Siatka">
    <w:name w:val="Table Grid"/>
    <w:basedOn w:val="Standardowy"/>
    <w:uiPriority w:val="59"/>
    <w:rsid w:val="00847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DE724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rak">
    <w:name w:val="Brak"/>
    <w:rsid w:val="009C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C8EAF-6739-4FDA-B70D-DF8965F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Jasińska-Wrona</dc:creator>
  <cp:lastModifiedBy>ejasin</cp:lastModifiedBy>
  <cp:revision>10</cp:revision>
  <cp:lastPrinted>2016-08-11T11:39:00Z</cp:lastPrinted>
  <dcterms:created xsi:type="dcterms:W3CDTF">2019-04-08T13:33:00Z</dcterms:created>
  <dcterms:modified xsi:type="dcterms:W3CDTF">2019-04-23T21:41:00Z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