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DF" w:rsidRDefault="00F66ADF" w:rsidP="00F66ADF">
      <w:pPr>
        <w:ind w:left="786"/>
        <w:jc w:val="right"/>
        <w:rPr>
          <w:rFonts w:ascii="Arial" w:hAnsi="Arial" w:cs="Arial"/>
          <w:b/>
          <w:sz w:val="28"/>
          <w:szCs w:val="28"/>
        </w:rPr>
      </w:pPr>
      <w:r w:rsidRPr="00563071">
        <w:rPr>
          <w:rFonts w:ascii="Arial" w:hAnsi="Arial" w:cs="Arial"/>
          <w:b/>
          <w:sz w:val="28"/>
          <w:szCs w:val="28"/>
        </w:rPr>
        <w:t xml:space="preserve">Załącznik </w:t>
      </w:r>
      <w:r w:rsidR="00616356">
        <w:rPr>
          <w:rFonts w:ascii="Arial" w:hAnsi="Arial" w:cs="Arial"/>
          <w:b/>
          <w:sz w:val="28"/>
          <w:szCs w:val="28"/>
        </w:rPr>
        <w:t>nr 10 do SIWZ</w:t>
      </w:r>
    </w:p>
    <w:p w:rsidR="00616356" w:rsidRPr="00563071" w:rsidRDefault="00616356" w:rsidP="00F66ADF">
      <w:pPr>
        <w:ind w:left="786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Znak sprawy LZ-281-54/18</w:t>
      </w:r>
    </w:p>
    <w:p w:rsidR="00F66ADF" w:rsidRDefault="00F66ADF" w:rsidP="00F66ADF">
      <w:pPr>
        <w:rPr>
          <w:rFonts w:cs="Arial"/>
        </w:rPr>
      </w:pPr>
    </w:p>
    <w:p w:rsidR="00F66ADF" w:rsidRDefault="00F66ADF" w:rsidP="00F66ADF">
      <w:pPr>
        <w:pStyle w:val="Akapitzlist"/>
        <w:rPr>
          <w:rFonts w:ascii="Arial" w:hAnsi="Arial" w:cs="Arial"/>
          <w:b/>
        </w:rPr>
      </w:pPr>
    </w:p>
    <w:p w:rsidR="00F66ADF" w:rsidRPr="00F66ADF" w:rsidRDefault="00F66ADF" w:rsidP="00566700">
      <w:pPr>
        <w:pStyle w:val="Akapitzlist"/>
        <w:numPr>
          <w:ilvl w:val="0"/>
          <w:numId w:val="16"/>
        </w:numPr>
        <w:rPr>
          <w:rFonts w:ascii="Arial" w:hAnsi="Arial" w:cs="Arial"/>
          <w:u w:val="single"/>
        </w:rPr>
      </w:pPr>
      <w:r w:rsidRPr="00F66ADF">
        <w:rPr>
          <w:rFonts w:ascii="Arial" w:hAnsi="Arial" w:cs="Arial"/>
          <w:b/>
          <w:u w:val="single"/>
        </w:rPr>
        <w:t>Szkolenia prowadzących</w:t>
      </w:r>
      <w:r w:rsidR="00566700" w:rsidRPr="00566700">
        <w:rPr>
          <w:rFonts w:ascii="Arial" w:hAnsi="Arial" w:cs="Arial"/>
          <w:b/>
          <w:u w:val="single"/>
        </w:rPr>
        <w:t xml:space="preserve"> </w:t>
      </w:r>
      <w:r w:rsidR="00566700">
        <w:rPr>
          <w:rFonts w:ascii="Arial" w:hAnsi="Arial" w:cs="Arial"/>
          <w:b/>
          <w:u w:val="single"/>
        </w:rPr>
        <w:t>dotyczy pierwszej umowy realizacyjnej</w:t>
      </w:r>
      <w:r w:rsidRPr="00F66ADF">
        <w:rPr>
          <w:rFonts w:ascii="Arial" w:hAnsi="Arial" w:cs="Arial"/>
          <w:b/>
          <w:u w:val="single"/>
        </w:rPr>
        <w:t>.</w:t>
      </w:r>
    </w:p>
    <w:p w:rsidR="00F66ADF" w:rsidRPr="00BE43E4" w:rsidRDefault="00F66ADF" w:rsidP="00F66ADF">
      <w:pPr>
        <w:rPr>
          <w:rFonts w:cs="Arial"/>
        </w:rPr>
      </w:pPr>
    </w:p>
    <w:p w:rsidR="00F66ADF" w:rsidRPr="0006579B" w:rsidRDefault="00F66ADF" w:rsidP="0006579B">
      <w:pPr>
        <w:pStyle w:val="Styl2"/>
        <w:numPr>
          <w:ilvl w:val="1"/>
          <w:numId w:val="1"/>
        </w:numPr>
        <w:spacing w:after="240"/>
        <w:ind w:left="782" w:hanging="357"/>
        <w:jc w:val="both"/>
        <w:rPr>
          <w:rFonts w:cs="Arial"/>
          <w:sz w:val="22"/>
          <w:szCs w:val="22"/>
        </w:rPr>
      </w:pPr>
      <w:r w:rsidRPr="00BE43E4">
        <w:rPr>
          <w:rFonts w:cs="Arial"/>
          <w:sz w:val="22"/>
          <w:szCs w:val="22"/>
        </w:rPr>
        <w:t xml:space="preserve">Wykonawca zorganizuje i przeprowadzi szkolenie dla </w:t>
      </w:r>
      <w:r>
        <w:rPr>
          <w:rFonts w:cs="Arial"/>
          <w:sz w:val="22"/>
          <w:szCs w:val="22"/>
        </w:rPr>
        <w:t>prowadzących</w:t>
      </w:r>
      <w:r w:rsidRPr="00BE43E4">
        <w:rPr>
          <w:rFonts w:cs="Arial"/>
          <w:sz w:val="22"/>
          <w:szCs w:val="22"/>
        </w:rPr>
        <w:t xml:space="preserve"> </w:t>
      </w:r>
      <w:r w:rsidR="00CC21E2" w:rsidRPr="000532C8">
        <w:rPr>
          <w:rFonts w:cs="Arial"/>
          <w:sz w:val="22"/>
          <w:szCs w:val="22"/>
        </w:rPr>
        <w:t>Zamawiającego</w:t>
      </w:r>
      <w:r w:rsidR="00F9136E">
        <w:rPr>
          <w:rFonts w:cs="Arial"/>
          <w:sz w:val="22"/>
          <w:szCs w:val="22"/>
        </w:rPr>
        <w:t xml:space="preserve"> w j. polskim</w:t>
      </w:r>
      <w:r w:rsidR="00CC21E2" w:rsidRPr="000532C8">
        <w:rPr>
          <w:rFonts w:cs="Arial"/>
          <w:sz w:val="22"/>
          <w:szCs w:val="22"/>
        </w:rPr>
        <w:t>.</w:t>
      </w:r>
      <w:r w:rsidR="0006579B">
        <w:rPr>
          <w:rFonts w:cs="Arial"/>
          <w:sz w:val="22"/>
          <w:szCs w:val="22"/>
        </w:rPr>
        <w:t xml:space="preserve"> Harmonogram szkoleń prowadzących ma być przedstawiony przez Wykonawcę do 180 dni od daty podpisania pierwszej umowy realizacyjnej.</w:t>
      </w:r>
    </w:p>
    <w:p w:rsidR="00F66ADF" w:rsidRPr="00BE43E4" w:rsidRDefault="00F66ADF" w:rsidP="00F66ADF">
      <w:pPr>
        <w:pStyle w:val="Styl2"/>
        <w:numPr>
          <w:ilvl w:val="1"/>
          <w:numId w:val="1"/>
        </w:numPr>
        <w:spacing w:after="240"/>
        <w:ind w:left="1276" w:hanging="709"/>
        <w:jc w:val="both"/>
        <w:rPr>
          <w:rFonts w:cs="Arial"/>
          <w:sz w:val="22"/>
          <w:szCs w:val="22"/>
        </w:rPr>
      </w:pPr>
      <w:r w:rsidRPr="00BE43E4">
        <w:rPr>
          <w:rFonts w:cs="Arial"/>
          <w:sz w:val="22"/>
          <w:szCs w:val="22"/>
        </w:rPr>
        <w:t>Ilość i podział godzin przeznaczonych na szkolenie przedstawiono w tabeli poniżej.</w:t>
      </w:r>
    </w:p>
    <w:p w:rsidR="00F66ADF" w:rsidRPr="00BE43E4" w:rsidRDefault="00F66ADF" w:rsidP="00F66ADF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61"/>
        <w:gridCol w:w="885"/>
        <w:gridCol w:w="1365"/>
        <w:gridCol w:w="1418"/>
        <w:gridCol w:w="1125"/>
      </w:tblGrid>
      <w:tr w:rsidR="00F66ADF" w:rsidRPr="00BE43E4" w:rsidTr="00BD4F34">
        <w:trPr>
          <w:trHeight w:val="41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DF" w:rsidRPr="009D455C" w:rsidRDefault="00F66ADF" w:rsidP="00BD4F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F" w:rsidRPr="009D455C" w:rsidRDefault="00F66ADF" w:rsidP="00BD4F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455C">
              <w:rPr>
                <w:rFonts w:ascii="Arial" w:hAnsi="Arial" w:cs="Arial"/>
                <w:b/>
                <w:sz w:val="22"/>
                <w:szCs w:val="22"/>
              </w:rPr>
              <w:t>Ilość osób do szkolenia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F" w:rsidRPr="009D455C" w:rsidRDefault="00F66ADF" w:rsidP="00BD4F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455C">
              <w:rPr>
                <w:rFonts w:ascii="Arial" w:hAnsi="Arial" w:cs="Arial"/>
                <w:b/>
                <w:sz w:val="22"/>
                <w:szCs w:val="22"/>
              </w:rPr>
              <w:t>Szkolenie teoretyczne (ilość godz.)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F" w:rsidRPr="009D455C" w:rsidRDefault="00F66ADF" w:rsidP="00BD4F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455C">
              <w:rPr>
                <w:rFonts w:ascii="Arial" w:hAnsi="Arial" w:cs="Arial"/>
                <w:b/>
                <w:sz w:val="22"/>
                <w:szCs w:val="22"/>
              </w:rPr>
              <w:t>Szkolenie praktyczne (ilość godz.)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F" w:rsidRPr="009D455C" w:rsidRDefault="00F66ADF" w:rsidP="00BD4F34">
            <w:pPr>
              <w:pStyle w:val="Nagwek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55C">
              <w:rPr>
                <w:rFonts w:ascii="Arial" w:hAnsi="Arial" w:cs="Arial"/>
                <w:sz w:val="22"/>
                <w:szCs w:val="22"/>
              </w:rPr>
              <w:t>SUMA GODZIN</w:t>
            </w:r>
          </w:p>
        </w:tc>
      </w:tr>
      <w:tr w:rsidR="00F66ADF" w:rsidRPr="00BE43E4" w:rsidTr="00BD4F34">
        <w:trPr>
          <w:trHeight w:hRule="exact" w:val="39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F" w:rsidRPr="009D455C" w:rsidRDefault="00F66ADF" w:rsidP="00BD4F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55C">
              <w:rPr>
                <w:rFonts w:ascii="Arial" w:hAnsi="Arial" w:cs="Arial"/>
                <w:sz w:val="22"/>
                <w:szCs w:val="22"/>
              </w:rPr>
              <w:t>Prowadzący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F" w:rsidRPr="009D455C" w:rsidRDefault="00B37698" w:rsidP="00BD4F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F" w:rsidRPr="009D455C" w:rsidRDefault="00BD4F34" w:rsidP="00BD4F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F" w:rsidRPr="009D455C" w:rsidRDefault="00F66ADF" w:rsidP="00BD4F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455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DF" w:rsidRPr="009D455C" w:rsidRDefault="00B37698" w:rsidP="00BD4F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960</w:t>
            </w:r>
          </w:p>
        </w:tc>
      </w:tr>
    </w:tbl>
    <w:p w:rsidR="00F66ADF" w:rsidRPr="00BE43E4" w:rsidRDefault="00F66ADF" w:rsidP="00F66ADF">
      <w:pPr>
        <w:rPr>
          <w:rFonts w:cs="Arial"/>
        </w:rPr>
      </w:pPr>
    </w:p>
    <w:p w:rsidR="00F66ADF" w:rsidRPr="00BE43E4" w:rsidRDefault="00BD4F34" w:rsidP="00F66ADF">
      <w:pPr>
        <w:pStyle w:val="Styl2"/>
        <w:numPr>
          <w:ilvl w:val="1"/>
          <w:numId w:val="1"/>
        </w:numPr>
        <w:spacing w:after="240"/>
        <w:ind w:left="782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Szkolenie </w:t>
      </w:r>
      <w:r w:rsidR="00F66ADF" w:rsidRPr="00BE43E4">
        <w:rPr>
          <w:rFonts w:cs="Arial"/>
          <w:sz w:val="22"/>
          <w:szCs w:val="22"/>
        </w:rPr>
        <w:t xml:space="preserve"> powinno zawierać część teoretyczną i praktyczną.</w:t>
      </w:r>
    </w:p>
    <w:p w:rsidR="00F66ADF" w:rsidRPr="009D455C" w:rsidRDefault="00F66ADF" w:rsidP="00F66ADF">
      <w:pPr>
        <w:pStyle w:val="Styl2"/>
        <w:numPr>
          <w:ilvl w:val="1"/>
          <w:numId w:val="1"/>
        </w:numPr>
        <w:spacing w:after="240"/>
        <w:ind w:left="782" w:hanging="357"/>
        <w:jc w:val="both"/>
        <w:rPr>
          <w:rFonts w:cs="Arial"/>
          <w:sz w:val="22"/>
          <w:szCs w:val="22"/>
        </w:rPr>
      </w:pPr>
      <w:r w:rsidRPr="009D455C">
        <w:rPr>
          <w:rFonts w:cs="Arial"/>
          <w:sz w:val="22"/>
          <w:szCs w:val="22"/>
        </w:rPr>
        <w:t>Szkolenie teoretyczne powinno obejmować:</w:t>
      </w:r>
    </w:p>
    <w:p w:rsidR="00F66ADF" w:rsidRPr="009D455C" w:rsidRDefault="00F66ADF" w:rsidP="00F66AD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sz w:val="22"/>
          <w:szCs w:val="22"/>
        </w:rPr>
      </w:pPr>
    </w:p>
    <w:p w:rsidR="00F66ADF" w:rsidRPr="009D455C" w:rsidRDefault="00F66ADF" w:rsidP="00F66AD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sz w:val="22"/>
          <w:szCs w:val="22"/>
        </w:rPr>
      </w:pPr>
    </w:p>
    <w:p w:rsidR="00F66ADF" w:rsidRPr="009D455C" w:rsidRDefault="00F66ADF" w:rsidP="00F66AD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sz w:val="22"/>
          <w:szCs w:val="22"/>
        </w:rPr>
      </w:pPr>
    </w:p>
    <w:p w:rsidR="00F66ADF" w:rsidRPr="009D455C" w:rsidRDefault="00F66ADF" w:rsidP="00F66AD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vanish/>
          <w:sz w:val="22"/>
          <w:szCs w:val="22"/>
        </w:rPr>
      </w:pPr>
    </w:p>
    <w:p w:rsidR="00F66ADF" w:rsidRPr="009D455C" w:rsidRDefault="00F66ADF" w:rsidP="00F66ADF">
      <w:pPr>
        <w:pStyle w:val="Akapitzlist"/>
        <w:numPr>
          <w:ilvl w:val="1"/>
          <w:numId w:val="4"/>
        </w:numPr>
        <w:spacing w:line="360" w:lineRule="auto"/>
        <w:ind w:left="11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D455C">
        <w:rPr>
          <w:rFonts w:ascii="Arial" w:hAnsi="Arial" w:cs="Arial"/>
          <w:sz w:val="22"/>
          <w:szCs w:val="22"/>
        </w:rPr>
        <w:t>Opis wagonu,</w:t>
      </w:r>
    </w:p>
    <w:p w:rsidR="00F66ADF" w:rsidRPr="009D455C" w:rsidRDefault="00F66ADF" w:rsidP="00F66ADF">
      <w:pPr>
        <w:pStyle w:val="Akapitzlist"/>
        <w:numPr>
          <w:ilvl w:val="1"/>
          <w:numId w:val="4"/>
        </w:numPr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r w:rsidRPr="009D455C">
        <w:rPr>
          <w:rFonts w:ascii="Arial" w:hAnsi="Arial" w:cs="Arial"/>
          <w:sz w:val="22"/>
          <w:szCs w:val="22"/>
        </w:rPr>
        <w:t>Charakterystykę urządzeń,</w:t>
      </w:r>
    </w:p>
    <w:p w:rsidR="00F66ADF" w:rsidRPr="009D455C" w:rsidRDefault="00F66ADF" w:rsidP="00F66ADF">
      <w:pPr>
        <w:pStyle w:val="Akapitzlist"/>
        <w:numPr>
          <w:ilvl w:val="1"/>
          <w:numId w:val="4"/>
        </w:numPr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r w:rsidRPr="009D455C">
        <w:rPr>
          <w:rFonts w:ascii="Arial" w:hAnsi="Arial" w:cs="Arial"/>
          <w:sz w:val="22"/>
          <w:szCs w:val="22"/>
        </w:rPr>
        <w:t>Opis podzespołów,</w:t>
      </w:r>
    </w:p>
    <w:p w:rsidR="00F66ADF" w:rsidRPr="009D455C" w:rsidRDefault="00F66ADF" w:rsidP="00F66ADF">
      <w:pPr>
        <w:pStyle w:val="Akapitzlist"/>
        <w:numPr>
          <w:ilvl w:val="1"/>
          <w:numId w:val="4"/>
        </w:numPr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r w:rsidRPr="009D455C">
        <w:rPr>
          <w:rFonts w:ascii="Arial" w:hAnsi="Arial" w:cs="Arial"/>
          <w:sz w:val="22"/>
          <w:szCs w:val="22"/>
        </w:rPr>
        <w:t>Technikę prowadzenia pojazdu,</w:t>
      </w:r>
    </w:p>
    <w:p w:rsidR="00F66ADF" w:rsidRPr="009D455C" w:rsidRDefault="00F66ADF" w:rsidP="00F66ADF">
      <w:pPr>
        <w:pStyle w:val="Akapitzlist"/>
        <w:numPr>
          <w:ilvl w:val="1"/>
          <w:numId w:val="4"/>
        </w:numPr>
        <w:spacing w:after="240"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r w:rsidRPr="009D455C">
        <w:rPr>
          <w:rFonts w:ascii="Arial" w:hAnsi="Arial" w:cs="Arial"/>
          <w:sz w:val="22"/>
          <w:szCs w:val="22"/>
        </w:rPr>
        <w:t>Rodzaje zakłóceń i sposób postępowania.</w:t>
      </w:r>
    </w:p>
    <w:p w:rsidR="00F66ADF" w:rsidRPr="009D455C" w:rsidRDefault="00F66ADF" w:rsidP="00F66ADF">
      <w:pPr>
        <w:pStyle w:val="Styl2"/>
        <w:numPr>
          <w:ilvl w:val="1"/>
          <w:numId w:val="1"/>
        </w:numPr>
        <w:spacing w:after="240"/>
        <w:ind w:left="782" w:hanging="357"/>
        <w:jc w:val="both"/>
        <w:rPr>
          <w:rFonts w:cs="Arial"/>
          <w:sz w:val="22"/>
          <w:szCs w:val="22"/>
        </w:rPr>
      </w:pPr>
      <w:r w:rsidRPr="009D455C">
        <w:rPr>
          <w:rFonts w:cs="Arial"/>
          <w:sz w:val="22"/>
          <w:szCs w:val="22"/>
        </w:rPr>
        <w:t xml:space="preserve">Część teoretyczna musi odbyć się </w:t>
      </w:r>
      <w:r w:rsidR="00B37698">
        <w:rPr>
          <w:rFonts w:cs="Arial"/>
          <w:sz w:val="22"/>
          <w:szCs w:val="22"/>
        </w:rPr>
        <w:t>według uzgodnionego z Zamawiającym harmonogramu szkoleń,</w:t>
      </w:r>
      <w:r w:rsidR="00B37698" w:rsidRPr="009D455C">
        <w:rPr>
          <w:rFonts w:cs="Arial"/>
          <w:sz w:val="22"/>
          <w:szCs w:val="22"/>
        </w:rPr>
        <w:t xml:space="preserve"> </w:t>
      </w:r>
      <w:r w:rsidRPr="009D455C">
        <w:rPr>
          <w:rFonts w:cs="Arial"/>
          <w:sz w:val="22"/>
          <w:szCs w:val="22"/>
        </w:rPr>
        <w:t xml:space="preserve">w </w:t>
      </w:r>
      <w:r w:rsidR="00B37698">
        <w:rPr>
          <w:rFonts w:cs="Arial"/>
          <w:sz w:val="22"/>
          <w:szCs w:val="22"/>
        </w:rPr>
        <w:t xml:space="preserve">tym co najmniej szkolenie jednej grupy prowadzących musi się odbyć w </w:t>
      </w:r>
      <w:r w:rsidRPr="009D455C">
        <w:rPr>
          <w:rFonts w:cs="Arial"/>
          <w:sz w:val="22"/>
          <w:szCs w:val="22"/>
        </w:rPr>
        <w:t>terminie przed dostarczeniem pierwszego wagonu.</w:t>
      </w:r>
      <w:r w:rsidR="00B37698">
        <w:rPr>
          <w:rFonts w:cs="Arial"/>
          <w:sz w:val="22"/>
          <w:szCs w:val="22"/>
        </w:rPr>
        <w:t xml:space="preserve"> Grupy szkolonych prowadzących nie mogą być większe niż 10 osób.</w:t>
      </w:r>
      <w:r w:rsidR="0006579B">
        <w:rPr>
          <w:rFonts w:cs="Arial"/>
          <w:sz w:val="22"/>
          <w:szCs w:val="22"/>
        </w:rPr>
        <w:t xml:space="preserve"> </w:t>
      </w:r>
    </w:p>
    <w:p w:rsidR="00F66ADF" w:rsidRPr="00BE43E4" w:rsidRDefault="00F66ADF" w:rsidP="00F66ADF">
      <w:pPr>
        <w:pStyle w:val="Styl2"/>
        <w:numPr>
          <w:ilvl w:val="1"/>
          <w:numId w:val="1"/>
        </w:numPr>
        <w:spacing w:after="240"/>
        <w:ind w:left="782" w:hanging="357"/>
        <w:jc w:val="both"/>
        <w:rPr>
          <w:rFonts w:cs="Arial"/>
          <w:sz w:val="22"/>
          <w:szCs w:val="22"/>
        </w:rPr>
      </w:pPr>
      <w:r w:rsidRPr="00BE43E4">
        <w:rPr>
          <w:rFonts w:cs="Arial"/>
          <w:sz w:val="22"/>
          <w:szCs w:val="22"/>
        </w:rPr>
        <w:t>Miejsce szkolenia ustali Wykonawca w porozumieniu z MPK S.A. po podpisaniu umowy.</w:t>
      </w:r>
      <w:r w:rsidR="00B37698">
        <w:rPr>
          <w:rFonts w:cs="Arial"/>
          <w:sz w:val="22"/>
          <w:szCs w:val="22"/>
        </w:rPr>
        <w:t xml:space="preserve"> W przypadku szkoleń prowadzonych poza siedzibą Zamawiającego wszelkie koszty związane z </w:t>
      </w:r>
      <w:r w:rsidR="00152065">
        <w:rPr>
          <w:rFonts w:cs="Arial"/>
          <w:sz w:val="22"/>
          <w:szCs w:val="22"/>
        </w:rPr>
        <w:t>transportem</w:t>
      </w:r>
      <w:r w:rsidR="00B37698">
        <w:rPr>
          <w:rFonts w:cs="Arial"/>
          <w:sz w:val="22"/>
          <w:szCs w:val="22"/>
        </w:rPr>
        <w:t xml:space="preserve">, zakwaterowaniem i wyżywieniem </w:t>
      </w:r>
      <w:r w:rsidR="00152065">
        <w:rPr>
          <w:rFonts w:cs="Arial"/>
          <w:sz w:val="22"/>
          <w:szCs w:val="22"/>
        </w:rPr>
        <w:t xml:space="preserve">szkolonych </w:t>
      </w:r>
      <w:r w:rsidR="00B37698">
        <w:rPr>
          <w:rFonts w:cs="Arial"/>
          <w:sz w:val="22"/>
          <w:szCs w:val="22"/>
        </w:rPr>
        <w:t>ponosi Wykonawca.</w:t>
      </w:r>
    </w:p>
    <w:p w:rsidR="00F66ADF" w:rsidRPr="00BE43E4" w:rsidRDefault="00F66ADF" w:rsidP="00F66ADF">
      <w:pPr>
        <w:pStyle w:val="Styl2"/>
        <w:numPr>
          <w:ilvl w:val="1"/>
          <w:numId w:val="1"/>
        </w:numPr>
        <w:spacing w:after="240"/>
        <w:ind w:left="782" w:hanging="357"/>
        <w:jc w:val="both"/>
        <w:rPr>
          <w:rFonts w:cs="Arial"/>
          <w:sz w:val="22"/>
          <w:szCs w:val="22"/>
        </w:rPr>
      </w:pPr>
      <w:r w:rsidRPr="00BE43E4">
        <w:rPr>
          <w:rFonts w:cs="Arial"/>
          <w:sz w:val="22"/>
          <w:szCs w:val="22"/>
        </w:rPr>
        <w:t>Wykonawca powinien zapewnić odpowiednie materiały szkoleniowe, a</w:t>
      </w:r>
      <w:r>
        <w:rPr>
          <w:rFonts w:cs="Arial"/>
          <w:sz w:val="22"/>
          <w:szCs w:val="22"/>
        </w:rPr>
        <w:t> </w:t>
      </w:r>
      <w:r w:rsidRPr="00BE43E4">
        <w:rPr>
          <w:rFonts w:cs="Arial"/>
          <w:sz w:val="22"/>
          <w:szCs w:val="22"/>
        </w:rPr>
        <w:t>w</w:t>
      </w:r>
      <w:r>
        <w:rPr>
          <w:rFonts w:cs="Arial"/>
          <w:sz w:val="22"/>
          <w:szCs w:val="22"/>
        </w:rPr>
        <w:t> </w:t>
      </w:r>
      <w:r w:rsidRPr="00BE43E4">
        <w:rPr>
          <w:rFonts w:cs="Arial"/>
          <w:sz w:val="22"/>
          <w:szCs w:val="22"/>
        </w:rPr>
        <w:t>szczególności opracować i dostarczyć „podręcznik prowadzącego”</w:t>
      </w:r>
      <w:r w:rsidR="00C31FB7">
        <w:rPr>
          <w:rFonts w:cs="Arial"/>
          <w:sz w:val="22"/>
          <w:szCs w:val="22"/>
        </w:rPr>
        <w:t xml:space="preserve"> w formie drukowanej</w:t>
      </w:r>
      <w:r w:rsidRPr="00BE43E4">
        <w:rPr>
          <w:rFonts w:cs="Arial"/>
          <w:sz w:val="22"/>
          <w:szCs w:val="22"/>
        </w:rPr>
        <w:t>, który musi zawierać:</w:t>
      </w:r>
    </w:p>
    <w:p w:rsidR="00F66ADF" w:rsidRPr="00DE56BC" w:rsidRDefault="00F66ADF" w:rsidP="00F66ADF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vanish/>
        </w:rPr>
      </w:pPr>
    </w:p>
    <w:p w:rsidR="00F66ADF" w:rsidRPr="00DE56BC" w:rsidRDefault="00F66ADF" w:rsidP="00F66ADF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vanish/>
        </w:rPr>
      </w:pPr>
    </w:p>
    <w:p w:rsidR="00F66ADF" w:rsidRPr="00DE56BC" w:rsidRDefault="00F66ADF" w:rsidP="00F66ADF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vanish/>
        </w:rPr>
      </w:pPr>
    </w:p>
    <w:p w:rsidR="00F66ADF" w:rsidRPr="00DE56BC" w:rsidRDefault="00F66ADF" w:rsidP="00F66ADF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vanish/>
        </w:rPr>
      </w:pPr>
    </w:p>
    <w:p w:rsidR="00F66ADF" w:rsidRPr="00B45541" w:rsidRDefault="00F66ADF" w:rsidP="00F66ADF">
      <w:pPr>
        <w:pStyle w:val="Akapitzlist"/>
        <w:numPr>
          <w:ilvl w:val="1"/>
          <w:numId w:val="5"/>
        </w:numPr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r w:rsidRPr="00B45541">
        <w:rPr>
          <w:rFonts w:ascii="Arial" w:hAnsi="Arial" w:cs="Arial"/>
          <w:sz w:val="22"/>
          <w:szCs w:val="22"/>
        </w:rPr>
        <w:t>Szczegółowy opis wagonu i jego urządzeń,</w:t>
      </w:r>
    </w:p>
    <w:p w:rsidR="00F66ADF" w:rsidRPr="00B45541" w:rsidRDefault="00F66ADF" w:rsidP="00F66ADF">
      <w:pPr>
        <w:pStyle w:val="Akapitzlist"/>
        <w:numPr>
          <w:ilvl w:val="1"/>
          <w:numId w:val="5"/>
        </w:numPr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r w:rsidRPr="00B45541">
        <w:rPr>
          <w:rFonts w:ascii="Arial" w:hAnsi="Arial" w:cs="Arial"/>
          <w:sz w:val="22"/>
          <w:szCs w:val="22"/>
        </w:rPr>
        <w:t>Opis czynności wykonywanych w ramach obsługi codziennej tzw. OC,</w:t>
      </w:r>
    </w:p>
    <w:p w:rsidR="00F66ADF" w:rsidRPr="00B45541" w:rsidRDefault="00F66ADF" w:rsidP="00F66ADF">
      <w:pPr>
        <w:pStyle w:val="Akapitzlist"/>
        <w:numPr>
          <w:ilvl w:val="1"/>
          <w:numId w:val="5"/>
        </w:numPr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r w:rsidRPr="00B45541">
        <w:rPr>
          <w:rFonts w:ascii="Arial" w:hAnsi="Arial" w:cs="Arial"/>
          <w:sz w:val="22"/>
          <w:szCs w:val="22"/>
        </w:rPr>
        <w:t>Opis i rodzaje zakłóceń oraz sposób postępowania w takim przypadku.</w:t>
      </w:r>
    </w:p>
    <w:p w:rsidR="00F66ADF" w:rsidRPr="00BD4F34" w:rsidRDefault="00F66ADF" w:rsidP="00F66ADF">
      <w:pPr>
        <w:pStyle w:val="Akapitzlist"/>
        <w:numPr>
          <w:ilvl w:val="1"/>
          <w:numId w:val="5"/>
        </w:numPr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r w:rsidRPr="00B45541">
        <w:rPr>
          <w:rFonts w:ascii="Arial" w:hAnsi="Arial" w:cs="Arial"/>
          <w:sz w:val="22"/>
          <w:szCs w:val="22"/>
        </w:rPr>
        <w:lastRenderedPageBreak/>
        <w:t xml:space="preserve">Podręcznik prowadzącego, w formacie A5 powinien być dostarczony przed rozpoczęciem części teoretycznej szkolenia, w ilości </w:t>
      </w:r>
      <w:r w:rsidR="00643231" w:rsidRPr="00BD4F34">
        <w:rPr>
          <w:rFonts w:ascii="Arial" w:hAnsi="Arial" w:cs="Arial"/>
          <w:sz w:val="22"/>
          <w:szCs w:val="22"/>
        </w:rPr>
        <w:t xml:space="preserve">co najmniej </w:t>
      </w:r>
      <w:r w:rsidR="00BD4F34" w:rsidRPr="00BD4F34">
        <w:rPr>
          <w:rFonts w:ascii="Arial" w:hAnsi="Arial" w:cs="Arial"/>
          <w:sz w:val="22"/>
          <w:szCs w:val="22"/>
        </w:rPr>
        <w:t>50</w:t>
      </w:r>
      <w:r w:rsidR="00643231" w:rsidRPr="00BD4F34">
        <w:rPr>
          <w:rFonts w:ascii="Arial" w:hAnsi="Arial" w:cs="Arial"/>
          <w:sz w:val="22"/>
          <w:szCs w:val="22"/>
        </w:rPr>
        <w:t xml:space="preserve"> sztuk</w:t>
      </w:r>
      <w:r w:rsidRPr="00BD4F34">
        <w:rPr>
          <w:rFonts w:ascii="Arial" w:hAnsi="Arial" w:cs="Arial"/>
          <w:sz w:val="22"/>
          <w:szCs w:val="22"/>
        </w:rPr>
        <w:t xml:space="preserve">. </w:t>
      </w:r>
    </w:p>
    <w:p w:rsidR="00F66ADF" w:rsidRPr="00B45541" w:rsidRDefault="00F66ADF" w:rsidP="00F66A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6ADF" w:rsidRPr="00BD4F34" w:rsidRDefault="00962F96" w:rsidP="00F66ADF">
      <w:pPr>
        <w:pStyle w:val="Styl2"/>
        <w:numPr>
          <w:ilvl w:val="1"/>
          <w:numId w:val="1"/>
        </w:numPr>
        <w:spacing w:after="240"/>
        <w:ind w:left="782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Szkolenia praktyczne odbędą</w:t>
      </w:r>
      <w:r w:rsidR="00F66ADF" w:rsidRPr="00B45541">
        <w:rPr>
          <w:rFonts w:cs="Arial"/>
          <w:sz w:val="22"/>
          <w:szCs w:val="22"/>
        </w:rPr>
        <w:t xml:space="preserve"> się w Krakowie</w:t>
      </w:r>
      <w:r w:rsidR="00643231">
        <w:rPr>
          <w:rFonts w:cs="Arial"/>
          <w:sz w:val="22"/>
          <w:szCs w:val="22"/>
        </w:rPr>
        <w:t xml:space="preserve"> </w:t>
      </w:r>
      <w:r w:rsidR="00643231" w:rsidRPr="00BD4F34">
        <w:rPr>
          <w:rFonts w:cs="Arial"/>
          <w:sz w:val="22"/>
          <w:szCs w:val="22"/>
        </w:rPr>
        <w:t>na wagonie po odbiorze końcowym</w:t>
      </w:r>
      <w:r w:rsidR="00152065">
        <w:rPr>
          <w:rFonts w:cs="Arial"/>
          <w:sz w:val="22"/>
          <w:szCs w:val="22"/>
        </w:rPr>
        <w:t xml:space="preserve"> pierwszego wagonu przez Zamawiającego</w:t>
      </w:r>
      <w:r w:rsidR="00F66ADF" w:rsidRPr="00BD4F3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 grupach dwuosobowych i powinny</w:t>
      </w:r>
      <w:r w:rsidR="00F66ADF" w:rsidRPr="00BD4F34">
        <w:rPr>
          <w:rFonts w:cs="Arial"/>
          <w:sz w:val="22"/>
          <w:szCs w:val="22"/>
        </w:rPr>
        <w:t xml:space="preserve"> obejmować:</w:t>
      </w:r>
    </w:p>
    <w:p w:rsidR="00F66ADF" w:rsidRPr="00B45541" w:rsidRDefault="00F66ADF" w:rsidP="00F66AD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vanish/>
          <w:sz w:val="22"/>
          <w:szCs w:val="22"/>
        </w:rPr>
      </w:pPr>
    </w:p>
    <w:p w:rsidR="00F66ADF" w:rsidRPr="00B45541" w:rsidRDefault="00F66ADF" w:rsidP="00F66AD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vanish/>
          <w:sz w:val="22"/>
          <w:szCs w:val="22"/>
        </w:rPr>
      </w:pPr>
    </w:p>
    <w:p w:rsidR="00F66ADF" w:rsidRPr="00B45541" w:rsidRDefault="00F66ADF" w:rsidP="00F66ADF">
      <w:pPr>
        <w:pStyle w:val="Akapitzlist"/>
        <w:numPr>
          <w:ilvl w:val="1"/>
          <w:numId w:val="6"/>
        </w:numPr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r w:rsidRPr="00B45541">
        <w:rPr>
          <w:rFonts w:ascii="Arial" w:hAnsi="Arial" w:cs="Arial"/>
          <w:sz w:val="22"/>
          <w:szCs w:val="22"/>
        </w:rPr>
        <w:t>Obsługę codzienną OC,</w:t>
      </w:r>
    </w:p>
    <w:p w:rsidR="00F66ADF" w:rsidRPr="00B45541" w:rsidRDefault="00F66ADF" w:rsidP="00F66ADF">
      <w:pPr>
        <w:pStyle w:val="Akapitzlist"/>
        <w:numPr>
          <w:ilvl w:val="1"/>
          <w:numId w:val="6"/>
        </w:numPr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r w:rsidRPr="00B45541">
        <w:rPr>
          <w:rFonts w:ascii="Arial" w:hAnsi="Arial" w:cs="Arial"/>
          <w:sz w:val="22"/>
          <w:szCs w:val="22"/>
        </w:rPr>
        <w:t>Prowadzenie pojazdu,</w:t>
      </w:r>
    </w:p>
    <w:p w:rsidR="00F66ADF" w:rsidRPr="00B45541" w:rsidRDefault="00F66ADF" w:rsidP="00F66ADF">
      <w:pPr>
        <w:pStyle w:val="Akapitzlist"/>
        <w:numPr>
          <w:ilvl w:val="1"/>
          <w:numId w:val="6"/>
        </w:numPr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r w:rsidRPr="00B45541">
        <w:rPr>
          <w:rFonts w:ascii="Arial" w:hAnsi="Arial" w:cs="Arial"/>
          <w:sz w:val="22"/>
          <w:szCs w:val="22"/>
        </w:rPr>
        <w:t>Zjazd awaryjny,</w:t>
      </w:r>
    </w:p>
    <w:p w:rsidR="00F66ADF" w:rsidRPr="00B45541" w:rsidRDefault="00F66ADF" w:rsidP="00F66ADF">
      <w:pPr>
        <w:pStyle w:val="Akapitzlist"/>
        <w:numPr>
          <w:ilvl w:val="1"/>
          <w:numId w:val="6"/>
        </w:numPr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r w:rsidRPr="00B45541">
        <w:rPr>
          <w:rFonts w:ascii="Arial" w:hAnsi="Arial" w:cs="Arial"/>
          <w:sz w:val="22"/>
          <w:szCs w:val="22"/>
        </w:rPr>
        <w:t>Spychanie, holowanie,</w:t>
      </w:r>
    </w:p>
    <w:p w:rsidR="00F66ADF" w:rsidRPr="00B45541" w:rsidRDefault="00F66ADF" w:rsidP="00F66ADF">
      <w:pPr>
        <w:pStyle w:val="Akapitzlist"/>
        <w:numPr>
          <w:ilvl w:val="1"/>
          <w:numId w:val="6"/>
        </w:numPr>
        <w:spacing w:line="360" w:lineRule="auto"/>
        <w:ind w:left="1304" w:hanging="567"/>
        <w:jc w:val="both"/>
        <w:rPr>
          <w:rFonts w:ascii="Arial" w:hAnsi="Arial" w:cs="Arial"/>
          <w:sz w:val="22"/>
          <w:szCs w:val="22"/>
        </w:rPr>
      </w:pPr>
      <w:r w:rsidRPr="00B45541">
        <w:rPr>
          <w:rFonts w:ascii="Arial" w:hAnsi="Arial" w:cs="Arial"/>
          <w:sz w:val="22"/>
          <w:szCs w:val="22"/>
        </w:rPr>
        <w:t>Ustawianie i odczyt urządzeń pokładowych.</w:t>
      </w:r>
    </w:p>
    <w:p w:rsidR="00F66ADF" w:rsidRPr="00BE43E4" w:rsidRDefault="00F66ADF" w:rsidP="00F66ADF">
      <w:pPr>
        <w:rPr>
          <w:rFonts w:cs="Arial"/>
          <w:b/>
        </w:rPr>
      </w:pPr>
    </w:p>
    <w:p w:rsidR="00F66ADF" w:rsidRPr="00E63022" w:rsidRDefault="00F66ADF" w:rsidP="00BD4F34">
      <w:pPr>
        <w:pStyle w:val="Styl2"/>
        <w:numPr>
          <w:ilvl w:val="0"/>
          <w:numId w:val="6"/>
        </w:numPr>
        <w:spacing w:after="240"/>
        <w:jc w:val="both"/>
        <w:rPr>
          <w:rFonts w:cs="Arial"/>
          <w:sz w:val="22"/>
          <w:szCs w:val="22"/>
        </w:rPr>
      </w:pPr>
      <w:r w:rsidRPr="00BE43E4">
        <w:rPr>
          <w:rFonts w:cs="Arial"/>
          <w:sz w:val="22"/>
          <w:szCs w:val="22"/>
        </w:rPr>
        <w:t>Szkolenia będą odbywać się sukcesywnie wraz z oddawanymi do ruchu tramwajami</w:t>
      </w:r>
      <w:r w:rsidR="00E63022">
        <w:rPr>
          <w:rFonts w:cs="Arial"/>
          <w:sz w:val="22"/>
          <w:szCs w:val="22"/>
        </w:rPr>
        <w:t xml:space="preserve"> według uzgodnionego z Zamawiającym harmonogramu</w:t>
      </w:r>
      <w:r>
        <w:rPr>
          <w:rFonts w:cs="Arial"/>
          <w:sz w:val="22"/>
          <w:szCs w:val="22"/>
        </w:rPr>
        <w:t>,</w:t>
      </w:r>
      <w:r w:rsidRPr="00BE43E4">
        <w:rPr>
          <w:rFonts w:cs="Arial"/>
          <w:sz w:val="22"/>
          <w:szCs w:val="22"/>
        </w:rPr>
        <w:t xml:space="preserve"> jednak muszą się zakończyć nie później niż w </w:t>
      </w:r>
      <w:r>
        <w:rPr>
          <w:rFonts w:cs="Arial"/>
          <w:sz w:val="22"/>
          <w:szCs w:val="22"/>
        </w:rPr>
        <w:t xml:space="preserve"> </w:t>
      </w:r>
      <w:r w:rsidRPr="00BE43E4">
        <w:rPr>
          <w:rFonts w:cs="Arial"/>
          <w:sz w:val="22"/>
          <w:szCs w:val="22"/>
        </w:rPr>
        <w:t xml:space="preserve">terminie </w:t>
      </w:r>
      <w:r w:rsidR="00E63022" w:rsidRPr="00E63022">
        <w:rPr>
          <w:rFonts w:cs="Arial"/>
          <w:sz w:val="22"/>
          <w:szCs w:val="22"/>
        </w:rPr>
        <w:t>odbioru siódmego</w:t>
      </w:r>
      <w:r w:rsidR="00962F96">
        <w:rPr>
          <w:rFonts w:cs="Arial"/>
          <w:strike/>
          <w:sz w:val="22"/>
          <w:szCs w:val="22"/>
        </w:rPr>
        <w:t xml:space="preserve"> </w:t>
      </w:r>
      <w:r w:rsidR="00CC21E2" w:rsidRPr="00E63022">
        <w:rPr>
          <w:rFonts w:cs="Arial"/>
          <w:sz w:val="22"/>
          <w:szCs w:val="22"/>
        </w:rPr>
        <w:t>wagonu.</w:t>
      </w:r>
    </w:p>
    <w:p w:rsidR="00F66ADF" w:rsidRPr="00962F96" w:rsidRDefault="00F66ADF" w:rsidP="00962F96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962F96">
        <w:rPr>
          <w:rFonts w:ascii="Arial" w:hAnsi="Arial" w:cs="Arial"/>
          <w:sz w:val="22"/>
          <w:szCs w:val="22"/>
        </w:rPr>
        <w:t xml:space="preserve">Wykonawca powinien zapewnić </w:t>
      </w:r>
      <w:r w:rsidR="00CC21E2" w:rsidRPr="00962F96">
        <w:rPr>
          <w:rFonts w:ascii="Arial" w:hAnsi="Arial" w:cs="Arial"/>
          <w:sz w:val="22"/>
          <w:szCs w:val="22"/>
        </w:rPr>
        <w:t xml:space="preserve">aktualne </w:t>
      </w:r>
      <w:r w:rsidRPr="00962F96">
        <w:rPr>
          <w:rFonts w:ascii="Arial" w:hAnsi="Arial" w:cs="Arial"/>
          <w:sz w:val="22"/>
          <w:szCs w:val="22"/>
        </w:rPr>
        <w:t>materiały szkoleniowe</w:t>
      </w:r>
      <w:r w:rsidR="00643231" w:rsidRPr="00962F96">
        <w:rPr>
          <w:rFonts w:ascii="Arial" w:hAnsi="Arial" w:cs="Arial"/>
          <w:sz w:val="22"/>
          <w:szCs w:val="22"/>
        </w:rPr>
        <w:t xml:space="preserve"> </w:t>
      </w:r>
      <w:r w:rsidR="00CC21E2" w:rsidRPr="00962F96">
        <w:rPr>
          <w:rFonts w:ascii="Arial" w:hAnsi="Arial" w:cs="Arial"/>
          <w:sz w:val="22"/>
          <w:szCs w:val="22"/>
        </w:rPr>
        <w:t>(</w:t>
      </w:r>
      <w:r w:rsidR="00643231" w:rsidRPr="00962F96">
        <w:rPr>
          <w:rFonts w:ascii="Arial" w:hAnsi="Arial" w:cs="Arial"/>
          <w:sz w:val="22"/>
          <w:szCs w:val="22"/>
        </w:rPr>
        <w:t>w wersji elektronicznej)</w:t>
      </w:r>
      <w:r w:rsidR="00C31FB7">
        <w:rPr>
          <w:rFonts w:ascii="Arial" w:hAnsi="Arial" w:cs="Arial"/>
          <w:sz w:val="22"/>
          <w:szCs w:val="22"/>
        </w:rPr>
        <w:t xml:space="preserve"> do końca okresu obowiązywania gwarancji na wagony</w:t>
      </w:r>
      <w:r w:rsidRPr="00962F96">
        <w:rPr>
          <w:rFonts w:ascii="Arial" w:hAnsi="Arial" w:cs="Arial"/>
          <w:sz w:val="22"/>
          <w:szCs w:val="22"/>
        </w:rPr>
        <w:t>.</w:t>
      </w:r>
    </w:p>
    <w:p w:rsidR="00F66ADF" w:rsidRPr="00BE43E4" w:rsidRDefault="00F66ADF" w:rsidP="00F66ADF">
      <w:pPr>
        <w:rPr>
          <w:rFonts w:cs="Arial"/>
        </w:rPr>
      </w:pPr>
    </w:p>
    <w:p w:rsidR="00F66ADF" w:rsidRPr="00BE43E4" w:rsidRDefault="00F66ADF" w:rsidP="00F66ADF">
      <w:pPr>
        <w:rPr>
          <w:rFonts w:cs="Arial"/>
        </w:rPr>
      </w:pPr>
    </w:p>
    <w:p w:rsidR="00F66ADF" w:rsidRPr="00B45541" w:rsidRDefault="00F66ADF" w:rsidP="00F66ADF">
      <w:pPr>
        <w:rPr>
          <w:rFonts w:ascii="Arial" w:hAnsi="Arial" w:cs="Arial"/>
          <w:b/>
        </w:rPr>
      </w:pPr>
      <w:r w:rsidRPr="00B45541">
        <w:rPr>
          <w:rFonts w:ascii="Arial" w:hAnsi="Arial" w:cs="Arial"/>
          <w:b/>
        </w:rPr>
        <w:t>Informacje dodatkowe dotyczące szkoleń.</w:t>
      </w:r>
    </w:p>
    <w:p w:rsidR="00F66ADF" w:rsidRPr="00BE43E4" w:rsidRDefault="00F66ADF" w:rsidP="00F66ADF">
      <w:pPr>
        <w:rPr>
          <w:rFonts w:cs="Arial"/>
          <w:b/>
        </w:rPr>
      </w:pPr>
    </w:p>
    <w:p w:rsidR="00F66ADF" w:rsidRDefault="00F66ADF" w:rsidP="00F66ADF">
      <w:pPr>
        <w:pStyle w:val="Styl2"/>
        <w:numPr>
          <w:ilvl w:val="1"/>
          <w:numId w:val="3"/>
        </w:numPr>
        <w:spacing w:after="240"/>
        <w:ind w:left="782" w:hanging="357"/>
        <w:jc w:val="both"/>
        <w:rPr>
          <w:rFonts w:cs="Arial"/>
          <w:sz w:val="22"/>
          <w:szCs w:val="22"/>
        </w:rPr>
      </w:pPr>
      <w:bookmarkStart w:id="0" w:name="_Toc234830041"/>
      <w:bookmarkStart w:id="1" w:name="_Toc234830417"/>
      <w:bookmarkStart w:id="2" w:name="_Toc245868745"/>
      <w:bookmarkStart w:id="3" w:name="_Toc245869049"/>
      <w:r w:rsidRPr="00BE43E4">
        <w:rPr>
          <w:rFonts w:cs="Arial"/>
          <w:sz w:val="22"/>
          <w:szCs w:val="22"/>
        </w:rPr>
        <w:t xml:space="preserve">Całość kosztów szkolenia </w:t>
      </w:r>
      <w:r>
        <w:rPr>
          <w:rFonts w:cs="Arial"/>
          <w:sz w:val="22"/>
          <w:szCs w:val="22"/>
        </w:rPr>
        <w:t xml:space="preserve">prowadzących </w:t>
      </w:r>
      <w:r w:rsidR="00C42AEF">
        <w:rPr>
          <w:rFonts w:cs="Arial"/>
          <w:sz w:val="22"/>
          <w:szCs w:val="22"/>
        </w:rPr>
        <w:t>oraz</w:t>
      </w:r>
      <w:r w:rsidRPr="00BE43E4">
        <w:rPr>
          <w:rFonts w:cs="Arial"/>
          <w:sz w:val="22"/>
          <w:szCs w:val="22"/>
        </w:rPr>
        <w:t xml:space="preserve"> materiałów szkoleniowych ponosi Wykonawca. Wykonawca wraz z ofertą musi złożyć oświadczenie, że akceptuje wymagania stawiane przez MPK S.A. w zakresie szkoleń.</w:t>
      </w:r>
      <w:bookmarkStart w:id="4" w:name="_GoBack"/>
      <w:bookmarkEnd w:id="0"/>
      <w:bookmarkEnd w:id="1"/>
      <w:bookmarkEnd w:id="2"/>
      <w:bookmarkEnd w:id="3"/>
      <w:bookmarkEnd w:id="4"/>
    </w:p>
    <w:p w:rsidR="00F66ADF" w:rsidRPr="0017622B" w:rsidRDefault="00F66ADF" w:rsidP="00F66ADF">
      <w:pPr>
        <w:pStyle w:val="Styl2"/>
        <w:numPr>
          <w:ilvl w:val="1"/>
          <w:numId w:val="3"/>
        </w:numPr>
        <w:spacing w:after="240"/>
        <w:ind w:left="782" w:hanging="357"/>
        <w:jc w:val="both"/>
        <w:rPr>
          <w:rFonts w:cs="Arial"/>
          <w:sz w:val="22"/>
          <w:szCs w:val="22"/>
        </w:rPr>
      </w:pPr>
      <w:r w:rsidRPr="00027E8D">
        <w:rPr>
          <w:rFonts w:cs="Arial"/>
          <w:sz w:val="22"/>
          <w:szCs w:val="22"/>
        </w:rPr>
        <w:t xml:space="preserve">Po ukończeniu szkoleń Wykonawca zobowiązany jest wystawić dla każdego </w:t>
      </w:r>
      <w:r w:rsidR="00CC21E2" w:rsidRPr="00C31FB7">
        <w:rPr>
          <w:rFonts w:cs="Arial"/>
          <w:sz w:val="22"/>
          <w:szCs w:val="22"/>
        </w:rPr>
        <w:t>prowadzącego</w:t>
      </w:r>
      <w:r w:rsidRPr="00C31FB7">
        <w:rPr>
          <w:rFonts w:cs="Arial"/>
          <w:sz w:val="22"/>
          <w:szCs w:val="22"/>
        </w:rPr>
        <w:t xml:space="preserve"> Zamawiającego, który ukończył szkolenie, dokument potwierdzający ukończenie szkolenia</w:t>
      </w:r>
      <w:r w:rsidRPr="00027E8D">
        <w:rPr>
          <w:rFonts w:cs="Arial"/>
          <w:sz w:val="22"/>
          <w:szCs w:val="22"/>
        </w:rPr>
        <w:t>.</w:t>
      </w:r>
    </w:p>
    <w:p w:rsidR="006A1C5C" w:rsidRPr="00B66FDB" w:rsidRDefault="00F66ADF" w:rsidP="00B66FDB">
      <w:pPr>
        <w:pStyle w:val="Styl2"/>
        <w:numPr>
          <w:ilvl w:val="1"/>
          <w:numId w:val="3"/>
        </w:numPr>
        <w:spacing w:after="240"/>
        <w:ind w:left="782" w:hanging="357"/>
        <w:jc w:val="both"/>
        <w:rPr>
          <w:rFonts w:cs="Arial"/>
          <w:sz w:val="22"/>
          <w:szCs w:val="22"/>
        </w:rPr>
      </w:pPr>
      <w:r w:rsidRPr="00BE43E4">
        <w:rPr>
          <w:rFonts w:cs="Arial"/>
          <w:sz w:val="22"/>
          <w:szCs w:val="22"/>
        </w:rPr>
        <w:t xml:space="preserve">Wykonawca zobowiązany jest do </w:t>
      </w:r>
      <w:r w:rsidR="00B66FDB">
        <w:rPr>
          <w:rFonts w:cs="Arial"/>
          <w:sz w:val="22"/>
          <w:szCs w:val="22"/>
        </w:rPr>
        <w:t>wyposażenia</w:t>
      </w:r>
      <w:r w:rsidRPr="00BE43E4">
        <w:rPr>
          <w:rFonts w:cs="Arial"/>
          <w:sz w:val="22"/>
          <w:szCs w:val="22"/>
        </w:rPr>
        <w:t xml:space="preserve"> </w:t>
      </w:r>
      <w:r w:rsidR="0001543C">
        <w:rPr>
          <w:rFonts w:cs="Arial"/>
          <w:sz w:val="22"/>
          <w:szCs w:val="22"/>
        </w:rPr>
        <w:t>sześciu</w:t>
      </w:r>
      <w:r w:rsidR="00B66FDB">
        <w:rPr>
          <w:rFonts w:cs="Arial"/>
          <w:sz w:val="22"/>
          <w:szCs w:val="22"/>
        </w:rPr>
        <w:t xml:space="preserve"> dostarczon</w:t>
      </w:r>
      <w:r w:rsidR="0001543C">
        <w:rPr>
          <w:rFonts w:cs="Arial"/>
          <w:sz w:val="22"/>
          <w:szCs w:val="22"/>
        </w:rPr>
        <w:t>ych wagonów (w tym pierwszego z dostawy w ramach pierwszej umowy realizacyjnej)</w:t>
      </w:r>
      <w:r w:rsidR="00B66FDB">
        <w:rPr>
          <w:rFonts w:cs="Arial"/>
          <w:sz w:val="22"/>
          <w:szCs w:val="22"/>
        </w:rPr>
        <w:t xml:space="preserve"> w p</w:t>
      </w:r>
      <w:r w:rsidR="00B66FDB" w:rsidRPr="00B66FDB">
        <w:rPr>
          <w:rFonts w:cs="Arial"/>
          <w:sz w:val="22"/>
          <w:szCs w:val="22"/>
        </w:rPr>
        <w:t>rzenośny pulpit (dostęp do podstawowych funkcji)</w:t>
      </w:r>
      <w:r w:rsidR="00B66FDB">
        <w:rPr>
          <w:rFonts w:cs="Arial"/>
          <w:sz w:val="22"/>
          <w:szCs w:val="22"/>
        </w:rPr>
        <w:t xml:space="preserve"> </w:t>
      </w:r>
      <w:r w:rsidR="00B66FDB" w:rsidRPr="00B66FDB">
        <w:rPr>
          <w:rFonts w:cs="Arial"/>
          <w:sz w:val="22"/>
          <w:szCs w:val="22"/>
        </w:rPr>
        <w:t xml:space="preserve">i </w:t>
      </w:r>
      <w:r w:rsidR="00B66FDB">
        <w:rPr>
          <w:rFonts w:cs="Arial"/>
          <w:sz w:val="22"/>
          <w:szCs w:val="22"/>
        </w:rPr>
        <w:t>miękkiego siedziska w wersji tapicerowanej dla szkolącego</w:t>
      </w:r>
      <w:r w:rsidR="00B66FDB" w:rsidRPr="00B66FDB">
        <w:rPr>
          <w:rFonts w:cs="Arial"/>
          <w:sz w:val="22"/>
          <w:szCs w:val="22"/>
        </w:rPr>
        <w:t xml:space="preserve"> </w:t>
      </w:r>
      <w:r w:rsidR="00B66FDB" w:rsidRPr="00F66ADF">
        <w:rPr>
          <w:rFonts w:cs="Arial"/>
          <w:sz w:val="22"/>
          <w:szCs w:val="22"/>
        </w:rPr>
        <w:t>z możliwością łatwego demontażu</w:t>
      </w:r>
      <w:r w:rsidR="00B66FDB" w:rsidRPr="00B66FDB">
        <w:rPr>
          <w:rFonts w:cs="Arial"/>
          <w:sz w:val="22"/>
          <w:szCs w:val="22"/>
        </w:rPr>
        <w:t>/złożenia.</w:t>
      </w:r>
      <w:r w:rsidRPr="00B66FDB">
        <w:rPr>
          <w:rFonts w:cs="Arial"/>
          <w:sz w:val="22"/>
          <w:szCs w:val="22"/>
        </w:rPr>
        <w:t xml:space="preserve"> </w:t>
      </w:r>
    </w:p>
    <w:p w:rsidR="006A1C5C" w:rsidRDefault="006A1C5C" w:rsidP="006A1C5C">
      <w:pPr>
        <w:tabs>
          <w:tab w:val="left" w:pos="1276"/>
        </w:tabs>
        <w:spacing w:line="276" w:lineRule="auto"/>
        <w:jc w:val="both"/>
      </w:pPr>
    </w:p>
    <w:p w:rsidR="00566700" w:rsidRDefault="00566700" w:rsidP="00566700">
      <w:pPr>
        <w:pStyle w:val="Akapitzli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II. Szkolenie personelu zaplecza dotyczy pierwszej umowy realizacyjnej</w:t>
      </w:r>
    </w:p>
    <w:p w:rsidR="00566700" w:rsidRPr="00BE43E4" w:rsidRDefault="00566700" w:rsidP="00566700">
      <w:pPr>
        <w:rPr>
          <w:rFonts w:cs="Arial"/>
        </w:rPr>
      </w:pPr>
    </w:p>
    <w:p w:rsidR="00566700" w:rsidRDefault="00566700" w:rsidP="00566700">
      <w:pPr>
        <w:pStyle w:val="Styl2"/>
        <w:numPr>
          <w:ilvl w:val="1"/>
          <w:numId w:val="11"/>
        </w:numPr>
        <w:tabs>
          <w:tab w:val="clear" w:pos="1249"/>
          <w:tab w:val="num" w:pos="1134"/>
        </w:tabs>
        <w:spacing w:after="240"/>
        <w:ind w:left="1134" w:hanging="567"/>
        <w:jc w:val="both"/>
        <w:rPr>
          <w:rFonts w:cs="Arial"/>
          <w:sz w:val="22"/>
          <w:szCs w:val="22"/>
        </w:rPr>
      </w:pPr>
      <w:r w:rsidRPr="00BE43E4">
        <w:rPr>
          <w:rFonts w:cs="Arial"/>
          <w:color w:val="000000"/>
          <w:sz w:val="22"/>
          <w:szCs w:val="22"/>
        </w:rPr>
        <w:t xml:space="preserve">Wykonawca będzie zobowiązany do przeprowadzenia szkolenia w zakresie budowy i obsługi technicznej tramwaju. </w:t>
      </w:r>
      <w:r w:rsidRPr="00BE33F3">
        <w:rPr>
          <w:rFonts w:cs="Arial"/>
          <w:color w:val="000000"/>
          <w:sz w:val="22"/>
          <w:szCs w:val="22"/>
        </w:rPr>
        <w:t>Harmonogram</w:t>
      </w:r>
      <w:r>
        <w:rPr>
          <w:rFonts w:cs="Arial"/>
          <w:color w:val="000000"/>
          <w:sz w:val="22"/>
          <w:szCs w:val="22"/>
        </w:rPr>
        <w:t xml:space="preserve">, miejsce </w:t>
      </w:r>
      <w:r w:rsidRPr="00BE33F3">
        <w:rPr>
          <w:rFonts w:cs="Arial"/>
          <w:color w:val="000000"/>
          <w:sz w:val="22"/>
          <w:szCs w:val="22"/>
        </w:rPr>
        <w:t xml:space="preserve"> i czas trwania szkoleń określi Wykonawca na podstawie swojego doświadczenia </w:t>
      </w:r>
      <w:r>
        <w:rPr>
          <w:rFonts w:cs="Arial"/>
          <w:color w:val="000000"/>
          <w:sz w:val="22"/>
          <w:szCs w:val="22"/>
        </w:rPr>
        <w:t>oraz przedstawi go w terminie 180</w:t>
      </w:r>
      <w:r w:rsidRPr="00BE33F3">
        <w:rPr>
          <w:rFonts w:cs="Arial"/>
          <w:color w:val="000000"/>
          <w:sz w:val="22"/>
          <w:szCs w:val="22"/>
        </w:rPr>
        <w:t xml:space="preserve"> dni od podpisania umowy. </w:t>
      </w:r>
      <w:r w:rsidRPr="00F50440">
        <w:rPr>
          <w:rFonts w:cs="Arial"/>
          <w:sz w:val="22"/>
          <w:szCs w:val="22"/>
        </w:rPr>
        <w:t xml:space="preserve">Harmonogram </w:t>
      </w:r>
      <w:r>
        <w:rPr>
          <w:rFonts w:cs="Arial"/>
          <w:sz w:val="22"/>
          <w:szCs w:val="22"/>
        </w:rPr>
        <w:t>musi uwzględniać</w:t>
      </w:r>
      <w:r w:rsidRPr="00F50440">
        <w:rPr>
          <w:rFonts w:cs="Arial"/>
          <w:sz w:val="22"/>
          <w:szCs w:val="22"/>
        </w:rPr>
        <w:t xml:space="preserve"> udział </w:t>
      </w:r>
      <w:r>
        <w:rPr>
          <w:rFonts w:cs="Arial"/>
          <w:sz w:val="22"/>
          <w:szCs w:val="22"/>
        </w:rPr>
        <w:t>personelu</w:t>
      </w:r>
      <w:r w:rsidRPr="00F50440">
        <w:rPr>
          <w:rFonts w:cs="Arial"/>
          <w:sz w:val="22"/>
          <w:szCs w:val="22"/>
        </w:rPr>
        <w:t xml:space="preserve"> w szkoleniach tematycznych</w:t>
      </w:r>
      <w:r>
        <w:rPr>
          <w:rFonts w:cs="Arial"/>
          <w:sz w:val="22"/>
          <w:szCs w:val="22"/>
        </w:rPr>
        <w:t>,</w:t>
      </w:r>
      <w:r w:rsidRPr="00F50440">
        <w:rPr>
          <w:rFonts w:cs="Arial"/>
          <w:sz w:val="22"/>
          <w:szCs w:val="22"/>
        </w:rPr>
        <w:t xml:space="preserve"> odnoszących się do ich zakresu działania.</w:t>
      </w:r>
      <w:r>
        <w:t xml:space="preserve"> </w:t>
      </w:r>
      <w:r w:rsidRPr="00BE33F3">
        <w:rPr>
          <w:rFonts w:cs="Arial"/>
          <w:color w:val="000000"/>
          <w:sz w:val="22"/>
          <w:szCs w:val="22"/>
        </w:rPr>
        <w:t>Harmonogram i czas trwania szkoleń musi być zaakceptowany przez Zamawiającego.</w:t>
      </w:r>
      <w:r>
        <w:rPr>
          <w:rFonts w:cs="Arial"/>
          <w:sz w:val="22"/>
          <w:szCs w:val="22"/>
        </w:rPr>
        <w:t xml:space="preserve"> </w:t>
      </w:r>
    </w:p>
    <w:p w:rsidR="00566700" w:rsidRDefault="00566700" w:rsidP="00566700">
      <w:pPr>
        <w:pStyle w:val="Styl2"/>
        <w:spacing w:after="240"/>
        <w:ind w:left="782"/>
        <w:jc w:val="both"/>
        <w:rPr>
          <w:rFonts w:cs="Arial"/>
          <w:sz w:val="22"/>
          <w:szCs w:val="22"/>
        </w:rPr>
      </w:pPr>
      <w:r w:rsidRPr="00BE33F3">
        <w:rPr>
          <w:rFonts w:cs="Arial"/>
          <w:color w:val="000000"/>
          <w:sz w:val="22"/>
          <w:szCs w:val="22"/>
        </w:rPr>
        <w:t xml:space="preserve">Szkolenia muszą odbyć się w dwóch etapach: </w:t>
      </w:r>
    </w:p>
    <w:p w:rsidR="00566700" w:rsidRPr="00BE33F3" w:rsidRDefault="00566700" w:rsidP="00566700">
      <w:pPr>
        <w:pStyle w:val="Akapitzlist"/>
        <w:numPr>
          <w:ilvl w:val="0"/>
          <w:numId w:val="12"/>
        </w:numPr>
        <w:spacing w:after="240"/>
        <w:contextualSpacing w:val="0"/>
        <w:jc w:val="both"/>
        <w:rPr>
          <w:rFonts w:cs="Arial"/>
          <w:vanish/>
          <w:color w:val="000000"/>
        </w:rPr>
      </w:pPr>
    </w:p>
    <w:p w:rsidR="00566700" w:rsidRPr="00BE33F3" w:rsidRDefault="00566700" w:rsidP="00566700">
      <w:pPr>
        <w:pStyle w:val="Styl2"/>
        <w:numPr>
          <w:ilvl w:val="2"/>
          <w:numId w:val="13"/>
        </w:numPr>
        <w:spacing w:after="240"/>
        <w:ind w:left="1304" w:hanging="567"/>
        <w:jc w:val="both"/>
        <w:rPr>
          <w:rFonts w:cs="Arial"/>
          <w:sz w:val="22"/>
          <w:szCs w:val="22"/>
        </w:rPr>
      </w:pPr>
      <w:r w:rsidRPr="00BE33F3">
        <w:rPr>
          <w:rFonts w:cs="Arial"/>
          <w:color w:val="000000"/>
          <w:sz w:val="22"/>
          <w:szCs w:val="22"/>
        </w:rPr>
        <w:t>Etap 1: Szkoleni</w:t>
      </w:r>
      <w:r>
        <w:rPr>
          <w:rFonts w:cs="Arial"/>
          <w:color w:val="000000"/>
          <w:sz w:val="22"/>
          <w:szCs w:val="22"/>
        </w:rPr>
        <w:t>u będzie podlegało co najmniej 3</w:t>
      </w:r>
      <w:r w:rsidRPr="00BE33F3">
        <w:rPr>
          <w:rFonts w:cs="Arial"/>
          <w:color w:val="000000"/>
          <w:sz w:val="22"/>
          <w:szCs w:val="22"/>
        </w:rPr>
        <w:t xml:space="preserve">0 </w:t>
      </w:r>
      <w:r>
        <w:rPr>
          <w:rFonts w:cs="Arial"/>
          <w:color w:val="000000"/>
          <w:sz w:val="22"/>
          <w:szCs w:val="22"/>
        </w:rPr>
        <w:t>osób personelu Zamawiającego</w:t>
      </w:r>
      <w:r w:rsidRPr="00BE33F3">
        <w:rPr>
          <w:rFonts w:cs="Arial"/>
          <w:color w:val="000000"/>
          <w:sz w:val="22"/>
          <w:szCs w:val="22"/>
        </w:rPr>
        <w:t>, w grupach 5-cio osobowych.</w:t>
      </w:r>
      <w:r>
        <w:rPr>
          <w:rFonts w:cs="Arial"/>
          <w:color w:val="000000"/>
          <w:sz w:val="22"/>
          <w:szCs w:val="22"/>
        </w:rPr>
        <w:t xml:space="preserve"> Szkolenie musi być przeprowadzone u Zamawiającego i zakończone nie później niż 30 dni po dostawie pierwszego wagonu</w:t>
      </w:r>
      <w:r w:rsidRPr="00BE33F3">
        <w:rPr>
          <w:rFonts w:cs="Arial"/>
          <w:color w:val="000000"/>
          <w:sz w:val="22"/>
          <w:szCs w:val="22"/>
        </w:rPr>
        <w:t>.</w:t>
      </w:r>
    </w:p>
    <w:p w:rsidR="00566700" w:rsidRPr="00193443" w:rsidRDefault="00566700" w:rsidP="00566700">
      <w:pPr>
        <w:pStyle w:val="Styl2"/>
        <w:numPr>
          <w:ilvl w:val="1"/>
          <w:numId w:val="15"/>
        </w:numPr>
        <w:spacing w:after="240"/>
        <w:jc w:val="both"/>
        <w:rPr>
          <w:rFonts w:cs="Arial"/>
          <w:sz w:val="22"/>
          <w:szCs w:val="22"/>
        </w:rPr>
      </w:pPr>
      <w:r w:rsidRPr="00BE33F3">
        <w:rPr>
          <w:rFonts w:cs="Arial"/>
          <w:color w:val="000000"/>
          <w:sz w:val="22"/>
          <w:szCs w:val="22"/>
        </w:rPr>
        <w:t>Etap 2: Szkoleniu dodatkowem</w:t>
      </w:r>
      <w:r>
        <w:rPr>
          <w:rFonts w:cs="Arial"/>
          <w:color w:val="000000"/>
          <w:sz w:val="22"/>
          <w:szCs w:val="22"/>
        </w:rPr>
        <w:t>u będzie podlegało co najmniej 3</w:t>
      </w:r>
      <w:r w:rsidRPr="00BE33F3">
        <w:rPr>
          <w:rFonts w:cs="Arial"/>
          <w:color w:val="000000"/>
          <w:sz w:val="22"/>
          <w:szCs w:val="22"/>
        </w:rPr>
        <w:t xml:space="preserve">0 </w:t>
      </w:r>
      <w:r>
        <w:rPr>
          <w:rFonts w:cs="Arial"/>
          <w:color w:val="000000"/>
          <w:sz w:val="22"/>
          <w:szCs w:val="22"/>
        </w:rPr>
        <w:t>osób personelu Zamawiającego</w:t>
      </w:r>
      <w:r w:rsidRPr="00BE33F3">
        <w:rPr>
          <w:rFonts w:cs="Arial"/>
          <w:color w:val="000000"/>
          <w:sz w:val="22"/>
          <w:szCs w:val="22"/>
        </w:rPr>
        <w:t>, w grupach 5-cio osobowych. Szkolenie dodatkowe musi się odbyć nie później niż miesiąc przed upływem gwarancji dla pierwszego dostarczonego wagonu.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 przypadku szkoleń prowadzonych poza siedzibą Zamawiającego wszelkie koszty związane z transportem, zakwaterowaniem i wyżywieniem szkolonych ponosi Wykonawca.</w:t>
      </w:r>
    </w:p>
    <w:p w:rsidR="00566700" w:rsidRPr="00BE43E4" w:rsidRDefault="00566700" w:rsidP="00566700">
      <w:pPr>
        <w:pStyle w:val="Styl2"/>
        <w:numPr>
          <w:ilvl w:val="1"/>
          <w:numId w:val="11"/>
        </w:numPr>
        <w:tabs>
          <w:tab w:val="num" w:pos="2498"/>
        </w:tabs>
        <w:spacing w:after="240"/>
        <w:ind w:left="1134" w:hanging="567"/>
        <w:jc w:val="both"/>
        <w:rPr>
          <w:rFonts w:cs="Arial"/>
          <w:sz w:val="22"/>
          <w:szCs w:val="22"/>
        </w:rPr>
      </w:pPr>
      <w:r w:rsidRPr="00BE43E4">
        <w:rPr>
          <w:rFonts w:cs="Arial"/>
          <w:color w:val="000000"/>
          <w:sz w:val="22"/>
          <w:szCs w:val="22"/>
        </w:rPr>
        <w:t>Szkolenie musi obejmować:</w:t>
      </w:r>
    </w:p>
    <w:p w:rsidR="00566700" w:rsidRPr="00BE43E4" w:rsidRDefault="00566700" w:rsidP="00566700">
      <w:pPr>
        <w:pStyle w:val="Styl2"/>
        <w:numPr>
          <w:ilvl w:val="3"/>
          <w:numId w:val="14"/>
        </w:numPr>
        <w:spacing w:after="240"/>
        <w:ind w:left="1304" w:hanging="567"/>
        <w:jc w:val="both"/>
        <w:rPr>
          <w:rFonts w:cs="Arial"/>
          <w:sz w:val="22"/>
          <w:szCs w:val="22"/>
        </w:rPr>
      </w:pPr>
      <w:r w:rsidRPr="00BE43E4">
        <w:rPr>
          <w:rFonts w:cs="Arial"/>
          <w:color w:val="000000"/>
          <w:sz w:val="22"/>
          <w:szCs w:val="22"/>
        </w:rPr>
        <w:t>zapoznanie się z budową</w:t>
      </w:r>
      <w:r w:rsidRPr="00BE43E4">
        <w:rPr>
          <w:rFonts w:cs="Arial"/>
          <w:sz w:val="22"/>
          <w:szCs w:val="22"/>
        </w:rPr>
        <w:t xml:space="preserve"> wagonu podczas jego powstawania,</w:t>
      </w:r>
    </w:p>
    <w:p w:rsidR="00566700" w:rsidRPr="00BE43E4" w:rsidRDefault="00566700" w:rsidP="00566700">
      <w:pPr>
        <w:pStyle w:val="Styl2"/>
        <w:numPr>
          <w:ilvl w:val="3"/>
          <w:numId w:val="14"/>
        </w:numPr>
        <w:spacing w:after="240"/>
        <w:ind w:left="1304" w:hanging="567"/>
        <w:jc w:val="both"/>
        <w:rPr>
          <w:rFonts w:cs="Arial"/>
          <w:sz w:val="22"/>
          <w:szCs w:val="22"/>
        </w:rPr>
      </w:pPr>
      <w:r w:rsidRPr="00BE43E4">
        <w:rPr>
          <w:rFonts w:cs="Arial"/>
          <w:sz w:val="22"/>
          <w:szCs w:val="22"/>
        </w:rPr>
        <w:t>praca z dokumentacją,</w:t>
      </w:r>
    </w:p>
    <w:p w:rsidR="00566700" w:rsidRPr="00BE43E4" w:rsidRDefault="00566700" w:rsidP="00566700">
      <w:pPr>
        <w:pStyle w:val="Styl2"/>
        <w:numPr>
          <w:ilvl w:val="3"/>
          <w:numId w:val="14"/>
        </w:numPr>
        <w:spacing w:after="240"/>
        <w:ind w:left="1304" w:hanging="567"/>
        <w:jc w:val="both"/>
        <w:rPr>
          <w:rFonts w:cs="Arial"/>
          <w:sz w:val="22"/>
          <w:szCs w:val="22"/>
        </w:rPr>
      </w:pPr>
      <w:r w:rsidRPr="00BE43E4">
        <w:rPr>
          <w:rFonts w:cs="Arial"/>
          <w:sz w:val="22"/>
          <w:szCs w:val="22"/>
        </w:rPr>
        <w:t>diagnostykę wagonu,</w:t>
      </w:r>
    </w:p>
    <w:p w:rsidR="00566700" w:rsidRPr="00BE43E4" w:rsidRDefault="00566700" w:rsidP="00566700">
      <w:pPr>
        <w:pStyle w:val="Styl2"/>
        <w:numPr>
          <w:ilvl w:val="3"/>
          <w:numId w:val="14"/>
        </w:numPr>
        <w:spacing w:after="240"/>
        <w:ind w:left="1304" w:hanging="567"/>
        <w:rPr>
          <w:rFonts w:cs="Arial"/>
          <w:sz w:val="22"/>
          <w:szCs w:val="22"/>
        </w:rPr>
      </w:pPr>
      <w:r w:rsidRPr="00BE43E4">
        <w:rPr>
          <w:rFonts w:cs="Arial"/>
          <w:sz w:val="22"/>
          <w:szCs w:val="22"/>
        </w:rPr>
        <w:t>obsługę eksploatacyjną poszczególnych części i podzespołów tak mechanicznych jak i elektrycznych,</w:t>
      </w:r>
    </w:p>
    <w:p w:rsidR="00566700" w:rsidRPr="00BE43E4" w:rsidRDefault="00566700" w:rsidP="00566700">
      <w:pPr>
        <w:pStyle w:val="Styl2"/>
        <w:numPr>
          <w:ilvl w:val="3"/>
          <w:numId w:val="14"/>
        </w:numPr>
        <w:spacing w:after="240"/>
        <w:ind w:left="1304" w:hanging="567"/>
        <w:rPr>
          <w:rFonts w:cs="Arial"/>
          <w:sz w:val="22"/>
          <w:szCs w:val="22"/>
        </w:rPr>
      </w:pPr>
      <w:r w:rsidRPr="00BE43E4">
        <w:rPr>
          <w:rFonts w:cs="Arial"/>
          <w:sz w:val="22"/>
          <w:szCs w:val="22"/>
        </w:rPr>
        <w:t>naprawy części i podzespołów,</w:t>
      </w:r>
    </w:p>
    <w:p w:rsidR="00566700" w:rsidRPr="00BE43E4" w:rsidRDefault="00566700" w:rsidP="00566700">
      <w:pPr>
        <w:pStyle w:val="Styl2"/>
        <w:numPr>
          <w:ilvl w:val="3"/>
          <w:numId w:val="14"/>
        </w:numPr>
        <w:spacing w:after="240"/>
        <w:ind w:left="1304" w:hanging="567"/>
        <w:rPr>
          <w:rFonts w:cs="Arial"/>
          <w:sz w:val="22"/>
          <w:szCs w:val="22"/>
        </w:rPr>
      </w:pPr>
      <w:r w:rsidRPr="00BE43E4">
        <w:rPr>
          <w:rFonts w:cs="Arial"/>
          <w:sz w:val="22"/>
          <w:szCs w:val="22"/>
        </w:rPr>
        <w:t>postępowanie w przypadku zdarzeń drogowych (wykolejenia, kolizje).</w:t>
      </w:r>
    </w:p>
    <w:p w:rsidR="00566700" w:rsidRDefault="00566700" w:rsidP="00566700">
      <w:pPr>
        <w:pStyle w:val="Styl2"/>
        <w:numPr>
          <w:ilvl w:val="1"/>
          <w:numId w:val="11"/>
        </w:numPr>
        <w:tabs>
          <w:tab w:val="num" w:pos="2498"/>
        </w:tabs>
        <w:spacing w:after="240"/>
        <w:ind w:left="1134" w:hanging="567"/>
        <w:jc w:val="both"/>
        <w:rPr>
          <w:rFonts w:cs="Arial"/>
          <w:sz w:val="22"/>
          <w:szCs w:val="22"/>
        </w:rPr>
      </w:pPr>
      <w:r w:rsidRPr="00BE43E4">
        <w:rPr>
          <w:rFonts w:cs="Arial"/>
          <w:sz w:val="22"/>
          <w:szCs w:val="22"/>
        </w:rPr>
        <w:t>Szkolenie musi odbywać się na ko</w:t>
      </w:r>
      <w:r>
        <w:rPr>
          <w:rFonts w:cs="Arial"/>
          <w:sz w:val="22"/>
          <w:szCs w:val="22"/>
        </w:rPr>
        <w:t>szt Wykonawcy w języku polskim</w:t>
      </w:r>
      <w:r w:rsidRPr="00BE43E4">
        <w:rPr>
          <w:rFonts w:cs="Arial"/>
          <w:sz w:val="22"/>
          <w:szCs w:val="22"/>
        </w:rPr>
        <w:t>.</w:t>
      </w:r>
    </w:p>
    <w:p w:rsidR="00566700" w:rsidRDefault="00566700" w:rsidP="00566700">
      <w:pPr>
        <w:pStyle w:val="Styl2"/>
        <w:numPr>
          <w:ilvl w:val="1"/>
          <w:numId w:val="11"/>
        </w:numPr>
        <w:tabs>
          <w:tab w:val="num" w:pos="2498"/>
        </w:tabs>
        <w:spacing w:after="240"/>
        <w:ind w:left="1134" w:hanging="567"/>
        <w:jc w:val="both"/>
        <w:rPr>
          <w:rFonts w:cs="Arial"/>
          <w:sz w:val="22"/>
          <w:szCs w:val="22"/>
        </w:rPr>
      </w:pPr>
      <w:r w:rsidRPr="00027E8D">
        <w:rPr>
          <w:rFonts w:cs="Arial"/>
          <w:sz w:val="22"/>
          <w:szCs w:val="22"/>
        </w:rPr>
        <w:t xml:space="preserve">Wykonawca zobowiązany jest wystawić dla </w:t>
      </w:r>
      <w:r>
        <w:rPr>
          <w:rFonts w:cs="Arial"/>
          <w:sz w:val="22"/>
          <w:szCs w:val="22"/>
        </w:rPr>
        <w:t>personelu</w:t>
      </w:r>
      <w:r w:rsidRPr="00027E8D">
        <w:rPr>
          <w:rFonts w:cs="Arial"/>
          <w:sz w:val="22"/>
          <w:szCs w:val="22"/>
        </w:rPr>
        <w:t xml:space="preserve"> Zamawiającego, który ukończył szkolenie doku</w:t>
      </w:r>
      <w:r>
        <w:rPr>
          <w:rFonts w:cs="Arial"/>
          <w:sz w:val="22"/>
          <w:szCs w:val="22"/>
        </w:rPr>
        <w:t xml:space="preserve">ment potwierdzający ukończenie </w:t>
      </w:r>
      <w:r w:rsidRPr="00027E8D">
        <w:rPr>
          <w:rFonts w:cs="Arial"/>
          <w:sz w:val="22"/>
          <w:szCs w:val="22"/>
        </w:rPr>
        <w:t>szkolenia</w:t>
      </w:r>
      <w:r>
        <w:rPr>
          <w:rFonts w:cs="Arial"/>
          <w:sz w:val="22"/>
          <w:szCs w:val="22"/>
        </w:rPr>
        <w:t>.</w:t>
      </w:r>
    </w:p>
    <w:p w:rsidR="00515931" w:rsidRDefault="00515931" w:rsidP="00515931">
      <w:pPr>
        <w:pStyle w:val="Styl2"/>
        <w:tabs>
          <w:tab w:val="num" w:pos="2498"/>
        </w:tabs>
        <w:spacing w:after="240"/>
        <w:ind w:left="1134" w:firstLine="0"/>
        <w:jc w:val="both"/>
        <w:rPr>
          <w:rFonts w:cs="Arial"/>
          <w:sz w:val="22"/>
          <w:szCs w:val="22"/>
        </w:rPr>
      </w:pPr>
    </w:p>
    <w:p w:rsidR="00515931" w:rsidRDefault="00515931" w:rsidP="00515931">
      <w:pPr>
        <w:pStyle w:val="Styl2"/>
        <w:numPr>
          <w:ilvl w:val="0"/>
          <w:numId w:val="18"/>
        </w:numPr>
        <w:spacing w:after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Szkolenia dotyczące systemów informatycznych</w:t>
      </w:r>
      <w:r w:rsidR="006C1483" w:rsidRPr="006C1483">
        <w:rPr>
          <w:rFonts w:cs="Arial"/>
          <w:bCs/>
          <w:sz w:val="22"/>
          <w:szCs w:val="22"/>
        </w:rPr>
        <w:t xml:space="preserve"> </w:t>
      </w:r>
      <w:r w:rsidR="006C1483" w:rsidRPr="00515931">
        <w:rPr>
          <w:rFonts w:cs="Arial"/>
          <w:bCs/>
          <w:sz w:val="22"/>
          <w:szCs w:val="22"/>
        </w:rPr>
        <w:t>i elektronicznych</w:t>
      </w:r>
    </w:p>
    <w:p w:rsidR="00515931" w:rsidRPr="00515931" w:rsidRDefault="00515931" w:rsidP="00515931">
      <w:pPr>
        <w:pStyle w:val="Akapitzlist"/>
        <w:numPr>
          <w:ilvl w:val="1"/>
          <w:numId w:val="19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515931">
        <w:rPr>
          <w:rFonts w:ascii="Arial" w:hAnsi="Arial" w:cs="Arial"/>
          <w:bCs/>
          <w:sz w:val="22"/>
          <w:szCs w:val="22"/>
        </w:rPr>
        <w:t xml:space="preserve">Dla każdego z dostarczonych systemów informatycznych i elektronicznych Wykonawca musi przeprowadzić szkolenia (wraz z przekazaniem niezbędnej do tego celu dokumentacji) w siedzibie Zamawiającego w ilości niezbędnej (nie więcej niż 50 osób) do ich prawidłowej obsługi i utrzymania dla personelu </w:t>
      </w:r>
      <w:r w:rsidRPr="00515931">
        <w:rPr>
          <w:rFonts w:ascii="Arial" w:hAnsi="Arial" w:cs="Arial"/>
          <w:sz w:val="22"/>
          <w:szCs w:val="22"/>
        </w:rPr>
        <w:t>Zamawiającego</w:t>
      </w:r>
      <w:r w:rsidRPr="00515931">
        <w:rPr>
          <w:rFonts w:ascii="Arial" w:hAnsi="Arial" w:cs="Arial"/>
          <w:bCs/>
          <w:sz w:val="22"/>
          <w:szCs w:val="22"/>
        </w:rPr>
        <w:t xml:space="preserve"> przed odbiorem pierwszego pojazdu z </w:t>
      </w:r>
      <w:r w:rsidRPr="00515931">
        <w:rPr>
          <w:rFonts w:ascii="Arial" w:hAnsi="Arial" w:cs="Arial"/>
          <w:sz w:val="22"/>
          <w:szCs w:val="22"/>
        </w:rPr>
        <w:t>pierwszej umowy realizacyjnej</w:t>
      </w:r>
      <w:r w:rsidRPr="00515931">
        <w:rPr>
          <w:rFonts w:ascii="Arial" w:hAnsi="Arial" w:cs="Arial"/>
          <w:bCs/>
          <w:sz w:val="22"/>
          <w:szCs w:val="22"/>
        </w:rPr>
        <w:t>.</w:t>
      </w:r>
    </w:p>
    <w:p w:rsidR="00515931" w:rsidRPr="00515931" w:rsidRDefault="00515931" w:rsidP="00515931">
      <w:pPr>
        <w:pStyle w:val="Styl2"/>
        <w:numPr>
          <w:ilvl w:val="1"/>
          <w:numId w:val="19"/>
        </w:numPr>
        <w:spacing w:after="240"/>
        <w:jc w:val="both"/>
        <w:rPr>
          <w:rFonts w:cs="Arial"/>
          <w:sz w:val="22"/>
          <w:szCs w:val="22"/>
        </w:rPr>
      </w:pPr>
      <w:r w:rsidRPr="00515931">
        <w:rPr>
          <w:rFonts w:cs="Arial"/>
          <w:sz w:val="22"/>
          <w:szCs w:val="22"/>
        </w:rPr>
        <w:t>Wykonawca zorganizuje i przeprowadzi szkolenie dla personelu Zamawiającego w j. polskim. Harmonogram szkoleń ma być przedstawiony przez Wykonawcę do 180 dni od daty podpisania pierwszej umowy realizacyjnej.</w:t>
      </w:r>
    </w:p>
    <w:p w:rsidR="00566700" w:rsidRPr="00515931" w:rsidRDefault="00566700" w:rsidP="00566700">
      <w:pPr>
        <w:rPr>
          <w:rFonts w:ascii="Arial" w:hAnsi="Arial" w:cs="Arial"/>
          <w:sz w:val="22"/>
          <w:szCs w:val="22"/>
        </w:rPr>
      </w:pPr>
    </w:p>
    <w:p w:rsidR="00566700" w:rsidRDefault="00566700" w:rsidP="00566700">
      <w:pPr>
        <w:ind w:left="786"/>
        <w:jc w:val="right"/>
        <w:rPr>
          <w:rFonts w:ascii="Arial" w:hAnsi="Arial" w:cs="Arial"/>
          <w:b/>
          <w:sz w:val="28"/>
          <w:szCs w:val="28"/>
        </w:rPr>
      </w:pPr>
    </w:p>
    <w:p w:rsidR="00566700" w:rsidRDefault="00566700" w:rsidP="00566700">
      <w:pPr>
        <w:ind w:left="786"/>
        <w:jc w:val="right"/>
        <w:rPr>
          <w:rFonts w:ascii="Arial" w:hAnsi="Arial" w:cs="Arial"/>
          <w:b/>
          <w:sz w:val="28"/>
          <w:szCs w:val="28"/>
        </w:rPr>
      </w:pPr>
    </w:p>
    <w:p w:rsidR="00566700" w:rsidRDefault="00566700" w:rsidP="00566700">
      <w:pPr>
        <w:rPr>
          <w:rFonts w:ascii="Arial" w:hAnsi="Arial" w:cs="Arial"/>
          <w:b/>
          <w:sz w:val="28"/>
          <w:szCs w:val="28"/>
        </w:rPr>
      </w:pPr>
    </w:p>
    <w:p w:rsidR="006A1C5C" w:rsidRDefault="006A1C5C" w:rsidP="006A1C5C">
      <w:pPr>
        <w:tabs>
          <w:tab w:val="left" w:pos="1276"/>
        </w:tabs>
        <w:spacing w:line="276" w:lineRule="auto"/>
        <w:jc w:val="both"/>
      </w:pPr>
    </w:p>
    <w:p w:rsidR="006A1C5C" w:rsidRDefault="006A1C5C" w:rsidP="006A1C5C">
      <w:pPr>
        <w:tabs>
          <w:tab w:val="left" w:pos="1276"/>
        </w:tabs>
        <w:spacing w:line="276" w:lineRule="auto"/>
        <w:jc w:val="both"/>
      </w:pPr>
    </w:p>
    <w:p w:rsidR="000532C8" w:rsidRDefault="000532C8" w:rsidP="006A1C5C">
      <w:pPr>
        <w:pStyle w:val="Styl2"/>
        <w:spacing w:after="240"/>
        <w:ind w:left="1134" w:firstLine="0"/>
        <w:jc w:val="both"/>
        <w:rPr>
          <w:rFonts w:cs="Arial"/>
          <w:b/>
          <w:sz w:val="22"/>
          <w:szCs w:val="22"/>
          <w:highlight w:val="yellow"/>
        </w:rPr>
      </w:pPr>
    </w:p>
    <w:p w:rsidR="000532C8" w:rsidRDefault="000532C8" w:rsidP="006A1C5C">
      <w:pPr>
        <w:pStyle w:val="Styl2"/>
        <w:spacing w:after="240"/>
        <w:ind w:left="1134" w:firstLine="0"/>
        <w:jc w:val="both"/>
        <w:rPr>
          <w:rFonts w:cs="Arial"/>
          <w:b/>
          <w:sz w:val="22"/>
          <w:szCs w:val="22"/>
          <w:highlight w:val="yellow"/>
        </w:rPr>
      </w:pPr>
    </w:p>
    <w:p w:rsidR="000532C8" w:rsidRDefault="000532C8" w:rsidP="006A1C5C">
      <w:pPr>
        <w:pStyle w:val="Styl2"/>
        <w:spacing w:after="240"/>
        <w:ind w:left="1134" w:firstLine="0"/>
        <w:jc w:val="both"/>
        <w:rPr>
          <w:rFonts w:cs="Arial"/>
          <w:b/>
          <w:sz w:val="22"/>
          <w:szCs w:val="22"/>
          <w:highlight w:val="yellow"/>
        </w:rPr>
      </w:pPr>
    </w:p>
    <w:p w:rsidR="000532C8" w:rsidRDefault="000532C8" w:rsidP="006A1C5C">
      <w:pPr>
        <w:pStyle w:val="Styl2"/>
        <w:spacing w:after="240"/>
        <w:ind w:left="1134" w:firstLine="0"/>
        <w:jc w:val="both"/>
        <w:rPr>
          <w:rFonts w:cs="Arial"/>
          <w:b/>
          <w:sz w:val="22"/>
          <w:szCs w:val="22"/>
          <w:highlight w:val="yellow"/>
        </w:rPr>
      </w:pPr>
    </w:p>
    <w:p w:rsidR="000532C8" w:rsidRDefault="000532C8" w:rsidP="006A1C5C">
      <w:pPr>
        <w:pStyle w:val="Styl2"/>
        <w:spacing w:after="240"/>
        <w:ind w:left="1134" w:firstLine="0"/>
        <w:jc w:val="both"/>
        <w:rPr>
          <w:rFonts w:cs="Arial"/>
          <w:b/>
          <w:sz w:val="22"/>
          <w:szCs w:val="22"/>
          <w:highlight w:val="yellow"/>
        </w:rPr>
      </w:pPr>
    </w:p>
    <w:p w:rsidR="000532C8" w:rsidRDefault="000532C8" w:rsidP="006A1C5C">
      <w:pPr>
        <w:pStyle w:val="Styl2"/>
        <w:spacing w:after="240"/>
        <w:ind w:left="1134" w:firstLine="0"/>
        <w:jc w:val="both"/>
        <w:rPr>
          <w:rFonts w:cs="Arial"/>
          <w:b/>
          <w:sz w:val="22"/>
          <w:szCs w:val="22"/>
          <w:highlight w:val="yellow"/>
        </w:rPr>
      </w:pPr>
    </w:p>
    <w:p w:rsidR="000532C8" w:rsidRDefault="000532C8" w:rsidP="006A1C5C">
      <w:pPr>
        <w:pStyle w:val="Styl2"/>
        <w:spacing w:after="240"/>
        <w:ind w:left="1134" w:firstLine="0"/>
        <w:jc w:val="both"/>
        <w:rPr>
          <w:rFonts w:cs="Arial"/>
          <w:b/>
          <w:sz w:val="22"/>
          <w:szCs w:val="22"/>
          <w:highlight w:val="yellow"/>
        </w:rPr>
      </w:pPr>
    </w:p>
    <w:p w:rsidR="006A1C5C" w:rsidRDefault="006A1C5C" w:rsidP="006A1C5C">
      <w:pPr>
        <w:tabs>
          <w:tab w:val="left" w:pos="1276"/>
        </w:tabs>
        <w:spacing w:line="276" w:lineRule="auto"/>
        <w:jc w:val="both"/>
      </w:pPr>
    </w:p>
    <w:p w:rsidR="00B15B7F" w:rsidRDefault="00B15B7F" w:rsidP="006A1C5C">
      <w:pPr>
        <w:tabs>
          <w:tab w:val="left" w:pos="1276"/>
        </w:tabs>
        <w:spacing w:line="276" w:lineRule="auto"/>
        <w:jc w:val="both"/>
      </w:pPr>
    </w:p>
    <w:p w:rsidR="00B15B7F" w:rsidRDefault="00B15B7F" w:rsidP="006A1C5C">
      <w:pPr>
        <w:tabs>
          <w:tab w:val="left" w:pos="1276"/>
        </w:tabs>
        <w:spacing w:line="276" w:lineRule="auto"/>
        <w:jc w:val="both"/>
      </w:pPr>
    </w:p>
    <w:sectPr w:rsidR="00B15B7F" w:rsidSect="0013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09A561" w15:done="0"/>
  <w15:commentEx w15:paraId="60B25A7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586"/>
    <w:multiLevelType w:val="multilevel"/>
    <w:tmpl w:val="69766F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B33831"/>
    <w:multiLevelType w:val="multilevel"/>
    <w:tmpl w:val="C354F392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49"/>
        </w:tabs>
        <w:ind w:left="852" w:hanging="682"/>
      </w:pPr>
      <w:rPr>
        <w:rFonts w:ascii="Arial" w:hAnsi="Arial" w:cs="Arial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993" w:hanging="511"/>
      </w:pPr>
      <w:rPr>
        <w:rFonts w:ascii="Arial" w:hAnsi="Arial" w:cs="Arial" w:hint="default"/>
        <w:b/>
        <w:i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702" w:hanging="851"/>
      </w:pPr>
      <w:rPr>
        <w:rFonts w:ascii="Arial" w:hAnsi="Arial" w:cs="Arial" w:hint="default"/>
        <w:b/>
        <w:i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73"/>
        </w:tabs>
        <w:ind w:left="1787" w:hanging="794"/>
      </w:pPr>
      <w:rPr>
        <w:rFonts w:hint="default"/>
        <w:b/>
        <w:i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878" w:hanging="1318"/>
      </w:pPr>
      <w:rPr>
        <w:rFonts w:ascii="Arial" w:hAnsi="Arial" w:cs="Arial" w:hint="default"/>
        <w:b/>
        <w:i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cs="Times New Roman" w:hint="default"/>
      </w:rPr>
    </w:lvl>
  </w:abstractNum>
  <w:abstractNum w:abstractNumId="2">
    <w:nsid w:val="216C702D"/>
    <w:multiLevelType w:val="multilevel"/>
    <w:tmpl w:val="9ECA4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0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7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  <w:color w:val="000000"/>
      </w:rPr>
    </w:lvl>
  </w:abstractNum>
  <w:abstractNum w:abstractNumId="3">
    <w:nsid w:val="24A057C4"/>
    <w:multiLevelType w:val="multilevel"/>
    <w:tmpl w:val="AFB8DB24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49"/>
        </w:tabs>
        <w:ind w:left="852" w:hanging="682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993" w:hanging="511"/>
      </w:pPr>
      <w:rPr>
        <w:rFonts w:ascii="Arial" w:hAnsi="Arial" w:cs="Arial" w:hint="default"/>
        <w:b/>
        <w:i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702" w:hanging="851"/>
      </w:pPr>
      <w:rPr>
        <w:rFonts w:ascii="Arial" w:hAnsi="Arial" w:cs="Arial" w:hint="default"/>
        <w:b/>
        <w:i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73"/>
        </w:tabs>
        <w:ind w:left="1787" w:hanging="794"/>
      </w:pPr>
      <w:rPr>
        <w:rFonts w:hint="default"/>
        <w:b/>
        <w:i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878" w:hanging="1318"/>
      </w:pPr>
      <w:rPr>
        <w:rFonts w:ascii="Arial" w:hAnsi="Arial" w:cs="Arial" w:hint="default"/>
        <w:b/>
        <w:i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cs="Times New Roman"/>
      </w:rPr>
    </w:lvl>
  </w:abstractNum>
  <w:abstractNum w:abstractNumId="4">
    <w:nsid w:val="280048BE"/>
    <w:multiLevelType w:val="multilevel"/>
    <w:tmpl w:val="4F34DC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C40A72"/>
    <w:multiLevelType w:val="multilevel"/>
    <w:tmpl w:val="EF121884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49"/>
        </w:tabs>
        <w:ind w:left="852" w:hanging="682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993" w:hanging="511"/>
      </w:pPr>
      <w:rPr>
        <w:rFonts w:ascii="Arial" w:hAnsi="Arial" w:cs="Arial" w:hint="default"/>
        <w:b/>
        <w:i/>
        <w:color w:val="000000"/>
        <w:sz w:val="22"/>
        <w:szCs w:val="22"/>
      </w:rPr>
    </w:lvl>
    <w:lvl w:ilvl="3">
      <w:start w:val="1"/>
      <w:numFmt w:val="decimal"/>
      <w:lvlText w:val="2.%4."/>
      <w:lvlJc w:val="left"/>
      <w:pPr>
        <w:tabs>
          <w:tab w:val="num" w:pos="1985"/>
        </w:tabs>
        <w:ind w:left="1702" w:hanging="851"/>
      </w:pPr>
      <w:rPr>
        <w:rFonts w:hint="default"/>
        <w:b/>
        <w:i/>
        <w:color w:val="000000"/>
        <w:sz w:val="22"/>
        <w:szCs w:val="22"/>
      </w:rPr>
    </w:lvl>
    <w:lvl w:ilvl="4">
      <w:start w:val="1"/>
      <w:numFmt w:val="lowerLetter"/>
      <w:lvlText w:val="%1.%2.%3.%4.%5."/>
      <w:lvlJc w:val="left"/>
      <w:pPr>
        <w:tabs>
          <w:tab w:val="num" w:pos="2498"/>
        </w:tabs>
        <w:ind w:left="2212" w:hanging="794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878" w:hanging="1318"/>
      </w:pPr>
      <w:rPr>
        <w:rFonts w:ascii="Arial" w:hAnsi="Arial" w:cs="Arial" w:hint="default"/>
        <w:b/>
        <w:i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cs="Times New Roman"/>
      </w:rPr>
    </w:lvl>
  </w:abstractNum>
  <w:abstractNum w:abstractNumId="6">
    <w:nsid w:val="2EFB0298"/>
    <w:multiLevelType w:val="multilevel"/>
    <w:tmpl w:val="874C15F2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49"/>
        </w:tabs>
        <w:ind w:left="852" w:hanging="682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993" w:hanging="511"/>
      </w:pPr>
      <w:rPr>
        <w:rFonts w:ascii="Arial" w:hAnsi="Arial" w:cs="Arial" w:hint="default"/>
        <w:b/>
        <w:i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702" w:hanging="851"/>
      </w:pPr>
      <w:rPr>
        <w:rFonts w:ascii="Arial" w:hAnsi="Arial" w:cs="Arial" w:hint="default"/>
        <w:b/>
        <w:i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73"/>
        </w:tabs>
        <w:ind w:left="1787" w:hanging="794"/>
      </w:pPr>
      <w:rPr>
        <w:rFonts w:hint="default"/>
        <w:b/>
        <w:i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878" w:hanging="1318"/>
      </w:pPr>
      <w:rPr>
        <w:rFonts w:ascii="Arial" w:hAnsi="Arial" w:cs="Arial" w:hint="default"/>
        <w:b/>
        <w:i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cs="Times New Roman" w:hint="default"/>
      </w:rPr>
    </w:lvl>
  </w:abstractNum>
  <w:abstractNum w:abstractNumId="7">
    <w:nsid w:val="33383120"/>
    <w:multiLevelType w:val="multilevel"/>
    <w:tmpl w:val="D618E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2422" w:hanging="720"/>
      </w:pPr>
      <w:rPr>
        <w:rFonts w:ascii="Arial" w:eastAsia="Times New Roman" w:hAnsi="Arial" w:cs="Arial"/>
        <w:b/>
        <w:sz w:val="22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  <w:sz w:val="22"/>
      </w:rPr>
    </w:lvl>
  </w:abstractNum>
  <w:abstractNum w:abstractNumId="8">
    <w:nsid w:val="446810A6"/>
    <w:multiLevelType w:val="multilevel"/>
    <w:tmpl w:val="28E2D9C8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49"/>
        </w:tabs>
        <w:ind w:left="852" w:hanging="68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993" w:hanging="511"/>
      </w:pPr>
      <w:rPr>
        <w:rFonts w:ascii="Arial" w:hAnsi="Arial" w:cs="Arial" w:hint="default"/>
        <w:b/>
        <w:i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702" w:hanging="851"/>
      </w:pPr>
      <w:rPr>
        <w:rFonts w:ascii="Arial" w:hAnsi="Arial" w:cs="Arial" w:hint="default"/>
        <w:b/>
        <w:i/>
        <w:color w:val="000000"/>
        <w:sz w:val="22"/>
        <w:szCs w:val="22"/>
      </w:rPr>
    </w:lvl>
    <w:lvl w:ilvl="4">
      <w:start w:val="1"/>
      <w:numFmt w:val="lowerLetter"/>
      <w:lvlText w:val="%1.%2.%3.%4.%5."/>
      <w:lvlJc w:val="left"/>
      <w:pPr>
        <w:tabs>
          <w:tab w:val="num" w:pos="2498"/>
        </w:tabs>
        <w:ind w:left="2212" w:hanging="794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878" w:hanging="1318"/>
      </w:pPr>
      <w:rPr>
        <w:rFonts w:ascii="Arial" w:hAnsi="Arial" w:cs="Arial" w:hint="default"/>
        <w:b/>
        <w:i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cs="Times New Roman"/>
      </w:rPr>
    </w:lvl>
  </w:abstractNum>
  <w:abstractNum w:abstractNumId="9">
    <w:nsid w:val="47CE6DA3"/>
    <w:multiLevelType w:val="multilevel"/>
    <w:tmpl w:val="B2AE4F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8D978A5"/>
    <w:multiLevelType w:val="multilevel"/>
    <w:tmpl w:val="B344E40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ascii="Arial" w:hAnsi="Arial" w:cs="Arial" w:hint="default"/>
        <w:sz w:val="22"/>
      </w:rPr>
    </w:lvl>
  </w:abstractNum>
  <w:abstractNum w:abstractNumId="11">
    <w:nsid w:val="4A596A74"/>
    <w:multiLevelType w:val="hybridMultilevel"/>
    <w:tmpl w:val="E6E0E65E"/>
    <w:lvl w:ilvl="0" w:tplc="4E82317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514EC9"/>
    <w:multiLevelType w:val="multilevel"/>
    <w:tmpl w:val="65B2B326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49"/>
        </w:tabs>
        <w:ind w:left="852" w:hanging="682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1.%3."/>
      <w:lvlJc w:val="left"/>
      <w:pPr>
        <w:tabs>
          <w:tab w:val="num" w:pos="1276"/>
        </w:tabs>
        <w:ind w:left="993" w:hanging="511"/>
      </w:pPr>
      <w:rPr>
        <w:rFonts w:hint="default"/>
        <w:b/>
        <w:i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702" w:hanging="851"/>
      </w:pPr>
      <w:rPr>
        <w:rFonts w:ascii="Arial" w:hAnsi="Arial" w:cs="Arial" w:hint="default"/>
        <w:b/>
        <w:i/>
        <w:color w:val="000000"/>
        <w:sz w:val="22"/>
        <w:szCs w:val="22"/>
      </w:rPr>
    </w:lvl>
    <w:lvl w:ilvl="4">
      <w:start w:val="1"/>
      <w:numFmt w:val="lowerLetter"/>
      <w:lvlText w:val="%1.%2.%3.%4.%5."/>
      <w:lvlJc w:val="left"/>
      <w:pPr>
        <w:tabs>
          <w:tab w:val="num" w:pos="2498"/>
        </w:tabs>
        <w:ind w:left="2212" w:hanging="794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878" w:hanging="1318"/>
      </w:pPr>
      <w:rPr>
        <w:rFonts w:ascii="Arial" w:hAnsi="Arial" w:cs="Arial" w:hint="default"/>
        <w:b/>
        <w:i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cs="Times New Roman" w:hint="default"/>
      </w:rPr>
    </w:lvl>
  </w:abstractNum>
  <w:abstractNum w:abstractNumId="13">
    <w:nsid w:val="54FF0E40"/>
    <w:multiLevelType w:val="multilevel"/>
    <w:tmpl w:val="50FE7D24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  <w:b/>
        <w:i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14">
    <w:nsid w:val="5DE42C7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C54A59"/>
    <w:multiLevelType w:val="multilevel"/>
    <w:tmpl w:val="26FE3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E94A96"/>
    <w:multiLevelType w:val="hybridMultilevel"/>
    <w:tmpl w:val="31A04388"/>
    <w:lvl w:ilvl="0" w:tplc="9BCA224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AF18F8"/>
    <w:multiLevelType w:val="multilevel"/>
    <w:tmpl w:val="236EAE0E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49"/>
        </w:tabs>
        <w:ind w:left="852" w:hanging="682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3.1."/>
      <w:lvlJc w:val="left"/>
      <w:pPr>
        <w:tabs>
          <w:tab w:val="num" w:pos="1276"/>
        </w:tabs>
        <w:ind w:left="993" w:hanging="511"/>
      </w:pPr>
      <w:rPr>
        <w:rFonts w:hint="default"/>
        <w:b/>
        <w:i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702" w:hanging="851"/>
      </w:pPr>
      <w:rPr>
        <w:rFonts w:ascii="Arial" w:hAnsi="Arial" w:cs="Arial" w:hint="default"/>
        <w:b/>
        <w:i/>
        <w:color w:val="000000"/>
        <w:sz w:val="22"/>
        <w:szCs w:val="22"/>
      </w:rPr>
    </w:lvl>
    <w:lvl w:ilvl="4">
      <w:start w:val="1"/>
      <w:numFmt w:val="lowerLetter"/>
      <w:lvlText w:val="%1.%2.%3.%4.%5."/>
      <w:lvlJc w:val="left"/>
      <w:pPr>
        <w:tabs>
          <w:tab w:val="num" w:pos="2498"/>
        </w:tabs>
        <w:ind w:left="2212" w:hanging="794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878" w:hanging="1318"/>
      </w:pPr>
      <w:rPr>
        <w:rFonts w:ascii="Arial" w:hAnsi="Arial" w:cs="Arial" w:hint="default"/>
        <w:b/>
        <w:i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cs="Times New Roman" w:hint="default"/>
      </w:rPr>
    </w:lvl>
  </w:abstractNum>
  <w:abstractNum w:abstractNumId="18">
    <w:nsid w:val="77013EF7"/>
    <w:multiLevelType w:val="multilevel"/>
    <w:tmpl w:val="AFB8DB24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49"/>
        </w:tabs>
        <w:ind w:left="852" w:hanging="682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993" w:hanging="511"/>
      </w:pPr>
      <w:rPr>
        <w:rFonts w:ascii="Arial" w:hAnsi="Arial" w:cs="Arial" w:hint="default"/>
        <w:b/>
        <w:i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702" w:hanging="851"/>
      </w:pPr>
      <w:rPr>
        <w:rFonts w:ascii="Arial" w:hAnsi="Arial" w:cs="Arial" w:hint="default"/>
        <w:b/>
        <w:i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73"/>
        </w:tabs>
        <w:ind w:left="1787" w:hanging="794"/>
      </w:pPr>
      <w:rPr>
        <w:rFonts w:hint="default"/>
        <w:b/>
        <w:i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878" w:hanging="1318"/>
      </w:pPr>
      <w:rPr>
        <w:rFonts w:ascii="Arial" w:hAnsi="Arial" w:cs="Arial" w:hint="default"/>
        <w:b/>
        <w:i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5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13"/>
  </w:num>
  <w:num w:numId="11">
    <w:abstractNumId w:val="8"/>
  </w:num>
  <w:num w:numId="12">
    <w:abstractNumId w:val="17"/>
  </w:num>
  <w:num w:numId="13">
    <w:abstractNumId w:val="12"/>
  </w:num>
  <w:num w:numId="14">
    <w:abstractNumId w:val="5"/>
  </w:num>
  <w:num w:numId="15">
    <w:abstractNumId w:val="2"/>
  </w:num>
  <w:num w:numId="16">
    <w:abstractNumId w:val="11"/>
  </w:num>
  <w:num w:numId="17">
    <w:abstractNumId w:val="14"/>
  </w:num>
  <w:num w:numId="18">
    <w:abstractNumId w:val="16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lasek Paweł">
    <w15:presenceInfo w15:providerId="AD" w15:userId="S-1-5-21-3172009468-316614397-177973060-636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66ADF"/>
    <w:rsid w:val="0001543C"/>
    <w:rsid w:val="000370E7"/>
    <w:rsid w:val="000532C8"/>
    <w:rsid w:val="0006579B"/>
    <w:rsid w:val="00090824"/>
    <w:rsid w:val="00124164"/>
    <w:rsid w:val="00137D04"/>
    <w:rsid w:val="00152065"/>
    <w:rsid w:val="00184DDD"/>
    <w:rsid w:val="00191E7E"/>
    <w:rsid w:val="002366AE"/>
    <w:rsid w:val="002829B4"/>
    <w:rsid w:val="002D7DEA"/>
    <w:rsid w:val="00332731"/>
    <w:rsid w:val="003C3293"/>
    <w:rsid w:val="00411516"/>
    <w:rsid w:val="004A20B1"/>
    <w:rsid w:val="004D5257"/>
    <w:rsid w:val="004E0B5F"/>
    <w:rsid w:val="00515931"/>
    <w:rsid w:val="00566700"/>
    <w:rsid w:val="00616356"/>
    <w:rsid w:val="00643231"/>
    <w:rsid w:val="006A1C5C"/>
    <w:rsid w:val="006C1483"/>
    <w:rsid w:val="00715E78"/>
    <w:rsid w:val="00720F6B"/>
    <w:rsid w:val="007228DA"/>
    <w:rsid w:val="00766848"/>
    <w:rsid w:val="007A1CB0"/>
    <w:rsid w:val="00905A2E"/>
    <w:rsid w:val="00962F96"/>
    <w:rsid w:val="009F7718"/>
    <w:rsid w:val="00A35E1F"/>
    <w:rsid w:val="00AB0CAB"/>
    <w:rsid w:val="00B0490F"/>
    <w:rsid w:val="00B1508E"/>
    <w:rsid w:val="00B15B7F"/>
    <w:rsid w:val="00B37698"/>
    <w:rsid w:val="00B66FDB"/>
    <w:rsid w:val="00BD4F34"/>
    <w:rsid w:val="00C31FB7"/>
    <w:rsid w:val="00C42AEF"/>
    <w:rsid w:val="00CC21E2"/>
    <w:rsid w:val="00CC7C86"/>
    <w:rsid w:val="00D816CC"/>
    <w:rsid w:val="00E118E0"/>
    <w:rsid w:val="00E512DD"/>
    <w:rsid w:val="00E63022"/>
    <w:rsid w:val="00F02039"/>
    <w:rsid w:val="00F17098"/>
    <w:rsid w:val="00F317E9"/>
    <w:rsid w:val="00F377D4"/>
    <w:rsid w:val="00F66ADF"/>
    <w:rsid w:val="00F9136E"/>
    <w:rsid w:val="00FA1538"/>
    <w:rsid w:val="00FD64DA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AD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6ADF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en-GB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66ADF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66ADF"/>
    <w:rPr>
      <w:rFonts w:ascii="Cambria" w:eastAsia="Calibri" w:hAnsi="Cambria" w:cs="Times New Roman"/>
      <w:b/>
      <w:bCs/>
      <w:i/>
      <w:iCs/>
      <w:color w:val="4F81BD"/>
      <w:lang w:val="en-GB"/>
    </w:rPr>
  </w:style>
  <w:style w:type="character" w:customStyle="1" w:styleId="Nagwek5Znak">
    <w:name w:val="Nagłówek 5 Znak"/>
    <w:basedOn w:val="Domylnaczcionkaakapitu"/>
    <w:link w:val="Nagwek5"/>
    <w:uiPriority w:val="99"/>
    <w:rsid w:val="00F66ADF"/>
    <w:rPr>
      <w:rFonts w:ascii="Cambria" w:eastAsia="Calibri" w:hAnsi="Cambria" w:cs="Times New Roman"/>
      <w:color w:val="243F60"/>
    </w:rPr>
  </w:style>
  <w:style w:type="paragraph" w:styleId="Akapitzlist">
    <w:name w:val="List Paragraph"/>
    <w:basedOn w:val="Normalny"/>
    <w:link w:val="AkapitzlistZnak"/>
    <w:uiPriority w:val="34"/>
    <w:qFormat/>
    <w:rsid w:val="00F66ADF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F66ADF"/>
    <w:pPr>
      <w:ind w:firstLine="318"/>
    </w:pPr>
    <w:rPr>
      <w:rFonts w:ascii="Arial" w:hAnsi="Arial"/>
    </w:rPr>
  </w:style>
  <w:style w:type="character" w:customStyle="1" w:styleId="Styl2Znak">
    <w:name w:val="Styl2 Znak"/>
    <w:link w:val="Styl2"/>
    <w:locked/>
    <w:rsid w:val="00F66ADF"/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51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5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5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516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1593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Jan Macala</dc:creator>
  <cp:lastModifiedBy>ejasin</cp:lastModifiedBy>
  <cp:revision>3</cp:revision>
  <dcterms:created xsi:type="dcterms:W3CDTF">2019-04-13T10:28:00Z</dcterms:created>
  <dcterms:modified xsi:type="dcterms:W3CDTF">2019-04-13T10:44:00Z</dcterms:modified>
</cp:coreProperties>
</file>