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10" w:rsidRPr="00096010" w:rsidRDefault="00453110" w:rsidP="0013390F">
      <w:pPr>
        <w:ind w:firstLine="709"/>
        <w:rPr>
          <w:rFonts w:cs="Arial"/>
          <w:szCs w:val="22"/>
        </w:rPr>
      </w:pPr>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892217" w:rsidRDefault="00453110" w:rsidP="0013390F">
      <w:pPr>
        <w:pStyle w:val="Tekstpodstawowy3"/>
        <w:rPr>
          <w:rFonts w:cs="Arial"/>
          <w:b/>
          <w:sz w:val="36"/>
          <w:szCs w:val="36"/>
        </w:rPr>
      </w:pPr>
      <w:r w:rsidRPr="00892217">
        <w:rPr>
          <w:rFonts w:cs="Arial"/>
          <w:b/>
          <w:sz w:val="36"/>
          <w:szCs w:val="36"/>
        </w:rPr>
        <w:t>Miejskie Przedsiębiorstwo Komunikacyjne S</w:t>
      </w:r>
      <w:r w:rsidR="00A237A4">
        <w:rPr>
          <w:rFonts w:cs="Arial"/>
          <w:b/>
          <w:sz w:val="36"/>
          <w:szCs w:val="36"/>
        </w:rPr>
        <w:t>.</w:t>
      </w:r>
      <w:r w:rsidRPr="00892217">
        <w:rPr>
          <w:rFonts w:cs="Arial"/>
          <w:b/>
          <w:sz w:val="36"/>
          <w:szCs w:val="36"/>
        </w:rPr>
        <w:t>A</w:t>
      </w:r>
      <w:r w:rsidR="00A237A4">
        <w:rPr>
          <w:rFonts w:cs="Arial"/>
          <w:b/>
          <w:sz w:val="36"/>
          <w:szCs w:val="36"/>
        </w:rPr>
        <w:t>.</w:t>
      </w:r>
      <w:r w:rsidRPr="00892217">
        <w:rPr>
          <w:rFonts w:cs="Arial"/>
          <w:b/>
          <w:sz w:val="36"/>
          <w:szCs w:val="36"/>
        </w:rPr>
        <w:t xml:space="preserve"> </w:t>
      </w:r>
      <w:r w:rsidRPr="00892217">
        <w:rPr>
          <w:rFonts w:cs="Arial"/>
          <w:b/>
          <w:sz w:val="36"/>
          <w:szCs w:val="36"/>
        </w:rPr>
        <w:br/>
        <w:t>w Krakowie</w:t>
      </w:r>
    </w:p>
    <w:p w:rsidR="00453110" w:rsidRPr="00892217" w:rsidRDefault="00453110" w:rsidP="0013390F">
      <w:pPr>
        <w:rPr>
          <w:rFonts w:cs="Arial"/>
          <w:b/>
          <w:sz w:val="36"/>
          <w:szCs w:val="36"/>
        </w:rPr>
      </w:pPr>
    </w:p>
    <w:p w:rsidR="00453110" w:rsidRDefault="00453110"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Default="00892217" w:rsidP="0013390F">
      <w:pPr>
        <w:rPr>
          <w:rFonts w:cs="Arial"/>
          <w:szCs w:val="22"/>
        </w:rPr>
      </w:pPr>
    </w:p>
    <w:p w:rsidR="00892217" w:rsidRPr="00096010" w:rsidRDefault="00892217"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Default="00453110" w:rsidP="0013390F">
      <w:pPr>
        <w:jc w:val="center"/>
        <w:rPr>
          <w:rFonts w:cs="Arial"/>
          <w:b/>
          <w:sz w:val="40"/>
          <w:szCs w:val="40"/>
        </w:rPr>
      </w:pPr>
    </w:p>
    <w:p w:rsidR="007A18FF" w:rsidRPr="00892217" w:rsidRDefault="007A18FF" w:rsidP="0013390F">
      <w:pPr>
        <w:jc w:val="center"/>
        <w:rPr>
          <w:rFonts w:cs="Arial"/>
          <w:b/>
          <w:sz w:val="40"/>
          <w:szCs w:val="40"/>
        </w:rPr>
      </w:pPr>
      <w:r>
        <w:rPr>
          <w:rFonts w:cs="Arial"/>
          <w:b/>
          <w:sz w:val="40"/>
          <w:szCs w:val="40"/>
        </w:rPr>
        <w:t>SYSTEMY INFORMATYCZNE</w:t>
      </w:r>
    </w:p>
    <w:p w:rsidR="00453110" w:rsidRPr="00892217" w:rsidRDefault="00453110" w:rsidP="0013390F">
      <w:pPr>
        <w:rPr>
          <w:rFonts w:cs="Arial"/>
          <w:sz w:val="40"/>
          <w:szCs w:val="40"/>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
    <w:p w:rsidR="00B92D73" w:rsidRDefault="00453110" w:rsidP="0013390F">
      <w:pPr>
        <w:rPr>
          <w:rFonts w:cs="Arial"/>
          <w:b/>
          <w:szCs w:val="22"/>
        </w:rPr>
      </w:pPr>
      <w:r w:rsidRPr="00A95E42">
        <w:rPr>
          <w:rFonts w:cs="Arial"/>
          <w:b/>
          <w:szCs w:val="22"/>
        </w:rPr>
        <w:t xml:space="preserve">Kraków  </w:t>
      </w:r>
      <w:r w:rsidR="00A95E42" w:rsidRPr="00A95E42">
        <w:rPr>
          <w:rFonts w:cs="Arial"/>
          <w:b/>
          <w:szCs w:val="22"/>
        </w:rPr>
        <w:t>2019</w:t>
      </w:r>
      <w:r w:rsidR="004C07AD" w:rsidRPr="00A95E42">
        <w:rPr>
          <w:rFonts w:cs="Arial"/>
          <w:b/>
          <w:szCs w:val="22"/>
        </w:rPr>
        <w:t xml:space="preserve"> </w:t>
      </w:r>
      <w:r w:rsidR="005D6398" w:rsidRPr="00A95E42">
        <w:rPr>
          <w:rFonts w:cs="Arial"/>
          <w:b/>
          <w:szCs w:val="22"/>
        </w:rPr>
        <w:t>rok</w:t>
      </w:r>
    </w:p>
    <w:p w:rsidR="0076235D" w:rsidRDefault="00B92D73">
      <w:pPr>
        <w:rPr>
          <w:rFonts w:cs="Arial"/>
          <w:b/>
          <w:szCs w:val="22"/>
        </w:rPr>
      </w:pPr>
      <w:r>
        <w:rPr>
          <w:rFonts w:cs="Arial"/>
          <w:b/>
          <w:szCs w:val="22"/>
        </w:rPr>
        <w:br w:type="page"/>
      </w:r>
    </w:p>
    <w:sdt>
      <w:sdtPr>
        <w:rPr>
          <w:rFonts w:ascii="Arial" w:eastAsia="Times New Roman" w:hAnsi="Arial" w:cs="Times New Roman"/>
          <w:b w:val="0"/>
          <w:color w:val="auto"/>
          <w:sz w:val="22"/>
          <w:szCs w:val="24"/>
          <w:lang w:eastAsia="pl-PL"/>
        </w:rPr>
        <w:id w:val="9480514"/>
        <w:docPartObj>
          <w:docPartGallery w:val="Table of Contents"/>
          <w:docPartUnique/>
        </w:docPartObj>
      </w:sdtPr>
      <w:sdtEndPr/>
      <w:sdtContent>
        <w:p w:rsidR="0076235D" w:rsidRPr="0076235D" w:rsidRDefault="0076235D">
          <w:pPr>
            <w:pStyle w:val="Nagwekspisutreci"/>
          </w:pPr>
          <w:r w:rsidRPr="0076235D">
            <w:t>Spis treści</w:t>
          </w:r>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tab/>
            <w:t>I.</w:t>
          </w:r>
          <w:r w:rsidRPr="0076235D">
            <w:tab/>
          </w:r>
          <w:r w:rsidR="00D850D8" w:rsidRPr="0076235D">
            <w:fldChar w:fldCharType="begin"/>
          </w:r>
          <w:r w:rsidRPr="0076235D">
            <w:instrText xml:space="preserve"> TOC \o "1-3" \h \z \u </w:instrText>
          </w:r>
          <w:r w:rsidR="00D850D8" w:rsidRPr="0076235D">
            <w:fldChar w:fldCharType="separate"/>
          </w:r>
          <w:hyperlink w:anchor="_Toc523391262" w:history="1">
            <w:r w:rsidRPr="0076235D">
              <w:rPr>
                <w:rStyle w:val="Hipercze"/>
                <w:rFonts w:cs="Arial"/>
                <w:noProof/>
                <w:color w:val="auto"/>
                <w:u w:val="none"/>
              </w:rPr>
              <w:t>Systemy informatyczne</w:t>
            </w:r>
            <w:r w:rsidRPr="0076235D">
              <w:rPr>
                <w:noProof/>
                <w:webHidden/>
              </w:rPr>
              <w:tab/>
            </w:r>
            <w:r w:rsidR="00D850D8" w:rsidRPr="0076235D">
              <w:rPr>
                <w:noProof/>
                <w:webHidden/>
              </w:rPr>
              <w:fldChar w:fldCharType="begin"/>
            </w:r>
            <w:r w:rsidRPr="0076235D">
              <w:rPr>
                <w:noProof/>
                <w:webHidden/>
              </w:rPr>
              <w:instrText xml:space="preserve"> PAGEREF _Toc523391262 \h </w:instrText>
            </w:r>
            <w:r w:rsidR="00D850D8" w:rsidRPr="0076235D">
              <w:rPr>
                <w:noProof/>
                <w:webHidden/>
              </w:rPr>
            </w:r>
            <w:r w:rsidR="00D850D8" w:rsidRPr="0076235D">
              <w:rPr>
                <w:noProof/>
                <w:webHidden/>
              </w:rPr>
              <w:fldChar w:fldCharType="separate"/>
            </w:r>
            <w:r w:rsidR="00663E00">
              <w:rPr>
                <w:noProof/>
                <w:webHidden/>
              </w:rPr>
              <w:t>3</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II.</w:t>
          </w:r>
          <w:r w:rsidRPr="0076235D">
            <w:rPr>
              <w:rStyle w:val="Hipercze"/>
              <w:noProof/>
              <w:color w:val="auto"/>
              <w:u w:val="none"/>
            </w:rPr>
            <w:tab/>
          </w:r>
          <w:hyperlink w:anchor="_Toc523391263" w:history="1">
            <w:r w:rsidRPr="0076235D">
              <w:rPr>
                <w:rStyle w:val="Hipercze"/>
                <w:rFonts w:cs="Arial"/>
                <w:noProof/>
                <w:color w:val="auto"/>
                <w:u w:val="none"/>
              </w:rPr>
              <w:t>Komputer pokładowy systemu informacji</w:t>
            </w:r>
            <w:r w:rsidRPr="0076235D">
              <w:rPr>
                <w:noProof/>
                <w:webHidden/>
              </w:rPr>
              <w:tab/>
            </w:r>
            <w:r w:rsidR="00D850D8" w:rsidRPr="0076235D">
              <w:rPr>
                <w:noProof/>
                <w:webHidden/>
              </w:rPr>
              <w:fldChar w:fldCharType="begin"/>
            </w:r>
            <w:r w:rsidRPr="0076235D">
              <w:rPr>
                <w:noProof/>
                <w:webHidden/>
              </w:rPr>
              <w:instrText xml:space="preserve"> PAGEREF _Toc523391263 \h </w:instrText>
            </w:r>
            <w:r w:rsidR="00D850D8" w:rsidRPr="0076235D">
              <w:rPr>
                <w:noProof/>
                <w:webHidden/>
              </w:rPr>
            </w:r>
            <w:r w:rsidR="00D850D8" w:rsidRPr="0076235D">
              <w:rPr>
                <w:noProof/>
                <w:webHidden/>
              </w:rPr>
              <w:fldChar w:fldCharType="separate"/>
            </w:r>
            <w:r w:rsidR="00663E00">
              <w:rPr>
                <w:noProof/>
                <w:webHidden/>
              </w:rPr>
              <w:t>9</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III.</w:t>
          </w:r>
          <w:r w:rsidRPr="0076235D">
            <w:rPr>
              <w:rStyle w:val="Hipercze"/>
              <w:noProof/>
              <w:color w:val="auto"/>
              <w:u w:val="none"/>
            </w:rPr>
            <w:tab/>
          </w:r>
          <w:hyperlink w:anchor="_Toc523391264" w:history="1">
            <w:r w:rsidRPr="0076235D">
              <w:rPr>
                <w:rStyle w:val="Hipercze"/>
                <w:rFonts w:cs="Arial"/>
                <w:noProof/>
                <w:color w:val="auto"/>
                <w:u w:val="none"/>
              </w:rPr>
              <w:t>Połączenia sieciowe</w:t>
            </w:r>
            <w:r w:rsidRPr="0076235D">
              <w:rPr>
                <w:noProof/>
                <w:webHidden/>
              </w:rPr>
              <w:tab/>
            </w:r>
            <w:r w:rsidR="00D850D8" w:rsidRPr="0076235D">
              <w:rPr>
                <w:noProof/>
                <w:webHidden/>
              </w:rPr>
              <w:fldChar w:fldCharType="begin"/>
            </w:r>
            <w:r w:rsidRPr="0076235D">
              <w:rPr>
                <w:noProof/>
                <w:webHidden/>
              </w:rPr>
              <w:instrText xml:space="preserve"> PAGEREF _Toc523391264 \h </w:instrText>
            </w:r>
            <w:r w:rsidR="00D850D8" w:rsidRPr="0076235D">
              <w:rPr>
                <w:noProof/>
                <w:webHidden/>
              </w:rPr>
            </w:r>
            <w:r w:rsidR="00D850D8" w:rsidRPr="0076235D">
              <w:rPr>
                <w:noProof/>
                <w:webHidden/>
              </w:rPr>
              <w:fldChar w:fldCharType="separate"/>
            </w:r>
            <w:r w:rsidR="00663E00">
              <w:rPr>
                <w:noProof/>
                <w:webHidden/>
              </w:rPr>
              <w:t>13</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IV.</w:t>
          </w:r>
          <w:r w:rsidRPr="0076235D">
            <w:rPr>
              <w:rStyle w:val="Hipercze"/>
              <w:noProof/>
              <w:color w:val="auto"/>
              <w:u w:val="none"/>
            </w:rPr>
            <w:tab/>
          </w:r>
          <w:hyperlink w:anchor="_Toc523391265" w:history="1">
            <w:r w:rsidRPr="0076235D">
              <w:rPr>
                <w:rStyle w:val="Hipercze"/>
                <w:rFonts w:cs="Arial"/>
                <w:noProof/>
                <w:color w:val="auto"/>
                <w:u w:val="none"/>
              </w:rPr>
              <w:t>Tablice zewnętrzne</w:t>
            </w:r>
            <w:r w:rsidRPr="0076235D">
              <w:rPr>
                <w:noProof/>
                <w:webHidden/>
              </w:rPr>
              <w:tab/>
            </w:r>
            <w:r w:rsidR="00D850D8" w:rsidRPr="0076235D">
              <w:rPr>
                <w:noProof/>
                <w:webHidden/>
              </w:rPr>
              <w:fldChar w:fldCharType="begin"/>
            </w:r>
            <w:r w:rsidRPr="0076235D">
              <w:rPr>
                <w:noProof/>
                <w:webHidden/>
              </w:rPr>
              <w:instrText xml:space="preserve"> PAGEREF _Toc523391265 \h </w:instrText>
            </w:r>
            <w:r w:rsidR="00D850D8" w:rsidRPr="0076235D">
              <w:rPr>
                <w:noProof/>
                <w:webHidden/>
              </w:rPr>
            </w:r>
            <w:r w:rsidR="00D850D8" w:rsidRPr="0076235D">
              <w:rPr>
                <w:noProof/>
                <w:webHidden/>
              </w:rPr>
              <w:fldChar w:fldCharType="separate"/>
            </w:r>
            <w:r w:rsidR="00663E00">
              <w:rPr>
                <w:noProof/>
                <w:webHidden/>
              </w:rPr>
              <w:t>14</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V.</w:t>
          </w:r>
          <w:r w:rsidRPr="0076235D">
            <w:rPr>
              <w:rStyle w:val="Hipercze"/>
              <w:noProof/>
              <w:color w:val="auto"/>
              <w:u w:val="none"/>
            </w:rPr>
            <w:tab/>
          </w:r>
          <w:hyperlink w:anchor="_Toc523391266" w:history="1">
            <w:r w:rsidRPr="0076235D">
              <w:rPr>
                <w:rStyle w:val="Hipercze"/>
                <w:rFonts w:cs="Arial"/>
                <w:noProof/>
                <w:color w:val="auto"/>
                <w:u w:val="none"/>
              </w:rPr>
              <w:t>Tablice wewnętrzne</w:t>
            </w:r>
            <w:r w:rsidRPr="0076235D">
              <w:rPr>
                <w:noProof/>
                <w:webHidden/>
              </w:rPr>
              <w:tab/>
            </w:r>
            <w:r w:rsidR="00D850D8" w:rsidRPr="0076235D">
              <w:rPr>
                <w:noProof/>
                <w:webHidden/>
              </w:rPr>
              <w:fldChar w:fldCharType="begin"/>
            </w:r>
            <w:r w:rsidRPr="0076235D">
              <w:rPr>
                <w:noProof/>
                <w:webHidden/>
              </w:rPr>
              <w:instrText xml:space="preserve"> PAGEREF _Toc523391266 \h </w:instrText>
            </w:r>
            <w:r w:rsidR="00D850D8" w:rsidRPr="0076235D">
              <w:rPr>
                <w:noProof/>
                <w:webHidden/>
              </w:rPr>
            </w:r>
            <w:r w:rsidR="00D850D8" w:rsidRPr="0076235D">
              <w:rPr>
                <w:noProof/>
                <w:webHidden/>
              </w:rPr>
              <w:fldChar w:fldCharType="separate"/>
            </w:r>
            <w:r w:rsidR="00663E00">
              <w:rPr>
                <w:noProof/>
                <w:webHidden/>
              </w:rPr>
              <w:t>15</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VI.</w:t>
          </w:r>
          <w:r w:rsidRPr="0076235D">
            <w:rPr>
              <w:rStyle w:val="Hipercze"/>
              <w:noProof/>
              <w:color w:val="auto"/>
              <w:u w:val="none"/>
            </w:rPr>
            <w:tab/>
          </w:r>
          <w:hyperlink w:anchor="_Toc523391267" w:history="1">
            <w:r w:rsidRPr="0076235D">
              <w:rPr>
                <w:rStyle w:val="Hipercze"/>
                <w:rFonts w:cs="Arial"/>
                <w:noProof/>
                <w:color w:val="auto"/>
                <w:u w:val="none"/>
              </w:rPr>
              <w:t>System automatycznej głosowej informacji o trasie</w:t>
            </w:r>
            <w:r w:rsidRPr="0076235D">
              <w:rPr>
                <w:noProof/>
                <w:webHidden/>
              </w:rPr>
              <w:tab/>
            </w:r>
            <w:r w:rsidR="00D850D8" w:rsidRPr="0076235D">
              <w:rPr>
                <w:noProof/>
                <w:webHidden/>
              </w:rPr>
              <w:fldChar w:fldCharType="begin"/>
            </w:r>
            <w:r w:rsidRPr="0076235D">
              <w:rPr>
                <w:noProof/>
                <w:webHidden/>
              </w:rPr>
              <w:instrText xml:space="preserve"> PAGEREF _Toc523391267 \h </w:instrText>
            </w:r>
            <w:r w:rsidR="00D850D8" w:rsidRPr="0076235D">
              <w:rPr>
                <w:noProof/>
                <w:webHidden/>
              </w:rPr>
            </w:r>
            <w:r w:rsidR="00D850D8" w:rsidRPr="0076235D">
              <w:rPr>
                <w:noProof/>
                <w:webHidden/>
              </w:rPr>
              <w:fldChar w:fldCharType="separate"/>
            </w:r>
            <w:r w:rsidR="00663E00">
              <w:rPr>
                <w:noProof/>
                <w:webHidden/>
              </w:rPr>
              <w:t>17</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VII.</w:t>
          </w:r>
          <w:r w:rsidRPr="0076235D">
            <w:rPr>
              <w:rStyle w:val="Hipercze"/>
              <w:noProof/>
              <w:color w:val="auto"/>
              <w:u w:val="none"/>
            </w:rPr>
            <w:tab/>
          </w:r>
          <w:hyperlink w:anchor="_Toc523391268" w:history="1">
            <w:r w:rsidRPr="0076235D">
              <w:rPr>
                <w:rStyle w:val="Hipercze"/>
                <w:rFonts w:cs="Arial"/>
                <w:noProof/>
                <w:color w:val="auto"/>
                <w:u w:val="none"/>
              </w:rPr>
              <w:t>Urządzenia kasujące bilety</w:t>
            </w:r>
            <w:r w:rsidRPr="0076235D">
              <w:rPr>
                <w:noProof/>
                <w:webHidden/>
              </w:rPr>
              <w:tab/>
            </w:r>
            <w:r w:rsidR="00D850D8" w:rsidRPr="0076235D">
              <w:rPr>
                <w:noProof/>
                <w:webHidden/>
              </w:rPr>
              <w:fldChar w:fldCharType="begin"/>
            </w:r>
            <w:r w:rsidRPr="0076235D">
              <w:rPr>
                <w:noProof/>
                <w:webHidden/>
              </w:rPr>
              <w:instrText xml:space="preserve"> PAGEREF _Toc523391268 \h </w:instrText>
            </w:r>
            <w:r w:rsidR="00D850D8" w:rsidRPr="0076235D">
              <w:rPr>
                <w:noProof/>
                <w:webHidden/>
              </w:rPr>
            </w:r>
            <w:r w:rsidR="00D850D8" w:rsidRPr="0076235D">
              <w:rPr>
                <w:noProof/>
                <w:webHidden/>
              </w:rPr>
              <w:fldChar w:fldCharType="separate"/>
            </w:r>
            <w:r w:rsidR="00663E00">
              <w:rPr>
                <w:noProof/>
                <w:webHidden/>
              </w:rPr>
              <w:t>17</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VIII.</w:t>
          </w:r>
          <w:r w:rsidRPr="0076235D">
            <w:rPr>
              <w:rStyle w:val="Hipercze"/>
              <w:noProof/>
              <w:color w:val="auto"/>
              <w:u w:val="none"/>
            </w:rPr>
            <w:tab/>
          </w:r>
          <w:hyperlink w:anchor="_Toc523391269" w:history="1">
            <w:r w:rsidRPr="0076235D">
              <w:rPr>
                <w:rStyle w:val="Hipercze"/>
                <w:rFonts w:cs="Arial"/>
                <w:noProof/>
                <w:color w:val="auto"/>
                <w:u w:val="none"/>
              </w:rPr>
              <w:t>Automat biletowy</w:t>
            </w:r>
            <w:r w:rsidRPr="0076235D">
              <w:rPr>
                <w:noProof/>
                <w:webHidden/>
              </w:rPr>
              <w:tab/>
            </w:r>
            <w:r w:rsidR="00D850D8" w:rsidRPr="0076235D">
              <w:rPr>
                <w:noProof/>
                <w:webHidden/>
              </w:rPr>
              <w:fldChar w:fldCharType="begin"/>
            </w:r>
            <w:r w:rsidRPr="0076235D">
              <w:rPr>
                <w:noProof/>
                <w:webHidden/>
              </w:rPr>
              <w:instrText xml:space="preserve"> PAGEREF _Toc523391269 \h </w:instrText>
            </w:r>
            <w:r w:rsidR="00D850D8" w:rsidRPr="0076235D">
              <w:rPr>
                <w:noProof/>
                <w:webHidden/>
              </w:rPr>
            </w:r>
            <w:r w:rsidR="00D850D8" w:rsidRPr="0076235D">
              <w:rPr>
                <w:noProof/>
                <w:webHidden/>
              </w:rPr>
              <w:fldChar w:fldCharType="separate"/>
            </w:r>
            <w:r w:rsidR="00663E00">
              <w:rPr>
                <w:noProof/>
                <w:webHidden/>
              </w:rPr>
              <w:t>19</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IX.</w:t>
          </w:r>
          <w:r w:rsidRPr="0076235D">
            <w:rPr>
              <w:rStyle w:val="Hipercze"/>
              <w:noProof/>
              <w:color w:val="auto"/>
              <w:u w:val="none"/>
            </w:rPr>
            <w:tab/>
          </w:r>
          <w:hyperlink w:anchor="_Toc523391270" w:history="1">
            <w:r w:rsidRPr="0076235D">
              <w:rPr>
                <w:rStyle w:val="Hipercze"/>
                <w:rFonts w:cs="Arial"/>
                <w:noProof/>
                <w:color w:val="auto"/>
                <w:u w:val="none"/>
              </w:rPr>
              <w:t>Nagłośnienie</w:t>
            </w:r>
            <w:r w:rsidRPr="0076235D">
              <w:rPr>
                <w:noProof/>
                <w:webHidden/>
              </w:rPr>
              <w:tab/>
            </w:r>
            <w:r w:rsidR="00D850D8" w:rsidRPr="0076235D">
              <w:rPr>
                <w:noProof/>
                <w:webHidden/>
              </w:rPr>
              <w:fldChar w:fldCharType="begin"/>
            </w:r>
            <w:r w:rsidRPr="0076235D">
              <w:rPr>
                <w:noProof/>
                <w:webHidden/>
              </w:rPr>
              <w:instrText xml:space="preserve"> PAGEREF _Toc523391270 \h </w:instrText>
            </w:r>
            <w:r w:rsidR="00D850D8" w:rsidRPr="0076235D">
              <w:rPr>
                <w:noProof/>
                <w:webHidden/>
              </w:rPr>
            </w:r>
            <w:r w:rsidR="00D850D8" w:rsidRPr="0076235D">
              <w:rPr>
                <w:noProof/>
                <w:webHidden/>
              </w:rPr>
              <w:fldChar w:fldCharType="separate"/>
            </w:r>
            <w:r w:rsidR="00663E00">
              <w:rPr>
                <w:noProof/>
                <w:webHidden/>
              </w:rPr>
              <w:t>28</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X.</w:t>
          </w:r>
          <w:r w:rsidRPr="0076235D">
            <w:rPr>
              <w:rStyle w:val="Hipercze"/>
              <w:noProof/>
              <w:color w:val="auto"/>
              <w:u w:val="none"/>
            </w:rPr>
            <w:tab/>
          </w:r>
          <w:hyperlink w:anchor="_Toc523391271" w:history="1">
            <w:r w:rsidRPr="0076235D">
              <w:rPr>
                <w:rStyle w:val="Hipercze"/>
                <w:rFonts w:cs="Arial"/>
                <w:noProof/>
                <w:color w:val="auto"/>
                <w:u w:val="none"/>
              </w:rPr>
              <w:t>Monitoring wizyjny</w:t>
            </w:r>
            <w:r w:rsidRPr="0076235D">
              <w:rPr>
                <w:noProof/>
                <w:webHidden/>
              </w:rPr>
              <w:tab/>
            </w:r>
            <w:r w:rsidR="00D850D8" w:rsidRPr="0076235D">
              <w:rPr>
                <w:noProof/>
                <w:webHidden/>
              </w:rPr>
              <w:fldChar w:fldCharType="begin"/>
            </w:r>
            <w:r w:rsidRPr="0076235D">
              <w:rPr>
                <w:noProof/>
                <w:webHidden/>
              </w:rPr>
              <w:instrText xml:space="preserve"> PAGEREF _Toc523391271 \h </w:instrText>
            </w:r>
            <w:r w:rsidR="00D850D8" w:rsidRPr="0076235D">
              <w:rPr>
                <w:noProof/>
                <w:webHidden/>
              </w:rPr>
            </w:r>
            <w:r w:rsidR="00D850D8" w:rsidRPr="0076235D">
              <w:rPr>
                <w:noProof/>
                <w:webHidden/>
              </w:rPr>
              <w:fldChar w:fldCharType="separate"/>
            </w:r>
            <w:r w:rsidR="00663E00">
              <w:rPr>
                <w:noProof/>
                <w:webHidden/>
              </w:rPr>
              <w:t>29</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XI.</w:t>
          </w:r>
          <w:r w:rsidRPr="0076235D">
            <w:rPr>
              <w:rStyle w:val="Hipercze"/>
              <w:noProof/>
              <w:color w:val="auto"/>
              <w:u w:val="none"/>
            </w:rPr>
            <w:tab/>
          </w:r>
          <w:hyperlink w:anchor="_Toc523391272" w:history="1">
            <w:r w:rsidRPr="0076235D">
              <w:rPr>
                <w:rStyle w:val="Hipercze"/>
                <w:rFonts w:cs="Arial"/>
                <w:noProof/>
                <w:color w:val="auto"/>
                <w:u w:val="none"/>
              </w:rPr>
              <w:t>System emisji reklam</w:t>
            </w:r>
            <w:r w:rsidRPr="0076235D">
              <w:rPr>
                <w:noProof/>
                <w:webHidden/>
              </w:rPr>
              <w:tab/>
            </w:r>
            <w:r w:rsidR="00D850D8" w:rsidRPr="0076235D">
              <w:rPr>
                <w:noProof/>
                <w:webHidden/>
              </w:rPr>
              <w:fldChar w:fldCharType="begin"/>
            </w:r>
            <w:r w:rsidRPr="0076235D">
              <w:rPr>
                <w:noProof/>
                <w:webHidden/>
              </w:rPr>
              <w:instrText xml:space="preserve"> PAGEREF _Toc523391272 \h </w:instrText>
            </w:r>
            <w:r w:rsidR="00D850D8" w:rsidRPr="0076235D">
              <w:rPr>
                <w:noProof/>
                <w:webHidden/>
              </w:rPr>
            </w:r>
            <w:r w:rsidR="00D850D8" w:rsidRPr="0076235D">
              <w:rPr>
                <w:noProof/>
                <w:webHidden/>
              </w:rPr>
              <w:fldChar w:fldCharType="separate"/>
            </w:r>
            <w:r w:rsidR="00663E00">
              <w:rPr>
                <w:noProof/>
                <w:webHidden/>
              </w:rPr>
              <w:t>31</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XII.</w:t>
          </w:r>
          <w:r w:rsidRPr="0076235D">
            <w:rPr>
              <w:rStyle w:val="Hipercze"/>
              <w:noProof/>
              <w:color w:val="auto"/>
              <w:u w:val="none"/>
            </w:rPr>
            <w:tab/>
          </w:r>
          <w:hyperlink w:anchor="_Toc523391273" w:history="1">
            <w:r w:rsidRPr="0076235D">
              <w:rPr>
                <w:rStyle w:val="Hipercze"/>
                <w:rFonts w:cs="Arial"/>
                <w:noProof/>
                <w:color w:val="auto"/>
                <w:u w:val="none"/>
              </w:rPr>
              <w:t>System liczenia pasażerów</w:t>
            </w:r>
            <w:r w:rsidRPr="0076235D">
              <w:rPr>
                <w:noProof/>
                <w:webHidden/>
              </w:rPr>
              <w:tab/>
            </w:r>
            <w:r w:rsidR="00D850D8" w:rsidRPr="0076235D">
              <w:rPr>
                <w:noProof/>
                <w:webHidden/>
              </w:rPr>
              <w:fldChar w:fldCharType="begin"/>
            </w:r>
            <w:r w:rsidRPr="0076235D">
              <w:rPr>
                <w:noProof/>
                <w:webHidden/>
              </w:rPr>
              <w:instrText xml:space="preserve"> PAGEREF _Toc523391273 \h </w:instrText>
            </w:r>
            <w:r w:rsidR="00D850D8" w:rsidRPr="0076235D">
              <w:rPr>
                <w:noProof/>
                <w:webHidden/>
              </w:rPr>
            </w:r>
            <w:r w:rsidR="00D850D8" w:rsidRPr="0076235D">
              <w:rPr>
                <w:noProof/>
                <w:webHidden/>
              </w:rPr>
              <w:fldChar w:fldCharType="separate"/>
            </w:r>
            <w:r w:rsidR="00663E00">
              <w:rPr>
                <w:noProof/>
                <w:webHidden/>
              </w:rPr>
              <w:t>34</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XIII.</w:t>
          </w:r>
          <w:r w:rsidRPr="0076235D">
            <w:rPr>
              <w:rStyle w:val="Hipercze"/>
              <w:noProof/>
              <w:color w:val="auto"/>
              <w:u w:val="none"/>
            </w:rPr>
            <w:tab/>
          </w:r>
          <w:hyperlink w:anchor="_Toc523391274" w:history="1">
            <w:r w:rsidRPr="0076235D">
              <w:rPr>
                <w:rStyle w:val="Hipercze"/>
                <w:rFonts w:cs="Arial"/>
                <w:noProof/>
                <w:color w:val="auto"/>
                <w:u w:val="none"/>
              </w:rPr>
              <w:t>Radiotelefon</w:t>
            </w:r>
            <w:r w:rsidRPr="0076235D">
              <w:rPr>
                <w:noProof/>
                <w:webHidden/>
              </w:rPr>
              <w:tab/>
            </w:r>
            <w:r w:rsidR="00D850D8" w:rsidRPr="0076235D">
              <w:rPr>
                <w:noProof/>
                <w:webHidden/>
              </w:rPr>
              <w:fldChar w:fldCharType="begin"/>
            </w:r>
            <w:r w:rsidRPr="0076235D">
              <w:rPr>
                <w:noProof/>
                <w:webHidden/>
              </w:rPr>
              <w:instrText xml:space="preserve"> PAGEREF _Toc523391274 \h </w:instrText>
            </w:r>
            <w:r w:rsidR="00D850D8" w:rsidRPr="0076235D">
              <w:rPr>
                <w:noProof/>
                <w:webHidden/>
              </w:rPr>
            </w:r>
            <w:r w:rsidR="00D850D8" w:rsidRPr="0076235D">
              <w:rPr>
                <w:noProof/>
                <w:webHidden/>
              </w:rPr>
              <w:fldChar w:fldCharType="separate"/>
            </w:r>
            <w:r w:rsidR="00663E00">
              <w:rPr>
                <w:noProof/>
                <w:webHidden/>
              </w:rPr>
              <w:t>36</w:t>
            </w:r>
            <w:r w:rsidR="00D850D8" w:rsidRPr="0076235D">
              <w:rPr>
                <w:noProof/>
                <w:webHidden/>
              </w:rPr>
              <w:fldChar w:fldCharType="end"/>
            </w:r>
          </w:hyperlink>
        </w:p>
        <w:p w:rsidR="0076235D" w:rsidRPr="0076235D" w:rsidRDefault="0076235D" w:rsidP="0043544A">
          <w:pPr>
            <w:pStyle w:val="Spistreci1"/>
            <w:tabs>
              <w:tab w:val="clear" w:pos="14317"/>
              <w:tab w:val="right" w:leader="dot" w:pos="14459"/>
            </w:tabs>
            <w:rPr>
              <w:rFonts w:asciiTheme="minorHAnsi" w:eastAsiaTheme="minorEastAsia" w:hAnsiTheme="minorHAnsi" w:cstheme="minorBidi"/>
              <w:noProof/>
              <w:szCs w:val="22"/>
            </w:rPr>
          </w:pPr>
          <w:r w:rsidRPr="0076235D">
            <w:rPr>
              <w:rStyle w:val="Hipercze"/>
              <w:noProof/>
              <w:color w:val="auto"/>
              <w:u w:val="none"/>
            </w:rPr>
            <w:tab/>
            <w:t>XIV.</w:t>
          </w:r>
          <w:r w:rsidRPr="0076235D">
            <w:rPr>
              <w:rStyle w:val="Hipercze"/>
              <w:noProof/>
              <w:color w:val="auto"/>
              <w:u w:val="none"/>
            </w:rPr>
            <w:tab/>
          </w:r>
          <w:hyperlink w:anchor="_Toc523391275" w:history="1">
            <w:r w:rsidRPr="0076235D">
              <w:rPr>
                <w:rStyle w:val="Hipercze"/>
                <w:rFonts w:cs="Arial"/>
                <w:noProof/>
                <w:color w:val="auto"/>
                <w:u w:val="none"/>
              </w:rPr>
              <w:t>Rejestrator zdarzeń</w:t>
            </w:r>
            <w:r w:rsidRPr="0076235D">
              <w:rPr>
                <w:noProof/>
                <w:webHidden/>
              </w:rPr>
              <w:tab/>
            </w:r>
            <w:r w:rsidR="00D850D8" w:rsidRPr="0076235D">
              <w:rPr>
                <w:noProof/>
                <w:webHidden/>
              </w:rPr>
              <w:fldChar w:fldCharType="begin"/>
            </w:r>
            <w:r w:rsidRPr="0076235D">
              <w:rPr>
                <w:noProof/>
                <w:webHidden/>
              </w:rPr>
              <w:instrText xml:space="preserve"> PAGEREF _Toc523391275 \h </w:instrText>
            </w:r>
            <w:r w:rsidR="00D850D8" w:rsidRPr="0076235D">
              <w:rPr>
                <w:noProof/>
                <w:webHidden/>
              </w:rPr>
            </w:r>
            <w:r w:rsidR="00D850D8" w:rsidRPr="0076235D">
              <w:rPr>
                <w:noProof/>
                <w:webHidden/>
              </w:rPr>
              <w:fldChar w:fldCharType="separate"/>
            </w:r>
            <w:r w:rsidR="00663E00">
              <w:rPr>
                <w:noProof/>
                <w:webHidden/>
              </w:rPr>
              <w:t>37</w:t>
            </w:r>
            <w:r w:rsidR="00D850D8" w:rsidRPr="0076235D">
              <w:rPr>
                <w:noProof/>
                <w:webHidden/>
              </w:rPr>
              <w:fldChar w:fldCharType="end"/>
            </w:r>
          </w:hyperlink>
        </w:p>
        <w:p w:rsidR="0076235D" w:rsidRDefault="00D850D8" w:rsidP="0076235D">
          <w:pPr>
            <w:tabs>
              <w:tab w:val="left" w:pos="851"/>
              <w:tab w:val="left" w:leader="dot" w:pos="14317"/>
            </w:tabs>
            <w:ind w:right="26"/>
          </w:pPr>
          <w:r w:rsidRPr="0076235D">
            <w:fldChar w:fldCharType="end"/>
          </w:r>
        </w:p>
      </w:sdtContent>
    </w:sdt>
    <w:p w:rsidR="0076235D" w:rsidRDefault="0076235D">
      <w:pPr>
        <w:rPr>
          <w:rFonts w:cs="Arial"/>
          <w:b/>
          <w:szCs w:val="22"/>
        </w:rPr>
      </w:pPr>
    </w:p>
    <w:p w:rsidR="0076235D" w:rsidRDefault="0076235D">
      <w:pPr>
        <w:rPr>
          <w:rFonts w:cs="Arial"/>
          <w:b/>
          <w:szCs w:val="22"/>
        </w:rPr>
      </w:pPr>
      <w:r>
        <w:rPr>
          <w:rFonts w:cs="Arial"/>
          <w:b/>
          <w:szCs w:val="22"/>
        </w:rPr>
        <w:br w:type="page"/>
      </w:r>
      <w:bookmarkStart w:id="0" w:name="_GoBack"/>
      <w:bookmarkEnd w:id="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2332"/>
      </w:tblGrid>
      <w:tr w:rsidR="00612D35" w:rsidRPr="00892217" w:rsidTr="00476DC3">
        <w:tc>
          <w:tcPr>
            <w:tcW w:w="959" w:type="dxa"/>
            <w:shd w:val="clear" w:color="auto" w:fill="auto"/>
          </w:tcPr>
          <w:p w:rsidR="00612D35" w:rsidRPr="00892217" w:rsidRDefault="00612D35" w:rsidP="002164D8">
            <w:pPr>
              <w:jc w:val="center"/>
              <w:rPr>
                <w:rFonts w:cs="Arial"/>
                <w:b/>
                <w:szCs w:val="22"/>
              </w:rPr>
            </w:pPr>
            <w:r w:rsidRPr="00892217">
              <w:rPr>
                <w:rFonts w:cs="Arial"/>
                <w:b/>
                <w:szCs w:val="22"/>
              </w:rPr>
              <w:lastRenderedPageBreak/>
              <w:t>lp</w:t>
            </w:r>
          </w:p>
        </w:tc>
        <w:tc>
          <w:tcPr>
            <w:tcW w:w="1843" w:type="dxa"/>
            <w:shd w:val="clear" w:color="auto" w:fill="auto"/>
          </w:tcPr>
          <w:p w:rsidR="00612D35" w:rsidRPr="0076235D" w:rsidRDefault="00612D35" w:rsidP="0076235D">
            <w:pPr>
              <w:pStyle w:val="Bezodstpw"/>
              <w:rPr>
                <w:rFonts w:ascii="Arial" w:hAnsi="Arial" w:cs="Arial"/>
                <w:b/>
                <w:sz w:val="22"/>
                <w:szCs w:val="22"/>
              </w:rPr>
            </w:pPr>
            <w:bookmarkStart w:id="1" w:name="_Toc523391142"/>
            <w:r w:rsidRPr="0076235D">
              <w:rPr>
                <w:rFonts w:ascii="Arial" w:hAnsi="Arial" w:cs="Arial"/>
                <w:b/>
                <w:sz w:val="22"/>
                <w:szCs w:val="22"/>
              </w:rPr>
              <w:t>Nazwa</w:t>
            </w:r>
            <w:bookmarkEnd w:id="1"/>
          </w:p>
        </w:tc>
        <w:tc>
          <w:tcPr>
            <w:tcW w:w="12332" w:type="dxa"/>
            <w:shd w:val="clear" w:color="auto" w:fill="auto"/>
          </w:tcPr>
          <w:p w:rsidR="00612D35" w:rsidRPr="00892217" w:rsidRDefault="00612D35" w:rsidP="00734564">
            <w:pPr>
              <w:jc w:val="center"/>
              <w:rPr>
                <w:rFonts w:cs="Arial"/>
                <w:b/>
                <w:szCs w:val="22"/>
              </w:rPr>
            </w:pPr>
            <w:r w:rsidRPr="00892217">
              <w:rPr>
                <w:rFonts w:cs="Arial"/>
                <w:b/>
                <w:szCs w:val="22"/>
              </w:rPr>
              <w:t>Wymagania</w:t>
            </w:r>
            <w:r w:rsidR="00A95E42">
              <w:rPr>
                <w:rFonts w:cs="Arial"/>
                <w:b/>
                <w:szCs w:val="22"/>
              </w:rPr>
              <w:t xml:space="preserve"> </w:t>
            </w:r>
          </w:p>
        </w:tc>
      </w:tr>
      <w:tr w:rsidR="00476DC3" w:rsidRPr="00892217"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2" w:name="_Toc523391143"/>
            <w:bookmarkStart w:id="3" w:name="_Toc523391262"/>
            <w:r w:rsidRPr="0076235D">
              <w:rPr>
                <w:rFonts w:ascii="Arial" w:hAnsi="Arial" w:cs="Arial"/>
                <w:b w:val="0"/>
                <w:sz w:val="22"/>
                <w:szCs w:val="22"/>
              </w:rPr>
              <w:t>Systemy informatyczne</w:t>
            </w:r>
            <w:bookmarkEnd w:id="2"/>
            <w:bookmarkEnd w:id="3"/>
          </w:p>
        </w:tc>
        <w:tc>
          <w:tcPr>
            <w:tcW w:w="12332" w:type="dxa"/>
            <w:shd w:val="clear" w:color="auto" w:fill="auto"/>
          </w:tcPr>
          <w:p w:rsidR="00476DC3" w:rsidRPr="00892217" w:rsidRDefault="00476DC3" w:rsidP="00E819EF">
            <w:pPr>
              <w:tabs>
                <w:tab w:val="left" w:pos="1440"/>
              </w:tabs>
              <w:ind w:left="720"/>
              <w:rPr>
                <w:rFonts w:cs="Arial"/>
                <w:szCs w:val="22"/>
              </w:rPr>
            </w:pPr>
            <w:r w:rsidRPr="00892217">
              <w:rPr>
                <w:rFonts w:cs="Arial"/>
                <w:szCs w:val="22"/>
              </w:rPr>
              <w:t>Zastosowane systemy oraz ich poszczególne elementy, muszą spełniać następujące założenia:</w:t>
            </w:r>
          </w:p>
          <w:p w:rsidR="00476DC3" w:rsidRPr="00892217" w:rsidRDefault="00476DC3" w:rsidP="00730656">
            <w:pPr>
              <w:numPr>
                <w:ilvl w:val="0"/>
                <w:numId w:val="2"/>
              </w:numPr>
              <w:spacing w:before="100" w:beforeAutospacing="1" w:after="100" w:afterAutospacing="1"/>
              <w:jc w:val="both"/>
              <w:rPr>
                <w:rFonts w:cs="Arial"/>
                <w:bCs w:val="0"/>
                <w:szCs w:val="22"/>
              </w:rPr>
            </w:pPr>
            <w:r w:rsidRPr="00892217">
              <w:rPr>
                <w:rFonts w:cs="Arial"/>
                <w:bCs w:val="0"/>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476DC3" w:rsidRPr="00734564" w:rsidRDefault="00476DC3" w:rsidP="00730656">
            <w:pPr>
              <w:numPr>
                <w:ilvl w:val="0"/>
                <w:numId w:val="2"/>
              </w:numPr>
              <w:spacing w:before="100" w:beforeAutospacing="1" w:after="100" w:afterAutospacing="1"/>
              <w:jc w:val="both"/>
              <w:rPr>
                <w:rFonts w:cs="Arial"/>
                <w:bCs w:val="0"/>
                <w:szCs w:val="22"/>
              </w:rPr>
            </w:pPr>
            <w:r w:rsidRPr="00892217">
              <w:rPr>
                <w:rFonts w:cs="Arial"/>
                <w:bCs w:val="0"/>
                <w:szCs w:val="22"/>
              </w:rPr>
              <w:t xml:space="preserve">Wymagane jest spełnianie obowiązujących norm dopuszczających do </w:t>
            </w:r>
            <w:r w:rsidRPr="00734564">
              <w:rPr>
                <w:rFonts w:cs="Arial"/>
                <w:bCs w:val="0"/>
                <w:szCs w:val="22"/>
              </w:rPr>
              <w:t>obrotu handlowego</w:t>
            </w:r>
          </w:p>
          <w:p w:rsidR="00476DC3" w:rsidRPr="00734564" w:rsidRDefault="006615AB" w:rsidP="00730656">
            <w:pPr>
              <w:numPr>
                <w:ilvl w:val="0"/>
                <w:numId w:val="2"/>
              </w:numPr>
              <w:spacing w:before="100" w:beforeAutospacing="1" w:after="100" w:afterAutospacing="1"/>
              <w:jc w:val="both"/>
              <w:rPr>
                <w:rFonts w:cs="Arial"/>
                <w:bCs w:val="0"/>
                <w:szCs w:val="22"/>
              </w:rPr>
            </w:pPr>
            <w:r w:rsidRPr="00734564">
              <w:rPr>
                <w:rFonts w:cs="Arial"/>
                <w:bCs w:val="0"/>
                <w:szCs w:val="22"/>
              </w:rPr>
              <w:t>S</w:t>
            </w:r>
            <w:r w:rsidR="00476DC3" w:rsidRPr="00734564">
              <w:rPr>
                <w:rFonts w:cs="Arial"/>
                <w:bCs w:val="0"/>
                <w:szCs w:val="22"/>
              </w:rPr>
              <w:t>posób i miejsce montażu poszczególnych elementów systemów należy uzgodn</w:t>
            </w:r>
            <w:r w:rsidR="00D4154C" w:rsidRPr="00734564">
              <w:rPr>
                <w:rFonts w:cs="Arial"/>
                <w:bCs w:val="0"/>
                <w:szCs w:val="22"/>
              </w:rPr>
              <w:t>ić z Zamawiającym</w:t>
            </w:r>
            <w:r w:rsidR="00476DC3" w:rsidRPr="00734564">
              <w:rPr>
                <w:rFonts w:cs="Arial"/>
                <w:bCs w:val="0"/>
                <w:szCs w:val="22"/>
              </w:rPr>
              <w:t xml:space="preserve"> po podpisaniu umowy</w:t>
            </w:r>
          </w:p>
          <w:p w:rsidR="00476DC3" w:rsidRPr="00734564" w:rsidRDefault="00476DC3" w:rsidP="00730656">
            <w:pPr>
              <w:numPr>
                <w:ilvl w:val="0"/>
                <w:numId w:val="2"/>
              </w:numPr>
              <w:spacing w:before="100" w:beforeAutospacing="1" w:after="160" w:afterAutospacing="1" w:line="256" w:lineRule="auto"/>
              <w:jc w:val="both"/>
              <w:rPr>
                <w:rFonts w:cs="Arial"/>
                <w:szCs w:val="22"/>
              </w:rPr>
            </w:pPr>
            <w:r w:rsidRPr="00734564">
              <w:rPr>
                <w:rFonts w:cs="Arial"/>
                <w:bCs w:val="0"/>
                <w:szCs w:val="22"/>
              </w:rPr>
              <w:t>Wyświetlacze muszą prezentować informacje również podczas postoju pojazdu na przystanku początkowym</w:t>
            </w:r>
            <w:r w:rsidR="0071756A" w:rsidRPr="00734564">
              <w:rPr>
                <w:rFonts w:cs="Arial"/>
                <w:bCs w:val="0"/>
                <w:szCs w:val="22"/>
              </w:rPr>
              <w:t xml:space="preserve">. </w:t>
            </w:r>
            <w:r w:rsidRPr="00734564">
              <w:rPr>
                <w:rFonts w:cs="Arial"/>
                <w:bCs w:val="0"/>
                <w:szCs w:val="22"/>
              </w:rPr>
              <w:t xml:space="preserve"> </w:t>
            </w:r>
            <w:r w:rsidRPr="00734564">
              <w:rPr>
                <w:rFonts w:cs="Arial"/>
                <w:szCs w:val="22"/>
              </w:rPr>
              <w:t>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476DC3" w:rsidRPr="00734564" w:rsidRDefault="00476DC3" w:rsidP="00730656">
            <w:pPr>
              <w:numPr>
                <w:ilvl w:val="0"/>
                <w:numId w:val="2"/>
              </w:numPr>
              <w:spacing w:before="100" w:beforeAutospacing="1" w:after="100" w:afterAutospacing="1"/>
              <w:jc w:val="both"/>
              <w:rPr>
                <w:rFonts w:cs="Arial"/>
                <w:bCs w:val="0"/>
                <w:szCs w:val="22"/>
              </w:rPr>
            </w:pPr>
            <w:r w:rsidRPr="00734564">
              <w:rPr>
                <w:rFonts w:cs="Arial"/>
                <w:bCs w:val="0"/>
                <w:szCs w:val="22"/>
              </w:rPr>
              <w:t>Szczegółowe informacje oraz sekwencje informacji prezentowanych przez poszczególne wyświetlacze oraz system automatycznej głosowej informacji o trasie należy uzg</w:t>
            </w:r>
            <w:r w:rsidR="0071756A" w:rsidRPr="00734564">
              <w:rPr>
                <w:rFonts w:cs="Arial"/>
                <w:bCs w:val="0"/>
                <w:szCs w:val="22"/>
              </w:rPr>
              <w:t xml:space="preserve">odnić z Zamawiającym </w:t>
            </w:r>
            <w:r w:rsidRPr="00734564">
              <w:rPr>
                <w:rFonts w:cs="Arial"/>
                <w:bCs w:val="0"/>
                <w:szCs w:val="22"/>
              </w:rPr>
              <w:t>po podpisaniu umowy</w:t>
            </w:r>
          </w:p>
          <w:p w:rsidR="00476DC3" w:rsidRPr="00892217" w:rsidRDefault="00476DC3" w:rsidP="00730656">
            <w:pPr>
              <w:numPr>
                <w:ilvl w:val="0"/>
                <w:numId w:val="2"/>
              </w:numPr>
              <w:spacing w:before="100" w:beforeAutospacing="1" w:after="100" w:afterAutospacing="1"/>
              <w:jc w:val="both"/>
              <w:rPr>
                <w:rFonts w:cs="Arial"/>
                <w:bCs w:val="0"/>
                <w:szCs w:val="22"/>
              </w:rPr>
            </w:pPr>
            <w:r w:rsidRPr="00734564">
              <w:rPr>
                <w:rFonts w:cs="Arial"/>
                <w:bCs w:val="0"/>
                <w:szCs w:val="22"/>
              </w:rPr>
              <w:t>Ewentualne awarie systemów informatycznych nie mogą mieć wpływu na możliwość wykonywania pracy przewozowej</w:t>
            </w:r>
            <w:r w:rsidRPr="00892217">
              <w:rPr>
                <w:rFonts w:cs="Arial"/>
                <w:bCs w:val="0"/>
                <w:szCs w:val="22"/>
              </w:rPr>
              <w:t xml:space="preserve"> </w:t>
            </w:r>
            <w:r w:rsidR="00D64159">
              <w:rPr>
                <w:rFonts w:cs="Arial"/>
                <w:bCs w:val="0"/>
                <w:szCs w:val="22"/>
              </w:rPr>
              <w:t>pojazdów</w:t>
            </w:r>
          </w:p>
          <w:p w:rsidR="00476DC3" w:rsidRPr="00892217" w:rsidRDefault="00476DC3" w:rsidP="00730656">
            <w:pPr>
              <w:numPr>
                <w:ilvl w:val="0"/>
                <w:numId w:val="2"/>
              </w:numPr>
              <w:spacing w:before="100" w:beforeAutospacing="1" w:after="100" w:afterAutospacing="1"/>
              <w:jc w:val="both"/>
              <w:rPr>
                <w:rFonts w:cs="Arial"/>
                <w:szCs w:val="22"/>
              </w:rPr>
            </w:pPr>
            <w:r w:rsidRPr="00892217">
              <w:rPr>
                <w:rFonts w:cs="Arial"/>
                <w:szCs w:val="22"/>
              </w:rPr>
              <w:t xml:space="preserve">Ilekroć Zamawiający używa pojęcia serwer w znaczeniu sprzętowym oznacza to serwer spełniający </w:t>
            </w:r>
            <w:r w:rsidR="00AE65A4">
              <w:rPr>
                <w:rFonts w:cs="Arial"/>
                <w:szCs w:val="22"/>
              </w:rPr>
              <w:t>jedno z dwóch poniższych rozwiązań</w:t>
            </w:r>
            <w:r w:rsidRPr="00892217">
              <w:rPr>
                <w:rFonts w:cs="Arial"/>
                <w:szCs w:val="22"/>
              </w:rPr>
              <w:t>:</w:t>
            </w:r>
          </w:p>
          <w:p w:rsidR="00245017" w:rsidRPr="00AE65A4" w:rsidRDefault="00245017" w:rsidP="00730656">
            <w:pPr>
              <w:pStyle w:val="Akapitzlist"/>
              <w:numPr>
                <w:ilvl w:val="1"/>
                <w:numId w:val="2"/>
              </w:numPr>
              <w:spacing w:before="100" w:beforeAutospacing="1" w:after="100" w:afterAutospacing="1"/>
              <w:rPr>
                <w:rFonts w:cs="Arial"/>
                <w:szCs w:val="22"/>
              </w:rPr>
            </w:pPr>
            <w:r w:rsidRPr="00AE65A4">
              <w:rPr>
                <w:rFonts w:cs="Arial"/>
                <w:szCs w:val="22"/>
              </w:rPr>
              <w:t xml:space="preserve">dostawa licencji na </w:t>
            </w:r>
            <w:r w:rsidR="00AE65A4" w:rsidRPr="00AE65A4">
              <w:rPr>
                <w:rFonts w:cs="Arial"/>
                <w:szCs w:val="22"/>
              </w:rPr>
              <w:t xml:space="preserve">zwirtualizowane zasoby zgodne z wykorzystywanymi przez Zamawiającego, tj.: </w:t>
            </w:r>
            <w:r w:rsidRPr="00AE65A4">
              <w:rPr>
                <w:rFonts w:cs="Arial"/>
                <w:szCs w:val="22"/>
              </w:rPr>
              <w:t>VMware vSphere 6 Enterprise Plus for 1 processor</w:t>
            </w:r>
            <w:r w:rsidR="00AE65A4">
              <w:rPr>
                <w:rFonts w:cs="Arial"/>
                <w:szCs w:val="22"/>
              </w:rPr>
              <w:t>,</w:t>
            </w:r>
            <w:r w:rsidRPr="00AE65A4">
              <w:rPr>
                <w:rFonts w:cs="Arial"/>
                <w:szCs w:val="22"/>
              </w:rPr>
              <w:t xml:space="preserve"> ze wsparciem </w:t>
            </w:r>
            <w:r w:rsidR="00AE65A4" w:rsidRPr="00AE65A4">
              <w:rPr>
                <w:rFonts w:cs="Arial"/>
                <w:szCs w:val="22"/>
              </w:rPr>
              <w:t>podstawowym na jeden rok</w:t>
            </w:r>
          </w:p>
          <w:p w:rsidR="00245017" w:rsidRPr="000172D7" w:rsidRDefault="00AE65A4" w:rsidP="00245017">
            <w:pPr>
              <w:ind w:left="360" w:hanging="360"/>
              <w:jc w:val="both"/>
              <w:rPr>
                <w:rFonts w:cs="Arial"/>
                <w:szCs w:val="22"/>
              </w:rPr>
            </w:pPr>
            <w:r>
              <w:rPr>
                <w:rFonts w:cs="Arial"/>
                <w:szCs w:val="22"/>
              </w:rPr>
              <w:t>albo</w:t>
            </w:r>
          </w:p>
          <w:p w:rsidR="00245017" w:rsidRPr="000172D7" w:rsidRDefault="00245017" w:rsidP="00730656">
            <w:pPr>
              <w:pStyle w:val="Akapitzlist"/>
              <w:numPr>
                <w:ilvl w:val="1"/>
                <w:numId w:val="2"/>
              </w:numPr>
              <w:spacing w:before="100" w:beforeAutospacing="1" w:after="100" w:afterAutospacing="1"/>
              <w:rPr>
                <w:rFonts w:cs="Arial"/>
                <w:szCs w:val="22"/>
              </w:rPr>
            </w:pPr>
            <w:r w:rsidRPr="000172D7">
              <w:rPr>
                <w:rFonts w:cs="Arial"/>
                <w:szCs w:val="22"/>
              </w:rPr>
              <w:t>serwer fabrycznie nowy</w:t>
            </w:r>
            <w:r w:rsidR="00AE65A4">
              <w:rPr>
                <w:rFonts w:cs="Arial"/>
                <w:szCs w:val="22"/>
              </w:rPr>
              <w:t xml:space="preserve"> spełniający wymagania:</w:t>
            </w:r>
            <w:r w:rsidRPr="000172D7">
              <w:rPr>
                <w:rFonts w:cs="Arial"/>
                <w:szCs w:val="22"/>
              </w:rPr>
              <w:t xml:space="preserve"> </w:t>
            </w:r>
          </w:p>
          <w:p w:rsidR="00245017" w:rsidRPr="000172D7" w:rsidRDefault="00245017" w:rsidP="00AE65A4">
            <w:pPr>
              <w:pStyle w:val="Akapitzlist"/>
              <w:numPr>
                <w:ilvl w:val="2"/>
                <w:numId w:val="2"/>
              </w:numPr>
              <w:spacing w:before="100" w:beforeAutospacing="1" w:after="100" w:afterAutospacing="1"/>
              <w:rPr>
                <w:rFonts w:cs="Arial"/>
                <w:szCs w:val="22"/>
              </w:rPr>
            </w:pPr>
            <w:r w:rsidRPr="000172D7">
              <w:rPr>
                <w:rFonts w:cs="Arial"/>
                <w:szCs w:val="22"/>
              </w:rPr>
              <w:t>obudowa typu RACK o szerokości 19”</w:t>
            </w:r>
          </w:p>
          <w:p w:rsidR="00245017" w:rsidRPr="000172D7" w:rsidRDefault="00245017" w:rsidP="00AE65A4">
            <w:pPr>
              <w:pStyle w:val="Akapitzlist"/>
              <w:numPr>
                <w:ilvl w:val="2"/>
                <w:numId w:val="2"/>
              </w:numPr>
              <w:spacing w:before="100" w:beforeAutospacing="1" w:after="100" w:afterAutospacing="1"/>
              <w:rPr>
                <w:rFonts w:cs="Arial"/>
                <w:szCs w:val="22"/>
              </w:rPr>
            </w:pPr>
            <w:r w:rsidRPr="000172D7">
              <w:rPr>
                <w:rFonts w:cs="Arial"/>
                <w:szCs w:val="22"/>
              </w:rPr>
              <w:t>redundantne zasilanie</w:t>
            </w:r>
          </w:p>
          <w:p w:rsidR="00245017" w:rsidRPr="000172D7" w:rsidRDefault="00245017" w:rsidP="00AE65A4">
            <w:pPr>
              <w:pStyle w:val="Akapitzlist"/>
              <w:numPr>
                <w:ilvl w:val="2"/>
                <w:numId w:val="2"/>
              </w:numPr>
              <w:spacing w:before="100" w:beforeAutospacing="1" w:after="100" w:afterAutospacing="1"/>
              <w:rPr>
                <w:rFonts w:cs="Arial"/>
                <w:szCs w:val="22"/>
              </w:rPr>
            </w:pPr>
            <w:r w:rsidRPr="000172D7">
              <w:rPr>
                <w:rFonts w:cs="Arial"/>
                <w:szCs w:val="22"/>
              </w:rPr>
              <w:t>zintegrowany sprzętowy kontroler zdalnego zarządzania i zdalnego dostępu z licencją</w:t>
            </w:r>
          </w:p>
          <w:p w:rsidR="00245017" w:rsidRPr="000172D7" w:rsidRDefault="00245017" w:rsidP="00AE65A4">
            <w:pPr>
              <w:pStyle w:val="Akapitzlist"/>
              <w:numPr>
                <w:ilvl w:val="2"/>
                <w:numId w:val="2"/>
              </w:numPr>
              <w:spacing w:before="100" w:beforeAutospacing="1" w:after="100" w:afterAutospacing="1"/>
              <w:rPr>
                <w:rFonts w:cs="Arial"/>
                <w:szCs w:val="22"/>
              </w:rPr>
            </w:pPr>
            <w:r w:rsidRPr="000172D7">
              <w:rPr>
                <w:rFonts w:cs="Arial"/>
                <w:szCs w:val="22"/>
              </w:rPr>
              <w:t>kontroler RAID z dyskami skonfigurowanymi w minimum RAID1, lub wyższym</w:t>
            </w:r>
          </w:p>
          <w:p w:rsidR="00245017" w:rsidRPr="000172D7" w:rsidRDefault="00245017" w:rsidP="00AE65A4">
            <w:pPr>
              <w:numPr>
                <w:ilvl w:val="2"/>
                <w:numId w:val="2"/>
              </w:numPr>
              <w:spacing w:before="100" w:beforeAutospacing="1" w:after="100" w:afterAutospacing="1"/>
              <w:rPr>
                <w:rFonts w:cs="Arial"/>
                <w:szCs w:val="22"/>
              </w:rPr>
            </w:pPr>
            <w:r w:rsidRPr="000172D7">
              <w:rPr>
                <w:rFonts w:cs="Arial"/>
                <w:szCs w:val="22"/>
              </w:rPr>
              <w:t>HDD SAS o prędkości obrotowej minimum 7.2k</w:t>
            </w:r>
          </w:p>
          <w:p w:rsidR="00476DC3" w:rsidRPr="00892217" w:rsidRDefault="00476DC3" w:rsidP="00730656">
            <w:pPr>
              <w:numPr>
                <w:ilvl w:val="0"/>
                <w:numId w:val="2"/>
              </w:numPr>
              <w:spacing w:before="100" w:beforeAutospacing="1" w:after="100" w:afterAutospacing="1"/>
              <w:rPr>
                <w:rFonts w:cs="Arial"/>
                <w:szCs w:val="22"/>
              </w:rPr>
            </w:pPr>
            <w:r w:rsidRPr="00892217">
              <w:rPr>
                <w:rFonts w:cs="Arial"/>
                <w:szCs w:val="22"/>
              </w:rPr>
              <w:t>Ilekroć Zamawiający używa pojęcia system operacyjny oznacza to system operacyjny spełniający założenia:</w:t>
            </w:r>
          </w:p>
          <w:p w:rsidR="00476DC3" w:rsidRPr="00892217" w:rsidRDefault="00476DC3" w:rsidP="00730656">
            <w:pPr>
              <w:numPr>
                <w:ilvl w:val="1"/>
                <w:numId w:val="2"/>
              </w:numPr>
              <w:spacing w:before="100" w:beforeAutospacing="1" w:after="100" w:afterAutospacing="1"/>
              <w:rPr>
                <w:rFonts w:cs="Arial"/>
                <w:szCs w:val="22"/>
              </w:rPr>
            </w:pPr>
            <w:r w:rsidRPr="00892217">
              <w:rPr>
                <w:rFonts w:cs="Arial"/>
                <w:szCs w:val="22"/>
              </w:rPr>
              <w:t xml:space="preserve">MS Windows Serwer w wersji co najmniej 2016 R2 STD lub Linux z rodziny RED HAT lub równoważny spełniający </w:t>
            </w:r>
            <w:r w:rsidRPr="00892217">
              <w:rPr>
                <w:rFonts w:cs="Arial"/>
                <w:szCs w:val="22"/>
              </w:rPr>
              <w:lastRenderedPageBreak/>
              <w:t>wymagania:</w:t>
            </w:r>
          </w:p>
          <w:p w:rsidR="00476DC3" w:rsidRPr="00892217" w:rsidRDefault="00476DC3" w:rsidP="00730656">
            <w:pPr>
              <w:pStyle w:val="Akapitzlist"/>
              <w:numPr>
                <w:ilvl w:val="2"/>
                <w:numId w:val="2"/>
              </w:numPr>
              <w:spacing w:before="100" w:beforeAutospacing="1" w:after="100" w:afterAutospacing="1"/>
              <w:rPr>
                <w:rFonts w:cs="Arial"/>
                <w:szCs w:val="22"/>
              </w:rPr>
            </w:pPr>
            <w:r w:rsidRPr="00892217">
              <w:rPr>
                <w:rFonts w:cs="Arial"/>
                <w:szCs w:val="22"/>
              </w:rPr>
              <w:t>zagwarantowanie pełnej współpracy z systemami aktualnie eksploatowanymi u Zamawiającego takimi jak Avamar w wersji najnowszej</w:t>
            </w:r>
          </w:p>
          <w:p w:rsidR="00476DC3" w:rsidRPr="00892217" w:rsidRDefault="00476DC3" w:rsidP="00730656">
            <w:pPr>
              <w:pStyle w:val="Akapitzlist"/>
              <w:numPr>
                <w:ilvl w:val="2"/>
                <w:numId w:val="2"/>
              </w:numPr>
              <w:spacing w:before="100" w:beforeAutospacing="1" w:after="100" w:afterAutospacing="1"/>
              <w:rPr>
                <w:rFonts w:cs="Arial"/>
                <w:szCs w:val="22"/>
              </w:rPr>
            </w:pPr>
            <w:r w:rsidRPr="00892217">
              <w:rPr>
                <w:rFonts w:cs="Arial"/>
                <w:szCs w:val="22"/>
              </w:rPr>
              <w:t>współpraca z procesorami o architekturze x86-64</w:t>
            </w:r>
          </w:p>
          <w:p w:rsidR="00476DC3" w:rsidRPr="00892217" w:rsidRDefault="00476DC3" w:rsidP="00730656">
            <w:pPr>
              <w:pStyle w:val="Akapitzlist"/>
              <w:numPr>
                <w:ilvl w:val="2"/>
                <w:numId w:val="2"/>
              </w:numPr>
              <w:spacing w:before="100" w:beforeAutospacing="1" w:after="100" w:afterAutospacing="1"/>
              <w:rPr>
                <w:rFonts w:cs="Arial"/>
                <w:szCs w:val="22"/>
              </w:rPr>
            </w:pPr>
            <w:r w:rsidRPr="00892217">
              <w:rPr>
                <w:rFonts w:cs="Arial"/>
                <w:szCs w:val="22"/>
              </w:rPr>
              <w:t>praca w roli klienta domeny Microsoft Active Directory</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 xml:space="preserve">zawarta możliwość uruchomienia roli serwera DHCP, w tym funkcji klastrowania serwera DHCP (możliwość uruchomienia dwóch serwerów DHCP operujących jednocześnie na tej samej puli oferowanych adresów IP) </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zawarta możliwość uruchomienia roli serwera DNS</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zawarta możliwość uruchomienia roli serwera i klienta serwera czasu NTP</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zawarta możliwość uruchomienia roli serwera plików z uwierzytelnieniem i autoryzacją dostępu w domenie Microsoft Active Directory.</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zawarta możliwość uruchomienia roli serwera wydruku z uwierzytelnieniem i autoryzacją dostępu w domenie Microsoft Active Directory</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zawarta możliwość uruchomienia roli serwera stron WWW.</w:t>
            </w:r>
          </w:p>
          <w:p w:rsidR="00476DC3" w:rsidRPr="00AE65A4"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 xml:space="preserve">w ramach dostarczonej licencji zawarte prawo do użytkowania i dostęp do oprogramowania oferowanego przez producenta systemu operacyjnego umożliwiającego wirtualizowanie zasobów sprzętowych serwera na </w:t>
            </w:r>
            <w:r w:rsidRPr="00AE65A4">
              <w:rPr>
                <w:rFonts w:cs="Arial"/>
                <w:szCs w:val="22"/>
              </w:rPr>
              <w:t xml:space="preserve">VMware. </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AE65A4">
              <w:rPr>
                <w:rFonts w:cs="Arial"/>
                <w:szCs w:val="22"/>
              </w:rPr>
              <w:t>w ramach dostarczonej licencji zawarte prawo do pobierania poprawek systemu operacyjnego oraz rejestracja</w:t>
            </w:r>
            <w:r w:rsidRPr="00892217">
              <w:rPr>
                <w:rFonts w:cs="Arial"/>
                <w:szCs w:val="22"/>
              </w:rPr>
              <w:t xml:space="preserve"> licencji i supportu na firmę MPK SA w Krakowie.</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476DC3" w:rsidRPr="00892217" w:rsidRDefault="00476DC3" w:rsidP="00730656">
            <w:pPr>
              <w:pStyle w:val="Akapitzlist"/>
              <w:numPr>
                <w:ilvl w:val="0"/>
                <w:numId w:val="2"/>
              </w:numPr>
              <w:spacing w:before="100" w:beforeAutospacing="1" w:after="100" w:afterAutospacing="1"/>
              <w:jc w:val="both"/>
              <w:rPr>
                <w:rFonts w:cs="Arial"/>
                <w:szCs w:val="22"/>
              </w:rPr>
            </w:pPr>
            <w:r w:rsidRPr="00892217">
              <w:rPr>
                <w:rFonts w:cs="Arial"/>
                <w:szCs w:val="22"/>
              </w:rPr>
              <w:t>Ilekroć Zamawiający używa pojęcia baza danych oznacza to bazę danych spełniającą założenia:</w:t>
            </w:r>
          </w:p>
          <w:p w:rsidR="00476DC3" w:rsidRPr="00892217" w:rsidRDefault="00476DC3" w:rsidP="00730656">
            <w:pPr>
              <w:pStyle w:val="Akapitzlist"/>
              <w:numPr>
                <w:ilvl w:val="1"/>
                <w:numId w:val="2"/>
              </w:numPr>
              <w:spacing w:before="100" w:beforeAutospacing="1" w:after="100" w:afterAutospacing="1"/>
              <w:jc w:val="both"/>
              <w:rPr>
                <w:rFonts w:cs="Arial"/>
                <w:szCs w:val="22"/>
              </w:rPr>
            </w:pPr>
            <w:r w:rsidRPr="00892217">
              <w:rPr>
                <w:rFonts w:cs="Arial"/>
                <w:szCs w:val="22"/>
              </w:rPr>
              <w:t>baza danych zgodna z co najmniej MS SQL 2016, ale także kompatybilne w dół do wersji MS SQL 2008, lub Oracle 11 lub wyższej lub</w:t>
            </w:r>
            <w:r w:rsidR="00DD7D58">
              <w:rPr>
                <w:rFonts w:cs="Arial"/>
                <w:szCs w:val="22"/>
              </w:rPr>
              <w:t xml:space="preserve"> PostgreSQL lub</w:t>
            </w:r>
            <w:r w:rsidRPr="00892217">
              <w:rPr>
                <w:rFonts w:cs="Arial"/>
                <w:szCs w:val="22"/>
              </w:rPr>
              <w:t xml:space="preserve"> równoważna spełniająca wymagania:</w:t>
            </w:r>
          </w:p>
          <w:p w:rsidR="00476DC3" w:rsidRPr="00892217"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zagwarantowanie pełnej współpracy z systemami aktualnie eksploatowanymi u Zamawiającego takimi jak oraz Avamar w wersji najnowszej</w:t>
            </w:r>
          </w:p>
          <w:p w:rsidR="00476DC3" w:rsidRDefault="00476DC3" w:rsidP="00730656">
            <w:pPr>
              <w:pStyle w:val="Akapitzlist"/>
              <w:numPr>
                <w:ilvl w:val="2"/>
                <w:numId w:val="2"/>
              </w:numPr>
              <w:spacing w:before="100" w:beforeAutospacing="1" w:after="100" w:afterAutospacing="1"/>
              <w:jc w:val="both"/>
              <w:rPr>
                <w:rFonts w:cs="Arial"/>
                <w:szCs w:val="22"/>
              </w:rPr>
            </w:pPr>
            <w:r w:rsidRPr="00892217">
              <w:rPr>
                <w:rFonts w:cs="Arial"/>
                <w:szCs w:val="22"/>
              </w:rPr>
              <w:t>baza danych w wersji 64 bitowej</w:t>
            </w:r>
          </w:p>
          <w:p w:rsidR="00730656" w:rsidRPr="00B84D0A" w:rsidRDefault="00730656" w:rsidP="00730656">
            <w:pPr>
              <w:pStyle w:val="Akapitzlist"/>
              <w:numPr>
                <w:ilvl w:val="0"/>
                <w:numId w:val="2"/>
              </w:numPr>
              <w:tabs>
                <w:tab w:val="left" w:pos="34"/>
              </w:tabs>
              <w:spacing w:after="200"/>
              <w:rPr>
                <w:rFonts w:cs="Arial"/>
              </w:rPr>
            </w:pPr>
            <w:r w:rsidRPr="00B84D0A">
              <w:rPr>
                <w:rFonts w:cs="Arial"/>
                <w:iCs/>
                <w:szCs w:val="22"/>
              </w:rPr>
              <w:t>Dostawa Systemu diagnostycznego online wagonów.</w:t>
            </w:r>
          </w:p>
          <w:p w:rsidR="00730656" w:rsidRPr="00B84D0A" w:rsidRDefault="00655A58" w:rsidP="00730656">
            <w:pPr>
              <w:pStyle w:val="Akapitzlist"/>
              <w:numPr>
                <w:ilvl w:val="1"/>
                <w:numId w:val="2"/>
              </w:numPr>
              <w:spacing w:after="200"/>
              <w:jc w:val="both"/>
              <w:rPr>
                <w:rFonts w:cs="Arial"/>
              </w:rPr>
            </w:pPr>
            <w:r>
              <w:rPr>
                <w:rFonts w:cs="Arial"/>
                <w:szCs w:val="22"/>
              </w:rPr>
              <w:t>Dostarczony</w:t>
            </w:r>
            <w:r w:rsidR="00730656" w:rsidRPr="00B84D0A">
              <w:rPr>
                <w:rFonts w:cs="Arial"/>
                <w:szCs w:val="22"/>
              </w:rPr>
              <w:t xml:space="preserve"> system diagnostyczny ma się składać z:</w:t>
            </w:r>
          </w:p>
          <w:p w:rsidR="00730656" w:rsidRPr="00B84D0A" w:rsidRDefault="00730656" w:rsidP="00730656">
            <w:pPr>
              <w:pStyle w:val="Akapitzlist"/>
              <w:numPr>
                <w:ilvl w:val="2"/>
                <w:numId w:val="2"/>
              </w:numPr>
              <w:spacing w:after="200"/>
              <w:jc w:val="both"/>
              <w:rPr>
                <w:rFonts w:cs="Arial"/>
              </w:rPr>
            </w:pPr>
            <w:r w:rsidRPr="00B84D0A">
              <w:rPr>
                <w:rFonts w:cs="Arial"/>
                <w:szCs w:val="22"/>
              </w:rPr>
              <w:t>serwera spełniającego wymagania</w:t>
            </w:r>
            <w:r>
              <w:rPr>
                <w:rFonts w:cs="Arial"/>
                <w:szCs w:val="22"/>
              </w:rPr>
              <w:t xml:space="preserve"> opisane w pkt. I.</w:t>
            </w:r>
            <w:r w:rsidR="00E301E6">
              <w:rPr>
                <w:rFonts w:cs="Arial"/>
                <w:szCs w:val="22"/>
              </w:rPr>
              <w:t xml:space="preserve"> 7</w:t>
            </w:r>
            <w:r w:rsidRPr="00B84D0A">
              <w:rPr>
                <w:rFonts w:cs="Arial"/>
                <w:szCs w:val="22"/>
              </w:rPr>
              <w:t>;</w:t>
            </w:r>
          </w:p>
          <w:p w:rsidR="00730656" w:rsidRPr="00B84D0A" w:rsidRDefault="00730656" w:rsidP="00730656">
            <w:pPr>
              <w:pStyle w:val="Akapitzlist"/>
              <w:numPr>
                <w:ilvl w:val="2"/>
                <w:numId w:val="2"/>
              </w:numPr>
              <w:spacing w:after="200"/>
              <w:jc w:val="both"/>
              <w:rPr>
                <w:rFonts w:cs="Arial"/>
              </w:rPr>
            </w:pPr>
            <w:r w:rsidRPr="00B84D0A">
              <w:rPr>
                <w:rFonts w:cs="Arial"/>
                <w:szCs w:val="22"/>
              </w:rPr>
              <w:t>systemu operacyjnego</w:t>
            </w:r>
            <w:r>
              <w:rPr>
                <w:rFonts w:cs="Arial"/>
                <w:szCs w:val="22"/>
              </w:rPr>
              <w:t xml:space="preserve"> spełniającego wymagania opisane w pkt. I.</w:t>
            </w:r>
            <w:r w:rsidR="00E301E6">
              <w:rPr>
                <w:rFonts w:cs="Arial"/>
                <w:szCs w:val="22"/>
              </w:rPr>
              <w:t xml:space="preserve"> 8</w:t>
            </w:r>
            <w:r w:rsidRPr="00B84D0A">
              <w:rPr>
                <w:rFonts w:cs="Arial"/>
                <w:szCs w:val="22"/>
              </w:rPr>
              <w:t>;</w:t>
            </w:r>
          </w:p>
          <w:p w:rsidR="00730656" w:rsidRPr="00B84D0A" w:rsidRDefault="00730656" w:rsidP="00730656">
            <w:pPr>
              <w:pStyle w:val="Akapitzlist"/>
              <w:numPr>
                <w:ilvl w:val="2"/>
                <w:numId w:val="2"/>
              </w:numPr>
              <w:spacing w:after="200"/>
              <w:jc w:val="both"/>
              <w:rPr>
                <w:rFonts w:cs="Arial"/>
              </w:rPr>
            </w:pPr>
            <w:r w:rsidRPr="00B84D0A">
              <w:rPr>
                <w:rFonts w:cs="Arial"/>
                <w:szCs w:val="22"/>
              </w:rPr>
              <w:t>bazy danych</w:t>
            </w:r>
            <w:r>
              <w:rPr>
                <w:rFonts w:cs="Arial"/>
                <w:szCs w:val="22"/>
              </w:rPr>
              <w:t xml:space="preserve"> spełniające wymagania opisane w pkt. I.</w:t>
            </w:r>
            <w:r w:rsidR="00E301E6">
              <w:rPr>
                <w:rFonts w:cs="Arial"/>
                <w:szCs w:val="22"/>
              </w:rPr>
              <w:t>9</w:t>
            </w:r>
            <w:r>
              <w:rPr>
                <w:rFonts w:cs="Arial"/>
                <w:szCs w:val="22"/>
              </w:rPr>
              <w:t>;</w:t>
            </w:r>
          </w:p>
          <w:p w:rsidR="00730656" w:rsidRPr="00B84D0A" w:rsidRDefault="00730656" w:rsidP="00730656">
            <w:pPr>
              <w:pStyle w:val="Akapitzlist"/>
              <w:numPr>
                <w:ilvl w:val="2"/>
                <w:numId w:val="2"/>
              </w:numPr>
              <w:spacing w:after="200"/>
              <w:jc w:val="both"/>
              <w:rPr>
                <w:rFonts w:cs="Arial"/>
              </w:rPr>
            </w:pPr>
            <w:r w:rsidRPr="00B84D0A">
              <w:rPr>
                <w:rFonts w:cs="Arial"/>
                <w:szCs w:val="22"/>
              </w:rPr>
              <w:t>aplikacji serwerowej</w:t>
            </w:r>
          </w:p>
          <w:p w:rsidR="00730656" w:rsidRPr="009D43A8" w:rsidRDefault="00730656" w:rsidP="00730656">
            <w:pPr>
              <w:pStyle w:val="Akapitzlist"/>
              <w:numPr>
                <w:ilvl w:val="2"/>
                <w:numId w:val="2"/>
              </w:numPr>
              <w:spacing w:after="200"/>
              <w:jc w:val="both"/>
              <w:rPr>
                <w:rFonts w:cs="Arial"/>
              </w:rPr>
            </w:pPr>
            <w:r w:rsidRPr="00B84D0A">
              <w:rPr>
                <w:rFonts w:cs="Arial"/>
                <w:szCs w:val="22"/>
              </w:rPr>
              <w:t>aplikacji umożliwiającej uruchomienie na dowolnej ogólnodostępnej przeglądarce internetowej i</w:t>
            </w:r>
            <w:r>
              <w:rPr>
                <w:rFonts w:cs="Arial"/>
                <w:szCs w:val="22"/>
              </w:rPr>
              <w:t> </w:t>
            </w:r>
            <w:r w:rsidRPr="00B84D0A">
              <w:rPr>
                <w:rFonts w:cs="Arial"/>
                <w:szCs w:val="22"/>
              </w:rPr>
              <w:t xml:space="preserve">łączącej się z </w:t>
            </w:r>
            <w:r w:rsidRPr="009D43A8">
              <w:rPr>
                <w:rFonts w:cs="Arial"/>
                <w:szCs w:val="22"/>
              </w:rPr>
              <w:t>aplikacją na serwerze</w:t>
            </w:r>
          </w:p>
          <w:p w:rsidR="00730656" w:rsidRPr="009D43A8" w:rsidRDefault="00730656" w:rsidP="00730656">
            <w:pPr>
              <w:pStyle w:val="Akapitzlist"/>
              <w:numPr>
                <w:ilvl w:val="1"/>
                <w:numId w:val="2"/>
              </w:numPr>
              <w:spacing w:after="200"/>
              <w:jc w:val="both"/>
              <w:rPr>
                <w:rFonts w:cs="Arial"/>
                <w:szCs w:val="22"/>
              </w:rPr>
            </w:pPr>
            <w:r w:rsidRPr="009D43A8">
              <w:rPr>
                <w:rFonts w:cs="Arial"/>
                <w:szCs w:val="22"/>
              </w:rPr>
              <w:lastRenderedPageBreak/>
              <w:t>Funkcjonalność systemu diagnostycznego:</w:t>
            </w:r>
          </w:p>
          <w:p w:rsidR="00730656" w:rsidRPr="009D43A8" w:rsidRDefault="00730656" w:rsidP="00730656">
            <w:pPr>
              <w:pStyle w:val="Akapitzlist"/>
              <w:numPr>
                <w:ilvl w:val="2"/>
                <w:numId w:val="2"/>
              </w:numPr>
              <w:spacing w:after="200"/>
              <w:jc w:val="both"/>
              <w:rPr>
                <w:rFonts w:cs="Arial"/>
                <w:szCs w:val="22"/>
              </w:rPr>
            </w:pPr>
            <w:r w:rsidRPr="009D43A8">
              <w:rPr>
                <w:rFonts w:cs="Arial"/>
                <w:szCs w:val="22"/>
              </w:rPr>
              <w:t xml:space="preserve">Dane diagnostyczne wagonu muszą być transmitowane do serwera nie rzadziej, niż co </w:t>
            </w:r>
            <w:r w:rsidRPr="001679BF">
              <w:rPr>
                <w:rFonts w:cs="Arial"/>
                <w:szCs w:val="22"/>
              </w:rPr>
              <w:t>5 minut</w:t>
            </w:r>
            <w:r w:rsidR="001679BF">
              <w:rPr>
                <w:rFonts w:cs="Arial"/>
                <w:szCs w:val="22"/>
              </w:rPr>
              <w:t xml:space="preserve"> parametr konfigurowalny przez Zamawiającego </w:t>
            </w:r>
            <w:r w:rsidRPr="009D43A8">
              <w:rPr>
                <w:rFonts w:cs="Arial"/>
                <w:szCs w:val="22"/>
              </w:rPr>
              <w:t>.</w:t>
            </w:r>
          </w:p>
          <w:p w:rsidR="00730656" w:rsidRPr="009D43A8" w:rsidRDefault="00730656" w:rsidP="00730656">
            <w:pPr>
              <w:pStyle w:val="Akapitzlist"/>
              <w:numPr>
                <w:ilvl w:val="2"/>
                <w:numId w:val="2"/>
              </w:numPr>
              <w:spacing w:after="200"/>
              <w:jc w:val="both"/>
              <w:rPr>
                <w:rFonts w:cs="Arial"/>
                <w:szCs w:val="22"/>
              </w:rPr>
            </w:pPr>
            <w:r w:rsidRPr="009D43A8">
              <w:rPr>
                <w:rFonts w:cs="Arial"/>
                <w:szCs w:val="22"/>
              </w:rPr>
              <w:t>Diagnostyka wszystkich systemów elektrycznych i elektronicznych (w tym systemów informatycznych wagonu)</w:t>
            </w:r>
          </w:p>
          <w:p w:rsidR="00730656" w:rsidRPr="009D43A8" w:rsidRDefault="00730656" w:rsidP="00730656">
            <w:pPr>
              <w:pStyle w:val="Akapitzlist"/>
              <w:numPr>
                <w:ilvl w:val="2"/>
                <w:numId w:val="2"/>
              </w:numPr>
              <w:spacing w:after="200"/>
              <w:jc w:val="both"/>
              <w:rPr>
                <w:rFonts w:cs="Arial"/>
                <w:szCs w:val="22"/>
              </w:rPr>
            </w:pPr>
            <w:r w:rsidRPr="009D43A8">
              <w:rPr>
                <w:rFonts w:cs="Arial"/>
                <w:szCs w:val="22"/>
              </w:rPr>
              <w:t>możliwość wygenerowania raportów statystycznych z danymi diagnostycznymi rejestrowanymi przez wagony z ostatnich 120 miesięcy.</w:t>
            </w:r>
          </w:p>
          <w:p w:rsidR="00730656" w:rsidRPr="009D43A8" w:rsidRDefault="00730656" w:rsidP="00730656">
            <w:pPr>
              <w:pStyle w:val="Akapitzlist"/>
              <w:numPr>
                <w:ilvl w:val="2"/>
                <w:numId w:val="2"/>
              </w:numPr>
              <w:spacing w:after="200"/>
              <w:jc w:val="both"/>
              <w:rPr>
                <w:rFonts w:cs="Arial"/>
                <w:szCs w:val="22"/>
              </w:rPr>
            </w:pPr>
            <w:r w:rsidRPr="009D43A8">
              <w:rPr>
                <w:rFonts w:cs="Arial"/>
                <w:szCs w:val="22"/>
              </w:rPr>
              <w:t>system ma wykorzystywać łączność GPRS/UMTS do diagnostyki wagonu online</w:t>
            </w:r>
          </w:p>
          <w:p w:rsidR="00557DF5" w:rsidRPr="009D43A8" w:rsidRDefault="00730656" w:rsidP="00E301E6">
            <w:pPr>
              <w:pStyle w:val="Akapitzlist"/>
              <w:numPr>
                <w:ilvl w:val="2"/>
                <w:numId w:val="2"/>
              </w:numPr>
              <w:spacing w:after="200"/>
              <w:jc w:val="both"/>
              <w:rPr>
                <w:rFonts w:cs="Arial"/>
                <w:bCs w:val="0"/>
                <w:szCs w:val="22"/>
              </w:rPr>
            </w:pPr>
            <w:r w:rsidRPr="009D43A8">
              <w:rPr>
                <w:rFonts w:cs="Arial"/>
                <w:szCs w:val="22"/>
              </w:rPr>
              <w:t>system ma wykorzystywać łączność WLAN na Stacjach Obsług do transmitowania pełnych danych diagnostycznych wagonów na serwerze</w:t>
            </w:r>
          </w:p>
          <w:p w:rsidR="00557DF5" w:rsidRPr="009D43A8" w:rsidRDefault="00557DF5" w:rsidP="00E301E6">
            <w:pPr>
              <w:pStyle w:val="Akapitzlist"/>
              <w:numPr>
                <w:ilvl w:val="2"/>
                <w:numId w:val="2"/>
              </w:numPr>
              <w:spacing w:after="200"/>
              <w:jc w:val="both"/>
              <w:rPr>
                <w:rFonts w:cs="Arial"/>
                <w:szCs w:val="22"/>
              </w:rPr>
            </w:pPr>
            <w:r w:rsidRPr="009D43A8">
              <w:rPr>
                <w:rFonts w:cs="Arial"/>
                <w:szCs w:val="22"/>
              </w:rPr>
              <w:t>możliwość wyświetlenia aktualnego stanu sprawności wszystkich pojazdów na jednym ekranie w formie graficznej (dodatkowa ikonka infor</w:t>
            </w:r>
            <w:r w:rsidR="009D43A8" w:rsidRPr="009D43A8">
              <w:rPr>
                <w:rFonts w:cs="Arial"/>
                <w:szCs w:val="22"/>
              </w:rPr>
              <w:t>mująca że wagon jest w zajezdni</w:t>
            </w:r>
            <w:r w:rsidRPr="009D43A8">
              <w:rPr>
                <w:rFonts w:cs="Arial"/>
                <w:szCs w:val="22"/>
              </w:rPr>
              <w:t>)</w:t>
            </w:r>
          </w:p>
          <w:p w:rsidR="00557DF5" w:rsidRPr="009D43A8" w:rsidRDefault="00557DF5" w:rsidP="00E301E6">
            <w:pPr>
              <w:pStyle w:val="Akapitzlist"/>
              <w:numPr>
                <w:ilvl w:val="2"/>
                <w:numId w:val="2"/>
              </w:numPr>
              <w:spacing w:after="200"/>
              <w:jc w:val="both"/>
              <w:rPr>
                <w:rFonts w:cs="Arial"/>
                <w:szCs w:val="22"/>
              </w:rPr>
            </w:pPr>
            <w:r w:rsidRPr="009D43A8">
              <w:rPr>
                <w:rFonts w:cs="Arial"/>
                <w:szCs w:val="22"/>
              </w:rPr>
              <w:t xml:space="preserve">możliwość wyświetlenia aktualnych błędów oraz historii błędów wszystkich elektrycznych i elektronicznych urządzeń (układy napędu pojazdu, przetwornice, ogrzewanie, układy hamulcowe, poszczególne komponenty systemu informacji pasażerskiej oraz monitoringu, </w:t>
            </w:r>
            <w:r w:rsidRPr="001679BF">
              <w:rPr>
                <w:rFonts w:cs="Arial"/>
                <w:szCs w:val="22"/>
              </w:rPr>
              <w:t xml:space="preserve">inne </w:t>
            </w:r>
            <w:r w:rsidR="001679BF">
              <w:rPr>
                <w:rFonts w:cs="Arial"/>
                <w:szCs w:val="22"/>
              </w:rPr>
              <w:t>podłączone do magistrali pojazdu CAN, Ethernet itp.</w:t>
            </w:r>
            <w:r w:rsidRPr="009D43A8">
              <w:rPr>
                <w:rFonts w:cs="Arial"/>
                <w:szCs w:val="22"/>
              </w:rPr>
              <w:t>) w formie: godzina wystąpienia usterki, godzina ustąpienia usterki, dodatkowo w momencie wystąpienia usterki muszą być zapisywane istotne parametry pracy wagonu (prędkość, napięcie sieci pokładowej, napięcie sieci trakcyjnej, prąd sieci, wychylenie nastawnika, prądy silników, informacja o otwarciu drzwi , ważne sygnały dla komponentu który raportuje usterkę )</w:t>
            </w:r>
          </w:p>
          <w:p w:rsidR="00557DF5" w:rsidRPr="009D43A8" w:rsidRDefault="00557DF5" w:rsidP="00E301E6">
            <w:pPr>
              <w:pStyle w:val="Akapitzlist"/>
              <w:numPr>
                <w:ilvl w:val="2"/>
                <w:numId w:val="2"/>
              </w:numPr>
              <w:spacing w:after="200"/>
              <w:jc w:val="both"/>
              <w:rPr>
                <w:rFonts w:cs="Arial"/>
                <w:szCs w:val="22"/>
              </w:rPr>
            </w:pPr>
            <w:r w:rsidRPr="009D43A8">
              <w:rPr>
                <w:rFonts w:cs="Arial"/>
                <w:szCs w:val="22"/>
              </w:rPr>
              <w:t xml:space="preserve">od momentu wystąpienia usterki w wagonie do momentu pojawienia się tej usterki w systemie diagnostyki nie może upłynąć </w:t>
            </w:r>
            <w:r w:rsidRPr="001679BF">
              <w:rPr>
                <w:rFonts w:cs="Arial"/>
                <w:szCs w:val="22"/>
              </w:rPr>
              <w:t>w</w:t>
            </w:r>
            <w:r w:rsidR="001679BF" w:rsidRPr="001679BF">
              <w:rPr>
                <w:rFonts w:cs="Arial"/>
                <w:szCs w:val="22"/>
              </w:rPr>
              <w:t>ięcej niż 60 sekund</w:t>
            </w:r>
          </w:p>
          <w:p w:rsidR="00557DF5" w:rsidRPr="009D43A8" w:rsidRDefault="00557DF5" w:rsidP="00E301E6">
            <w:pPr>
              <w:pStyle w:val="Akapitzlist"/>
              <w:numPr>
                <w:ilvl w:val="2"/>
                <w:numId w:val="2"/>
              </w:numPr>
              <w:spacing w:after="200"/>
              <w:jc w:val="both"/>
              <w:rPr>
                <w:rFonts w:cs="Arial"/>
                <w:bCs w:val="0"/>
                <w:szCs w:val="22"/>
              </w:rPr>
            </w:pPr>
            <w:r w:rsidRPr="009D43A8">
              <w:rPr>
                <w:rFonts w:cs="Arial"/>
                <w:szCs w:val="22"/>
              </w:rPr>
              <w:t>możliwość wyświetlenia aktualnej wersji oprogramowania we wszystkich ważnych komponentach (układy napędu pojazdu, przetwornice, ogrzewanie, układy hamulcowe, poszczególne komponenty systemu informacji pasażerskiej oraz monitoringu, inne ważne komponenty)</w:t>
            </w:r>
            <w:r w:rsidR="00433960">
              <w:rPr>
                <w:rFonts w:cs="Arial"/>
                <w:szCs w:val="22"/>
              </w:rPr>
              <w:t xml:space="preserve">. </w:t>
            </w:r>
            <w:r w:rsidRPr="009D43A8">
              <w:rPr>
                <w:rFonts w:cs="Arial"/>
                <w:szCs w:val="22"/>
              </w:rPr>
              <w:t>Urządzenia z oprogramowaniem innym niż wzorcowe powinny być zaznaczone kolorem czerwonym.</w:t>
            </w:r>
          </w:p>
          <w:p w:rsidR="00557DF5" w:rsidRPr="009D43A8" w:rsidRDefault="00557DF5" w:rsidP="00E301E6">
            <w:pPr>
              <w:pStyle w:val="Akapitzlist"/>
              <w:numPr>
                <w:ilvl w:val="2"/>
                <w:numId w:val="2"/>
              </w:numPr>
              <w:spacing w:after="200"/>
              <w:jc w:val="both"/>
              <w:rPr>
                <w:rFonts w:cs="Arial"/>
                <w:bCs w:val="0"/>
                <w:szCs w:val="22"/>
              </w:rPr>
            </w:pPr>
            <w:r w:rsidRPr="009D43A8">
              <w:rPr>
                <w:rFonts w:cs="Arial"/>
                <w:szCs w:val="22"/>
              </w:rPr>
              <w:t>Monitoring: daty zapisu najnowszego zapisanego pliku materiału video</w:t>
            </w:r>
          </w:p>
          <w:p w:rsidR="00557DF5" w:rsidRPr="009D43A8" w:rsidRDefault="009D43A8" w:rsidP="00730656">
            <w:pPr>
              <w:pStyle w:val="Akapitzlist"/>
              <w:numPr>
                <w:ilvl w:val="2"/>
                <w:numId w:val="2"/>
              </w:numPr>
              <w:spacing w:after="200"/>
              <w:jc w:val="both"/>
              <w:rPr>
                <w:rFonts w:cs="Arial"/>
                <w:szCs w:val="22"/>
              </w:rPr>
            </w:pPr>
            <w:r w:rsidRPr="009D43A8">
              <w:rPr>
                <w:rFonts w:cs="Arial"/>
                <w:szCs w:val="22"/>
              </w:rPr>
              <w:t>dane eksploatacyjne powinny być raportowane dwa razy na dobę i przechowywane w postaci historii: aktualny przebieg, całkowita energia pobrana przez pojazd, energia pobrana przez napęd, energia pobrana przez odbiorniki dodatkowe, ilość energii rekuperowanej do sieci, ilość energii rekuperowanej wykorzystanej przez odbiorniki dodatkowe</w:t>
            </w:r>
          </w:p>
          <w:p w:rsidR="00730656" w:rsidRDefault="00730656" w:rsidP="00730656">
            <w:pPr>
              <w:pStyle w:val="Akapitzlist"/>
              <w:numPr>
                <w:ilvl w:val="2"/>
                <w:numId w:val="2"/>
              </w:numPr>
              <w:spacing w:after="200"/>
              <w:jc w:val="both"/>
              <w:rPr>
                <w:rFonts w:cs="Arial"/>
                <w:szCs w:val="22"/>
              </w:rPr>
            </w:pPr>
            <w:r w:rsidRPr="009D43A8">
              <w:rPr>
                <w:rFonts w:cs="Arial"/>
                <w:szCs w:val="22"/>
              </w:rPr>
              <w:t>Dostawca ma dostarczyć dokumentację oraz udzielić licencji bez ograniczeń czasowych i ilości obsługiwanych pojazdów na system i aplikacje</w:t>
            </w:r>
            <w:r w:rsidR="00C03E05">
              <w:rPr>
                <w:rFonts w:cs="Arial"/>
                <w:szCs w:val="22"/>
              </w:rPr>
              <w:t xml:space="preserve"> oraz API do bazy danych umożlwiające w przyszłości podłączenie innych pojazdów</w:t>
            </w:r>
            <w:r w:rsidRPr="009D43A8">
              <w:rPr>
                <w:rFonts w:cs="Arial"/>
                <w:szCs w:val="22"/>
              </w:rPr>
              <w:t>.</w:t>
            </w:r>
          </w:p>
          <w:p w:rsidR="00204C46" w:rsidRPr="009D43A8" w:rsidRDefault="00204C46" w:rsidP="00730656">
            <w:pPr>
              <w:pStyle w:val="Akapitzlist"/>
              <w:numPr>
                <w:ilvl w:val="2"/>
                <w:numId w:val="2"/>
              </w:numPr>
              <w:spacing w:after="200"/>
              <w:jc w:val="both"/>
              <w:rPr>
                <w:rFonts w:cs="Arial"/>
                <w:szCs w:val="22"/>
              </w:rPr>
            </w:pPr>
            <w:r>
              <w:rPr>
                <w:rFonts w:cs="Arial"/>
                <w:szCs w:val="22"/>
              </w:rPr>
              <w:t>Informacje diagnostyczne o usterkach systemów pojazdu muszą być prezentowane również na pulpicie prowadzącego</w:t>
            </w:r>
          </w:p>
          <w:p w:rsidR="00476DC3" w:rsidRPr="00565886" w:rsidRDefault="00476DC3" w:rsidP="00730656">
            <w:pPr>
              <w:numPr>
                <w:ilvl w:val="0"/>
                <w:numId w:val="2"/>
              </w:numPr>
              <w:spacing w:before="100" w:beforeAutospacing="1" w:after="100" w:afterAutospacing="1"/>
              <w:jc w:val="both"/>
              <w:rPr>
                <w:rFonts w:cs="Arial"/>
                <w:szCs w:val="22"/>
              </w:rPr>
            </w:pPr>
            <w:r w:rsidRPr="00892217">
              <w:rPr>
                <w:rFonts w:cs="Arial"/>
                <w:szCs w:val="22"/>
              </w:rPr>
              <w:lastRenderedPageBreak/>
              <w:t xml:space="preserve">Zamawiający </w:t>
            </w:r>
            <w:r w:rsidR="004423AA">
              <w:rPr>
                <w:rFonts w:cs="Arial"/>
                <w:szCs w:val="22"/>
              </w:rPr>
              <w:t>użytkuje</w:t>
            </w:r>
            <w:r w:rsidRPr="00892217">
              <w:rPr>
                <w:rFonts w:cs="Arial"/>
                <w:szCs w:val="22"/>
              </w:rPr>
              <w:t xml:space="preserve"> system </w:t>
            </w:r>
            <w:r w:rsidRPr="00565886">
              <w:rPr>
                <w:rFonts w:cs="Arial"/>
                <w:szCs w:val="22"/>
              </w:rPr>
              <w:t>dyspozytorski Trapeze</w:t>
            </w:r>
            <w:r w:rsidR="003B7371">
              <w:rPr>
                <w:rFonts w:cs="Arial"/>
                <w:szCs w:val="22"/>
              </w:rPr>
              <w:t xml:space="preserve"> LioDispatch</w:t>
            </w:r>
            <w:r w:rsidRPr="00565886">
              <w:rPr>
                <w:rFonts w:cs="Arial"/>
                <w:szCs w:val="22"/>
              </w:rPr>
              <w:t xml:space="preserve">. Komputer pokładowy powinien realizować bezpośrednie podłączenie do systemu dyspozytorskiego </w:t>
            </w:r>
            <w:r w:rsidR="004423AA" w:rsidRPr="00565886">
              <w:rPr>
                <w:rFonts w:cs="Arial"/>
                <w:szCs w:val="22"/>
              </w:rPr>
              <w:t>Trapeze</w:t>
            </w:r>
            <w:r w:rsidRPr="00565886">
              <w:rPr>
                <w:rFonts w:cs="Arial"/>
                <w:szCs w:val="22"/>
              </w:rPr>
              <w:t>.</w:t>
            </w:r>
          </w:p>
          <w:p w:rsidR="00476DC3" w:rsidRPr="00892217" w:rsidRDefault="00476DC3" w:rsidP="00730656">
            <w:pPr>
              <w:numPr>
                <w:ilvl w:val="0"/>
                <w:numId w:val="2"/>
              </w:numPr>
              <w:spacing w:before="100" w:beforeAutospacing="1" w:after="100" w:afterAutospacing="1"/>
              <w:jc w:val="both"/>
              <w:rPr>
                <w:rFonts w:cs="Arial"/>
                <w:bCs w:val="0"/>
                <w:szCs w:val="22"/>
              </w:rPr>
            </w:pPr>
            <w:r w:rsidRPr="00892217">
              <w:rPr>
                <w:rFonts w:cs="Arial"/>
                <w:bCs w:val="0"/>
                <w:szCs w:val="22"/>
              </w:rPr>
              <w:t xml:space="preserve">W przypadku gdy dostarczony komputer pokładowy nie będzie realizował bezpośredniego podłączenia do systemu dyspozytorskiego </w:t>
            </w:r>
            <w:r w:rsidR="004423AA">
              <w:rPr>
                <w:rFonts w:cs="Arial"/>
                <w:bCs w:val="0"/>
                <w:szCs w:val="22"/>
              </w:rPr>
              <w:t>Trapeze</w:t>
            </w:r>
            <w:r w:rsidRPr="00892217">
              <w:rPr>
                <w:rFonts w:cs="Arial"/>
                <w:bCs w:val="0"/>
                <w:szCs w:val="22"/>
              </w:rPr>
              <w:t xml:space="preserve"> to w ramach realizacji zamówienia Zamawiający wymaga dostawy systemu dyspozytorskiego umożliwiającego połączenie komputera pokładowego Wykonawcy z systemem TTSS</w:t>
            </w:r>
          </w:p>
          <w:p w:rsidR="00476DC3" w:rsidRPr="00892217" w:rsidRDefault="00476DC3" w:rsidP="00730656">
            <w:pPr>
              <w:numPr>
                <w:ilvl w:val="1"/>
                <w:numId w:val="2"/>
              </w:numPr>
              <w:spacing w:before="100" w:beforeAutospacing="1" w:after="100" w:afterAutospacing="1"/>
              <w:jc w:val="both"/>
              <w:rPr>
                <w:rFonts w:cs="Arial"/>
                <w:bCs w:val="0"/>
                <w:szCs w:val="22"/>
              </w:rPr>
            </w:pPr>
            <w:r w:rsidRPr="00892217">
              <w:rPr>
                <w:rFonts w:cs="Arial"/>
                <w:bCs w:val="0"/>
                <w:szCs w:val="22"/>
              </w:rPr>
              <w:t>dostarczony system ma składać się z:</w:t>
            </w:r>
          </w:p>
          <w:p w:rsidR="00E301E6" w:rsidRPr="00B84D0A" w:rsidRDefault="00E301E6" w:rsidP="00E301E6">
            <w:pPr>
              <w:pStyle w:val="Akapitzlist"/>
              <w:numPr>
                <w:ilvl w:val="2"/>
                <w:numId w:val="2"/>
              </w:numPr>
              <w:spacing w:after="200"/>
              <w:jc w:val="both"/>
              <w:rPr>
                <w:rFonts w:cs="Arial"/>
              </w:rPr>
            </w:pPr>
            <w:r w:rsidRPr="00B84D0A">
              <w:rPr>
                <w:rFonts w:cs="Arial"/>
                <w:szCs w:val="22"/>
              </w:rPr>
              <w:t>serwera spełniającego wymagania</w:t>
            </w:r>
            <w:r>
              <w:rPr>
                <w:rFonts w:cs="Arial"/>
                <w:szCs w:val="22"/>
              </w:rPr>
              <w:t xml:space="preserve"> opisane w pkt. I. 7</w:t>
            </w:r>
            <w:r w:rsidRPr="00B84D0A">
              <w:rPr>
                <w:rFonts w:cs="Arial"/>
                <w:szCs w:val="22"/>
              </w:rPr>
              <w:t>;</w:t>
            </w:r>
          </w:p>
          <w:p w:rsidR="00E301E6" w:rsidRPr="00E301E6" w:rsidRDefault="00E301E6" w:rsidP="00E301E6">
            <w:pPr>
              <w:pStyle w:val="Akapitzlist"/>
              <w:numPr>
                <w:ilvl w:val="2"/>
                <w:numId w:val="2"/>
              </w:numPr>
              <w:spacing w:before="100" w:beforeAutospacing="1" w:after="100" w:afterAutospacing="1"/>
              <w:jc w:val="both"/>
              <w:rPr>
                <w:rFonts w:cs="Arial"/>
                <w:bCs w:val="0"/>
                <w:szCs w:val="22"/>
              </w:rPr>
            </w:pPr>
            <w:r w:rsidRPr="00E301E6">
              <w:rPr>
                <w:rFonts w:cs="Arial"/>
                <w:szCs w:val="22"/>
              </w:rPr>
              <w:t>systemu operacyjnego spełniającego wymagania opisane w pkt. I. 8;</w:t>
            </w:r>
          </w:p>
          <w:p w:rsidR="00476DC3" w:rsidRPr="00E301E6" w:rsidRDefault="00476DC3" w:rsidP="00E301E6">
            <w:pPr>
              <w:pStyle w:val="Akapitzlist"/>
              <w:numPr>
                <w:ilvl w:val="2"/>
                <w:numId w:val="2"/>
              </w:numPr>
              <w:spacing w:before="100" w:beforeAutospacing="1" w:after="100" w:afterAutospacing="1"/>
              <w:jc w:val="both"/>
              <w:rPr>
                <w:rFonts w:cs="Arial"/>
                <w:bCs w:val="0"/>
                <w:szCs w:val="22"/>
              </w:rPr>
            </w:pPr>
            <w:r w:rsidRPr="00E301E6">
              <w:rPr>
                <w:rFonts w:cs="Arial"/>
                <w:bCs w:val="0"/>
                <w:szCs w:val="22"/>
              </w:rPr>
              <w:t>systemu dyspozytorskiego</w:t>
            </w:r>
          </w:p>
          <w:p w:rsidR="00476DC3" w:rsidRPr="00892217" w:rsidRDefault="00476DC3" w:rsidP="00730656">
            <w:pPr>
              <w:numPr>
                <w:ilvl w:val="1"/>
                <w:numId w:val="2"/>
              </w:numPr>
              <w:spacing w:before="100" w:beforeAutospacing="1" w:after="100" w:afterAutospacing="1"/>
              <w:rPr>
                <w:rFonts w:cs="Arial"/>
                <w:bCs w:val="0"/>
                <w:szCs w:val="22"/>
              </w:rPr>
            </w:pPr>
            <w:r w:rsidRPr="00892217">
              <w:rPr>
                <w:rFonts w:cs="Arial"/>
                <w:bCs w:val="0"/>
                <w:szCs w:val="22"/>
              </w:rPr>
              <w:t>Funkcjonalność systemu:</w:t>
            </w:r>
          </w:p>
          <w:p w:rsidR="00476DC3" w:rsidRPr="00AD6CE3" w:rsidRDefault="00476DC3" w:rsidP="00730656">
            <w:pPr>
              <w:numPr>
                <w:ilvl w:val="2"/>
                <w:numId w:val="2"/>
              </w:numPr>
              <w:spacing w:before="100" w:beforeAutospacing="1" w:after="100" w:afterAutospacing="1"/>
              <w:rPr>
                <w:rFonts w:cs="Arial"/>
                <w:bCs w:val="0"/>
                <w:szCs w:val="22"/>
              </w:rPr>
            </w:pPr>
            <w:r w:rsidRPr="00AD6CE3">
              <w:rPr>
                <w:rFonts w:cs="Arial"/>
                <w:bCs w:val="0"/>
                <w:szCs w:val="22"/>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476DC3" w:rsidRPr="00892217" w:rsidRDefault="00476DC3" w:rsidP="00730656">
            <w:pPr>
              <w:numPr>
                <w:ilvl w:val="2"/>
                <w:numId w:val="2"/>
              </w:numPr>
              <w:spacing w:before="100" w:beforeAutospacing="1" w:after="100" w:afterAutospacing="1"/>
              <w:rPr>
                <w:rFonts w:cs="Arial"/>
                <w:bCs w:val="0"/>
                <w:szCs w:val="22"/>
              </w:rPr>
            </w:pPr>
            <w:r w:rsidRPr="00892217">
              <w:rPr>
                <w:rFonts w:cs="Arial"/>
                <w:bCs w:val="0"/>
                <w:szCs w:val="22"/>
              </w:rPr>
              <w:t xml:space="preserve">system musi obliczać i przechowywać odchylenie od rozkładu dla całej sieci trakcji </w:t>
            </w:r>
            <w:r w:rsidR="00D64159">
              <w:rPr>
                <w:rFonts w:cs="Arial"/>
                <w:bCs w:val="0"/>
                <w:szCs w:val="22"/>
              </w:rPr>
              <w:t xml:space="preserve">tramwajowej </w:t>
            </w:r>
            <w:r w:rsidRPr="00892217">
              <w:rPr>
                <w:rFonts w:cs="Arial"/>
                <w:bCs w:val="0"/>
                <w:szCs w:val="22"/>
              </w:rPr>
              <w:t>przesyłać je do systemu TTSS – system musi obliczać aktualne odchylenia od rozkładu jazdy dla każdego z przystanków w sieci dla wszystkich brygad. Odchylenia przypisane dla każdego z przystanków należy przesłać do systemu TTSS</w:t>
            </w:r>
          </w:p>
          <w:p w:rsidR="00476DC3" w:rsidRPr="00892217" w:rsidRDefault="00476DC3" w:rsidP="00730656">
            <w:pPr>
              <w:numPr>
                <w:ilvl w:val="2"/>
                <w:numId w:val="2"/>
              </w:numPr>
              <w:spacing w:before="100" w:beforeAutospacing="1" w:after="100" w:afterAutospacing="1"/>
              <w:rPr>
                <w:rFonts w:cs="Arial"/>
                <w:bCs w:val="0"/>
                <w:szCs w:val="22"/>
              </w:rPr>
            </w:pPr>
            <w:r w:rsidRPr="00892217">
              <w:rPr>
                <w:rFonts w:cs="Arial"/>
                <w:bCs w:val="0"/>
                <w:szCs w:val="22"/>
              </w:rPr>
              <w:t>system musi realizować funkcjonalność trasowania objazdów</w:t>
            </w:r>
          </w:p>
          <w:p w:rsidR="00476DC3" w:rsidRPr="00A95E42" w:rsidRDefault="00476DC3" w:rsidP="00730656">
            <w:pPr>
              <w:numPr>
                <w:ilvl w:val="2"/>
                <w:numId w:val="2"/>
              </w:numPr>
              <w:spacing w:before="100" w:beforeAutospacing="1" w:after="100" w:afterAutospacing="1"/>
              <w:rPr>
                <w:rFonts w:cs="Arial"/>
                <w:bCs w:val="0"/>
                <w:szCs w:val="22"/>
              </w:rPr>
            </w:pPr>
            <w:r w:rsidRPr="00892217">
              <w:rPr>
                <w:rFonts w:cs="Arial"/>
                <w:bCs w:val="0"/>
                <w:szCs w:val="22"/>
              </w:rPr>
              <w:t>Zamawiający wymaga aby dostarczony system dyspozytorski z funkcją trasowania był systemem wdrożonym u innego przewoźnika lub organizatora transportu</w:t>
            </w:r>
            <w:r w:rsidRPr="00A95E42">
              <w:rPr>
                <w:rFonts w:cs="Arial"/>
                <w:bCs w:val="0"/>
                <w:szCs w:val="22"/>
              </w:rPr>
              <w:t>, wykonawca potwierdza ten fakt stosownym oświadczeniem.</w:t>
            </w:r>
          </w:p>
          <w:p w:rsidR="00476DC3" w:rsidRPr="00892217" w:rsidRDefault="00476DC3" w:rsidP="00730656">
            <w:pPr>
              <w:numPr>
                <w:ilvl w:val="2"/>
                <w:numId w:val="2"/>
              </w:numPr>
              <w:spacing w:before="100" w:beforeAutospacing="1" w:after="100" w:afterAutospacing="1"/>
              <w:rPr>
                <w:rFonts w:cs="Arial"/>
                <w:bCs w:val="0"/>
                <w:szCs w:val="22"/>
              </w:rPr>
            </w:pPr>
            <w:r w:rsidRPr="00A95E42">
              <w:rPr>
                <w:rFonts w:cs="Arial"/>
                <w:bCs w:val="0"/>
                <w:szCs w:val="22"/>
              </w:rPr>
              <w:t>System dyspozytorski musi być dostarczony i uruchomiony we wskazanej przez Zamawiającego lokalizacji</w:t>
            </w:r>
            <w:r w:rsidRPr="00892217">
              <w:rPr>
                <w:rFonts w:cs="Arial"/>
                <w:bCs w:val="0"/>
                <w:szCs w:val="22"/>
              </w:rPr>
              <w:t xml:space="preserve"> najpóźniej w dniu odbioru pierwszego pojazdu</w:t>
            </w:r>
          </w:p>
          <w:p w:rsidR="00476DC3" w:rsidRPr="00892217" w:rsidRDefault="00476DC3" w:rsidP="00730656">
            <w:pPr>
              <w:numPr>
                <w:ilvl w:val="2"/>
                <w:numId w:val="2"/>
              </w:numPr>
              <w:spacing w:before="100" w:beforeAutospacing="1" w:after="100" w:afterAutospacing="1"/>
              <w:rPr>
                <w:rFonts w:cs="Arial"/>
                <w:bCs w:val="0"/>
                <w:szCs w:val="22"/>
              </w:rPr>
            </w:pPr>
            <w:r w:rsidRPr="00892217">
              <w:rPr>
                <w:rFonts w:cs="Arial"/>
                <w:bCs w:val="0"/>
                <w:szCs w:val="22"/>
              </w:rPr>
              <w:t>Zamawiający wymaga aby komputer pokładowy realizował połączenie z systemem za pomocą otwartego i ogólnie dostępnego protokołu komunikacyjnego</w:t>
            </w:r>
          </w:p>
          <w:p w:rsidR="00476DC3" w:rsidRPr="003D488A" w:rsidRDefault="00476DC3" w:rsidP="00730656">
            <w:pPr>
              <w:numPr>
                <w:ilvl w:val="1"/>
                <w:numId w:val="2"/>
              </w:numPr>
              <w:spacing w:before="100" w:beforeAutospacing="1" w:after="100" w:afterAutospacing="1"/>
              <w:rPr>
                <w:rFonts w:cs="Arial"/>
                <w:bCs w:val="0"/>
                <w:szCs w:val="22"/>
              </w:rPr>
            </w:pPr>
            <w:r w:rsidRPr="003D488A">
              <w:rPr>
                <w:rFonts w:cs="Arial"/>
                <w:bCs w:val="0"/>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4178B4" w:rsidRPr="004178B4" w:rsidRDefault="004178B4" w:rsidP="00730656">
            <w:pPr>
              <w:numPr>
                <w:ilvl w:val="2"/>
                <w:numId w:val="2"/>
              </w:numPr>
              <w:spacing w:before="100" w:beforeAutospacing="1" w:after="100" w:afterAutospacing="1"/>
              <w:rPr>
                <w:rFonts w:cs="Arial"/>
                <w:bCs w:val="0"/>
                <w:szCs w:val="22"/>
              </w:rPr>
            </w:pPr>
            <w:r w:rsidRPr="003D488A">
              <w:rPr>
                <w:rFonts w:cs="Arial"/>
                <w:bCs w:val="0"/>
                <w:szCs w:val="22"/>
              </w:rPr>
              <w:t xml:space="preserve">Zamawiający wymaga </w:t>
            </w:r>
            <w:r w:rsidRPr="00892217">
              <w:rPr>
                <w:rFonts w:cs="Arial"/>
                <w:bCs w:val="0"/>
                <w:szCs w:val="22"/>
              </w:rPr>
              <w:t>aby komputer pokładowy realizował połączenie z system</w:t>
            </w:r>
            <w:r>
              <w:rPr>
                <w:rFonts w:cs="Arial"/>
                <w:bCs w:val="0"/>
                <w:szCs w:val="22"/>
              </w:rPr>
              <w:t>em dyspozytorskim</w:t>
            </w:r>
            <w:r w:rsidRPr="00892217">
              <w:rPr>
                <w:rFonts w:cs="Arial"/>
                <w:bCs w:val="0"/>
                <w:szCs w:val="22"/>
              </w:rPr>
              <w:t xml:space="preserve"> za pomocą otwartego protokołu komunikacyjnego</w:t>
            </w:r>
            <w:r>
              <w:rPr>
                <w:rFonts w:cs="Arial"/>
                <w:bCs w:val="0"/>
                <w:szCs w:val="22"/>
              </w:rPr>
              <w:t>. Przedmiotem dostawy jest protokół komunikacyjny, opis i sposób implementacji.</w:t>
            </w:r>
          </w:p>
          <w:p w:rsidR="00476DC3" w:rsidRPr="00892217" w:rsidRDefault="00476DC3" w:rsidP="00730656">
            <w:pPr>
              <w:numPr>
                <w:ilvl w:val="0"/>
                <w:numId w:val="2"/>
              </w:numPr>
              <w:spacing w:before="100" w:beforeAutospacing="1" w:after="100" w:afterAutospacing="1"/>
              <w:jc w:val="both"/>
              <w:rPr>
                <w:rFonts w:cs="Arial"/>
                <w:bCs w:val="0"/>
                <w:szCs w:val="22"/>
              </w:rPr>
            </w:pPr>
            <w:r w:rsidRPr="00892217">
              <w:rPr>
                <w:rFonts w:cs="Arial"/>
                <w:bCs w:val="0"/>
                <w:szCs w:val="22"/>
              </w:rPr>
              <w:t>Komputer pokładowy powinien realizować bezpośrednie podłączenie do systemów ładowania danych</w:t>
            </w:r>
            <w:r w:rsidR="006E4F23">
              <w:rPr>
                <w:rFonts w:cs="Arial"/>
                <w:bCs w:val="0"/>
                <w:szCs w:val="22"/>
              </w:rPr>
              <w:t xml:space="preserve"> i zapisu danych do systemu statystycznego</w:t>
            </w:r>
            <w:r w:rsidRPr="00892217">
              <w:rPr>
                <w:rFonts w:cs="Arial"/>
                <w:bCs w:val="0"/>
                <w:szCs w:val="22"/>
              </w:rPr>
              <w:t xml:space="preserve"> oraz współpracować z systemem przygotowania danych rozkładowych </w:t>
            </w:r>
            <w:r w:rsidR="00B162EB">
              <w:rPr>
                <w:rFonts w:cs="Arial"/>
                <w:bCs w:val="0"/>
                <w:szCs w:val="22"/>
              </w:rPr>
              <w:t>eksploatowanych u Zamawiającego</w:t>
            </w:r>
            <w:r w:rsidR="008539F0">
              <w:rPr>
                <w:rFonts w:cs="Arial"/>
                <w:bCs w:val="0"/>
                <w:szCs w:val="22"/>
              </w:rPr>
              <w:t xml:space="preserve"> </w:t>
            </w:r>
            <w:r w:rsidR="004178B4">
              <w:rPr>
                <w:rFonts w:cs="Arial"/>
                <w:bCs w:val="0"/>
                <w:szCs w:val="22"/>
              </w:rPr>
              <w:t>.</w:t>
            </w:r>
            <w:r w:rsidR="004423AA" w:rsidRPr="00892217">
              <w:rPr>
                <w:rFonts w:cs="Arial"/>
                <w:bCs w:val="0"/>
                <w:szCs w:val="22"/>
              </w:rPr>
              <w:t xml:space="preserve"> Zamawiający </w:t>
            </w:r>
            <w:r w:rsidR="004423AA">
              <w:rPr>
                <w:rFonts w:cs="Arial"/>
                <w:bCs w:val="0"/>
                <w:szCs w:val="22"/>
              </w:rPr>
              <w:t>użytkuje</w:t>
            </w:r>
            <w:r w:rsidR="004423AA" w:rsidRPr="00892217">
              <w:rPr>
                <w:rFonts w:cs="Arial"/>
                <w:bCs w:val="0"/>
                <w:szCs w:val="22"/>
              </w:rPr>
              <w:t xml:space="preserve"> system</w:t>
            </w:r>
            <w:r w:rsidR="004423AA">
              <w:rPr>
                <w:rFonts w:cs="Arial"/>
                <w:bCs w:val="0"/>
                <w:szCs w:val="22"/>
              </w:rPr>
              <w:t>y</w:t>
            </w:r>
            <w:r w:rsidR="004423AA" w:rsidRPr="00892217">
              <w:rPr>
                <w:rFonts w:cs="Arial"/>
                <w:bCs w:val="0"/>
                <w:szCs w:val="22"/>
              </w:rPr>
              <w:t xml:space="preserve"> przygotowania i ładowania danych </w:t>
            </w:r>
            <w:r w:rsidR="004423AA" w:rsidRPr="00D03572">
              <w:rPr>
                <w:rFonts w:cs="Arial"/>
                <w:bCs w:val="0"/>
                <w:szCs w:val="22"/>
              </w:rPr>
              <w:t>Trapeze</w:t>
            </w:r>
            <w:r w:rsidR="00D03572" w:rsidRPr="00D03572">
              <w:rPr>
                <w:rFonts w:cs="Arial"/>
                <w:bCs w:val="0"/>
                <w:szCs w:val="22"/>
              </w:rPr>
              <w:t xml:space="preserve"> DDM</w:t>
            </w:r>
            <w:r w:rsidR="004423AA" w:rsidRPr="00892217">
              <w:rPr>
                <w:rFonts w:cs="Arial"/>
                <w:bCs w:val="0"/>
                <w:szCs w:val="22"/>
              </w:rPr>
              <w:t>.</w:t>
            </w:r>
          </w:p>
          <w:p w:rsidR="00476DC3" w:rsidRPr="00892217" w:rsidRDefault="00476DC3" w:rsidP="00730656">
            <w:pPr>
              <w:numPr>
                <w:ilvl w:val="0"/>
                <w:numId w:val="2"/>
              </w:numPr>
              <w:spacing w:before="100" w:beforeAutospacing="1" w:after="100" w:afterAutospacing="1"/>
              <w:jc w:val="both"/>
              <w:rPr>
                <w:rFonts w:cs="Arial"/>
                <w:bCs w:val="0"/>
                <w:szCs w:val="22"/>
              </w:rPr>
            </w:pPr>
            <w:r w:rsidRPr="00892217">
              <w:rPr>
                <w:rFonts w:cs="Arial"/>
                <w:bCs w:val="0"/>
                <w:szCs w:val="22"/>
              </w:rPr>
              <w:t xml:space="preserve">W przypadku gdy komputer pokładowy nie będzie współpracował z systemami przygotowania i ładowania danych </w:t>
            </w:r>
            <w:r w:rsidR="00B162EB">
              <w:rPr>
                <w:rFonts w:cs="Arial"/>
                <w:bCs w:val="0"/>
                <w:szCs w:val="22"/>
              </w:rPr>
              <w:t>Trapeze</w:t>
            </w:r>
            <w:r w:rsidRPr="00892217">
              <w:rPr>
                <w:rFonts w:cs="Arial"/>
                <w:bCs w:val="0"/>
                <w:szCs w:val="22"/>
              </w:rPr>
              <w:t xml:space="preserve"> to w ramach realizacji zamówienia wymagana jest dostawa systemu przygotowania danych rozkładowych i zapowiedzi głosowych. Wymagana jest dostawa systemu umożliwiającego ładowanie danych rozkładowych i zapowiedzi </w:t>
            </w:r>
            <w:r w:rsidRPr="00892217">
              <w:rPr>
                <w:rFonts w:cs="Arial"/>
                <w:bCs w:val="0"/>
                <w:szCs w:val="22"/>
              </w:rPr>
              <w:lastRenderedPageBreak/>
              <w:t>głosowych na Stacje Obsługi Nowa Huta oraz Stacje Obsługi Podgórze. Wyżej wymienione systemy umożliwiają funkcjonowanie pojazdów w ramach obsługi Komunikacji Miejskiej w Krakowie</w:t>
            </w:r>
          </w:p>
          <w:p w:rsidR="00476DC3" w:rsidRPr="00892217" w:rsidRDefault="00476DC3" w:rsidP="00730656">
            <w:pPr>
              <w:pStyle w:val="Akapitzlist"/>
              <w:numPr>
                <w:ilvl w:val="1"/>
                <w:numId w:val="2"/>
              </w:numPr>
              <w:spacing w:before="100" w:beforeAutospacing="1" w:after="100" w:afterAutospacing="1"/>
              <w:jc w:val="both"/>
              <w:rPr>
                <w:rFonts w:cs="Arial"/>
                <w:bCs w:val="0"/>
                <w:szCs w:val="22"/>
              </w:rPr>
            </w:pPr>
            <w:r w:rsidRPr="00892217">
              <w:rPr>
                <w:rFonts w:cs="Arial"/>
                <w:bCs w:val="0"/>
                <w:szCs w:val="22"/>
              </w:rPr>
              <w:t xml:space="preserve">Dostawa systemu do przygotowania danych na pojazdy, </w:t>
            </w:r>
            <w:r w:rsidR="004178B4">
              <w:rPr>
                <w:rFonts w:cs="Arial"/>
                <w:bCs w:val="0"/>
                <w:szCs w:val="22"/>
              </w:rPr>
              <w:t>system ma składać się:</w:t>
            </w:r>
            <w:r w:rsidRPr="00892217">
              <w:rPr>
                <w:rFonts w:cs="Arial"/>
                <w:bCs w:val="0"/>
                <w:szCs w:val="22"/>
              </w:rPr>
              <w:t xml:space="preserve">  </w:t>
            </w:r>
          </w:p>
          <w:p w:rsidR="00E301E6" w:rsidRPr="00B84D0A" w:rsidRDefault="00E301E6" w:rsidP="00E301E6">
            <w:pPr>
              <w:pStyle w:val="Akapitzlist"/>
              <w:numPr>
                <w:ilvl w:val="2"/>
                <w:numId w:val="2"/>
              </w:numPr>
              <w:spacing w:after="200"/>
              <w:jc w:val="both"/>
              <w:rPr>
                <w:rFonts w:cs="Arial"/>
              </w:rPr>
            </w:pPr>
            <w:r w:rsidRPr="00B84D0A">
              <w:rPr>
                <w:rFonts w:cs="Arial"/>
                <w:szCs w:val="22"/>
              </w:rPr>
              <w:t>serwera spełniającego wymagania</w:t>
            </w:r>
            <w:r>
              <w:rPr>
                <w:rFonts w:cs="Arial"/>
                <w:szCs w:val="22"/>
              </w:rPr>
              <w:t xml:space="preserve"> opisane w pkt. I. 7</w:t>
            </w:r>
            <w:r w:rsidRPr="00B84D0A">
              <w:rPr>
                <w:rFonts w:cs="Arial"/>
                <w:szCs w:val="22"/>
              </w:rPr>
              <w:t>;</w:t>
            </w:r>
          </w:p>
          <w:p w:rsidR="00E301E6" w:rsidRPr="00B84D0A" w:rsidRDefault="00E301E6" w:rsidP="00E301E6">
            <w:pPr>
              <w:pStyle w:val="Akapitzlist"/>
              <w:numPr>
                <w:ilvl w:val="2"/>
                <w:numId w:val="2"/>
              </w:numPr>
              <w:spacing w:after="200"/>
              <w:jc w:val="both"/>
              <w:rPr>
                <w:rFonts w:cs="Arial"/>
              </w:rPr>
            </w:pPr>
            <w:r w:rsidRPr="00B84D0A">
              <w:rPr>
                <w:rFonts w:cs="Arial"/>
                <w:szCs w:val="22"/>
              </w:rPr>
              <w:t>systemu operacyjnego</w:t>
            </w:r>
            <w:r>
              <w:rPr>
                <w:rFonts w:cs="Arial"/>
                <w:szCs w:val="22"/>
              </w:rPr>
              <w:t xml:space="preserve"> spełniającego wymagania opisane w pkt. I. 8</w:t>
            </w:r>
            <w:r w:rsidRPr="00B84D0A">
              <w:rPr>
                <w:rFonts w:cs="Arial"/>
                <w:szCs w:val="22"/>
              </w:rPr>
              <w:t>;</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aplikacji do  przygotowania danych na pojazdy</w:t>
            </w:r>
          </w:p>
          <w:p w:rsidR="00476DC3" w:rsidRPr="00892217" w:rsidRDefault="00476DC3" w:rsidP="00730656">
            <w:pPr>
              <w:pStyle w:val="Akapitzlist"/>
              <w:numPr>
                <w:ilvl w:val="1"/>
                <w:numId w:val="2"/>
              </w:numPr>
              <w:spacing w:before="100" w:beforeAutospacing="1" w:after="100" w:afterAutospacing="1"/>
              <w:jc w:val="both"/>
              <w:rPr>
                <w:rFonts w:cs="Arial"/>
                <w:bCs w:val="0"/>
                <w:szCs w:val="22"/>
              </w:rPr>
            </w:pPr>
            <w:r w:rsidRPr="00892217">
              <w:rPr>
                <w:rFonts w:cs="Arial"/>
                <w:bCs w:val="0"/>
                <w:szCs w:val="22"/>
              </w:rPr>
              <w:t>Funkcjonalność systemu do przygotowania danych na pojazdy:</w:t>
            </w:r>
          </w:p>
          <w:p w:rsidR="00476DC3" w:rsidRPr="00734564"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 xml:space="preserve">W ramach systemu przygotowania danych powinna </w:t>
            </w:r>
            <w:r w:rsidRPr="00734564">
              <w:rPr>
                <w:rFonts w:cs="Arial"/>
                <w:bCs w:val="0"/>
                <w:szCs w:val="22"/>
              </w:rPr>
              <w:t>być dostarczona aplikacja do współpracy z systemem przygotowania rozkładów jazdy u Zamawiającego (specyfikacj</w:t>
            </w:r>
            <w:r w:rsidR="00734564" w:rsidRPr="00734564">
              <w:rPr>
                <w:rFonts w:cs="Arial"/>
                <w:bCs w:val="0"/>
                <w:szCs w:val="22"/>
              </w:rPr>
              <w:t>ę</w:t>
            </w:r>
            <w:r w:rsidR="008B7E1C">
              <w:rPr>
                <w:rFonts w:cs="Arial"/>
                <w:bCs w:val="0"/>
                <w:szCs w:val="22"/>
              </w:rPr>
              <w:t xml:space="preserve"> </w:t>
            </w:r>
            <w:r w:rsidRPr="00734564">
              <w:rPr>
                <w:rFonts w:cs="Arial"/>
                <w:bCs w:val="0"/>
                <w:szCs w:val="22"/>
              </w:rPr>
              <w:t>pobierania i przygotowania danych rozkładowych zasilają</w:t>
            </w:r>
            <w:r w:rsidR="0071756A" w:rsidRPr="00734564">
              <w:rPr>
                <w:rFonts w:cs="Arial"/>
                <w:bCs w:val="0"/>
                <w:szCs w:val="22"/>
              </w:rPr>
              <w:t>cych komputery należy uzgodnić z Zamawiającym po</w:t>
            </w:r>
            <w:r w:rsidRPr="00734564">
              <w:rPr>
                <w:rFonts w:cs="Arial"/>
                <w:bCs w:val="0"/>
                <w:szCs w:val="22"/>
              </w:rPr>
              <w:t xml:space="preserve"> podpisania umowy);</w:t>
            </w:r>
          </w:p>
          <w:p w:rsidR="00476DC3" w:rsidRPr="00734564" w:rsidRDefault="00476DC3" w:rsidP="00730656">
            <w:pPr>
              <w:pStyle w:val="Akapitzlist"/>
              <w:numPr>
                <w:ilvl w:val="2"/>
                <w:numId w:val="2"/>
              </w:numPr>
              <w:spacing w:before="100" w:beforeAutospacing="1" w:after="100" w:afterAutospacing="1"/>
              <w:rPr>
                <w:rFonts w:cs="Arial"/>
                <w:bCs w:val="0"/>
                <w:szCs w:val="22"/>
              </w:rPr>
            </w:pPr>
            <w:r w:rsidRPr="00734564">
              <w:rPr>
                <w:rFonts w:cs="Arial"/>
                <w:bCs w:val="0"/>
                <w:szCs w:val="22"/>
              </w:rPr>
              <w:t>przygotowanie zapowiedzi głosowych wraz z konfiguracją sposobu ich wygłaszania na pojeździe;</w:t>
            </w:r>
          </w:p>
          <w:p w:rsidR="00476DC3" w:rsidRPr="00734564" w:rsidRDefault="00476DC3" w:rsidP="00730656">
            <w:pPr>
              <w:pStyle w:val="Akapitzlist"/>
              <w:numPr>
                <w:ilvl w:val="2"/>
                <w:numId w:val="2"/>
              </w:numPr>
              <w:spacing w:before="100" w:beforeAutospacing="1" w:after="100" w:afterAutospacing="1"/>
              <w:rPr>
                <w:rFonts w:cs="Arial"/>
                <w:bCs w:val="0"/>
                <w:szCs w:val="22"/>
              </w:rPr>
            </w:pPr>
            <w:r w:rsidRPr="00734564">
              <w:rPr>
                <w:rFonts w:cs="Arial"/>
                <w:bCs w:val="0"/>
                <w:szCs w:val="22"/>
              </w:rPr>
              <w:t>Przygotowanie danych na potrzeby integracji z systemem TTSS</w:t>
            </w:r>
          </w:p>
          <w:p w:rsidR="00476DC3" w:rsidRPr="00734564" w:rsidRDefault="00476DC3" w:rsidP="00730656">
            <w:pPr>
              <w:pStyle w:val="Akapitzlist"/>
              <w:numPr>
                <w:ilvl w:val="2"/>
                <w:numId w:val="2"/>
              </w:numPr>
              <w:spacing w:before="100" w:beforeAutospacing="1" w:after="100" w:afterAutospacing="1"/>
              <w:rPr>
                <w:rFonts w:cs="Arial"/>
                <w:bCs w:val="0"/>
                <w:szCs w:val="22"/>
              </w:rPr>
            </w:pPr>
            <w:r w:rsidRPr="00734564">
              <w:rPr>
                <w:rFonts w:cs="Arial"/>
                <w:bCs w:val="0"/>
                <w:szCs w:val="22"/>
              </w:rPr>
              <w:t>Przygotowanie danych dla potrzeb obsługi Obszar</w:t>
            </w:r>
            <w:r w:rsidR="004178B4" w:rsidRPr="00734564">
              <w:rPr>
                <w:rFonts w:cs="Arial"/>
                <w:bCs w:val="0"/>
                <w:szCs w:val="22"/>
              </w:rPr>
              <w:t>owego Systemu Sterowania Ruchem</w:t>
            </w:r>
          </w:p>
          <w:p w:rsidR="00476DC3" w:rsidRPr="00734564" w:rsidRDefault="00476DC3" w:rsidP="00730656">
            <w:pPr>
              <w:pStyle w:val="Akapitzlist"/>
              <w:numPr>
                <w:ilvl w:val="1"/>
                <w:numId w:val="2"/>
              </w:numPr>
              <w:spacing w:before="100" w:beforeAutospacing="1" w:after="100" w:afterAutospacing="1"/>
              <w:jc w:val="both"/>
              <w:rPr>
                <w:rFonts w:cs="Arial"/>
                <w:bCs w:val="0"/>
                <w:szCs w:val="22"/>
              </w:rPr>
            </w:pPr>
            <w:r w:rsidRPr="00734564">
              <w:rPr>
                <w:rFonts w:cs="Arial"/>
                <w:bCs w:val="0"/>
                <w:szCs w:val="22"/>
              </w:rPr>
              <w:t>Dostawa nowego systemu do ładowania danych na pojazdy</w:t>
            </w:r>
            <w:r w:rsidR="004178B4" w:rsidRPr="00734564">
              <w:rPr>
                <w:rFonts w:cs="Arial"/>
                <w:bCs w:val="0"/>
                <w:szCs w:val="22"/>
              </w:rPr>
              <w:t>, system ma składać się:</w:t>
            </w:r>
          </w:p>
          <w:p w:rsidR="00E301E6" w:rsidRPr="00734564" w:rsidRDefault="00E301E6" w:rsidP="00E301E6">
            <w:pPr>
              <w:pStyle w:val="Akapitzlist"/>
              <w:numPr>
                <w:ilvl w:val="2"/>
                <w:numId w:val="2"/>
              </w:numPr>
              <w:spacing w:after="200"/>
              <w:jc w:val="both"/>
              <w:rPr>
                <w:rFonts w:cs="Arial"/>
              </w:rPr>
            </w:pPr>
            <w:r w:rsidRPr="00734564">
              <w:rPr>
                <w:rFonts w:cs="Arial"/>
                <w:szCs w:val="22"/>
              </w:rPr>
              <w:t>serwera spełniającego wymagania opisane w pkt. I. 7;</w:t>
            </w:r>
          </w:p>
          <w:p w:rsidR="00E301E6" w:rsidRPr="00734564" w:rsidRDefault="00E301E6" w:rsidP="00E301E6">
            <w:pPr>
              <w:pStyle w:val="Akapitzlist"/>
              <w:numPr>
                <w:ilvl w:val="2"/>
                <w:numId w:val="2"/>
              </w:numPr>
              <w:spacing w:after="200"/>
              <w:jc w:val="both"/>
              <w:rPr>
                <w:rFonts w:cs="Arial"/>
              </w:rPr>
            </w:pPr>
            <w:r w:rsidRPr="00734564">
              <w:rPr>
                <w:rFonts w:cs="Arial"/>
                <w:szCs w:val="22"/>
              </w:rPr>
              <w:t>systemu operacyjnego spełniającego wymagania opisane w pkt. I. 8;</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systemu do  ładowania danych na pojazdy</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aplikacji umożliwiającej generowanie raportów na podstawie danych rozkładowych i sygnałów technicznych zarejestrowanych przez komputery pokładowe pojazdów</w:t>
            </w:r>
          </w:p>
          <w:p w:rsidR="00476DC3" w:rsidRPr="00892217" w:rsidRDefault="00476DC3" w:rsidP="00730656">
            <w:pPr>
              <w:pStyle w:val="Akapitzlist"/>
              <w:numPr>
                <w:ilvl w:val="1"/>
                <w:numId w:val="2"/>
              </w:numPr>
              <w:spacing w:before="100" w:beforeAutospacing="1" w:after="100" w:afterAutospacing="1"/>
              <w:jc w:val="both"/>
              <w:rPr>
                <w:rFonts w:cs="Arial"/>
                <w:bCs w:val="0"/>
                <w:szCs w:val="22"/>
              </w:rPr>
            </w:pPr>
            <w:r w:rsidRPr="00892217">
              <w:rPr>
                <w:rFonts w:cs="Arial"/>
                <w:bCs w:val="0"/>
                <w:szCs w:val="22"/>
              </w:rPr>
              <w:t>Funkcjonalność systemu do ładowania danych na pojazdy:</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ładowanie danych rozkładowych wraz z zapowiedziami głosowymi;</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ładowanie co najmniej 10 kompletów danych rozkładowych oczekujących na serwerze oraz co najmniej 2 kompletów danych na pojazdy;</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 xml:space="preserve">wymiana danych ma się odbywać za pośrednictwem sieci WLAN, w sytuacjach awaryjnych dopuszcza się wymianę danych za pośrednictwem sieci </w:t>
            </w:r>
            <w:r w:rsidR="00B162EB">
              <w:rPr>
                <w:rFonts w:cs="Arial"/>
                <w:bCs w:val="0"/>
                <w:szCs w:val="22"/>
              </w:rPr>
              <w:t>GSM</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monitorowanie załadowanych danych w pojazdach;</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możliwość awaryjnego załadowania danych na pojazdy wraz z podglądem aktualnie załadowanych danych na pojazdach</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możliwość wygenerowania raportów z danymi rejestrowanymi przez komputery pokładowe z ostatnich 3 miesięcy</w:t>
            </w:r>
          </w:p>
          <w:p w:rsidR="00476DC3" w:rsidRPr="00892217" w:rsidRDefault="00476DC3" w:rsidP="00730656">
            <w:pPr>
              <w:pStyle w:val="Akapitzlist"/>
              <w:numPr>
                <w:ilvl w:val="2"/>
                <w:numId w:val="2"/>
              </w:numPr>
              <w:spacing w:before="100" w:beforeAutospacing="1" w:after="100" w:afterAutospacing="1"/>
              <w:jc w:val="both"/>
              <w:rPr>
                <w:rFonts w:cs="Arial"/>
                <w:bCs w:val="0"/>
                <w:szCs w:val="22"/>
              </w:rPr>
            </w:pPr>
            <w:r w:rsidRPr="00892217">
              <w:rPr>
                <w:rFonts w:cs="Arial"/>
                <w:bCs w:val="0"/>
                <w:szCs w:val="22"/>
              </w:rPr>
              <w:t>system ma korzystać z istniejącej sieci WLAN Zamawiającego</w:t>
            </w:r>
          </w:p>
          <w:p w:rsidR="00476DC3" w:rsidRPr="00204C46" w:rsidRDefault="00476DC3" w:rsidP="00730656">
            <w:pPr>
              <w:pStyle w:val="Akapitzlist"/>
              <w:numPr>
                <w:ilvl w:val="1"/>
                <w:numId w:val="2"/>
              </w:numPr>
              <w:spacing w:before="100" w:beforeAutospacing="1" w:after="100" w:afterAutospacing="1"/>
              <w:jc w:val="both"/>
              <w:rPr>
                <w:rFonts w:cs="Arial"/>
                <w:bCs w:val="0"/>
                <w:szCs w:val="22"/>
              </w:rPr>
            </w:pPr>
            <w:r w:rsidRPr="00892217">
              <w:rPr>
                <w:rFonts w:cs="Arial"/>
                <w:bCs w:val="0"/>
                <w:szCs w:val="22"/>
              </w:rPr>
              <w:t xml:space="preserve">Systemy przygotowania i ładowania danych na pojazdy muszą </w:t>
            </w:r>
            <w:r w:rsidRPr="00204C46">
              <w:rPr>
                <w:rFonts w:cs="Arial"/>
                <w:bCs w:val="0"/>
                <w:szCs w:val="22"/>
              </w:rPr>
              <w:t xml:space="preserve">być dostarczone i uruchomione w lokalizacjach wskazanych przez Zamawiającego </w:t>
            </w:r>
            <w:r w:rsidR="00204C46" w:rsidRPr="00204C46">
              <w:rPr>
                <w:rFonts w:cs="Arial"/>
                <w:bCs w:val="0"/>
                <w:szCs w:val="22"/>
              </w:rPr>
              <w:t>przed odbiorem pierwszego pojazdu</w:t>
            </w:r>
          </w:p>
          <w:p w:rsidR="00476DC3" w:rsidRPr="00204C46" w:rsidRDefault="00476DC3" w:rsidP="00730656">
            <w:pPr>
              <w:numPr>
                <w:ilvl w:val="2"/>
                <w:numId w:val="2"/>
              </w:numPr>
              <w:spacing w:before="100" w:beforeAutospacing="1" w:after="100" w:afterAutospacing="1"/>
              <w:rPr>
                <w:rFonts w:cs="Arial"/>
                <w:bCs w:val="0"/>
                <w:szCs w:val="22"/>
              </w:rPr>
            </w:pPr>
            <w:r w:rsidRPr="00892217">
              <w:rPr>
                <w:rFonts w:cs="Arial"/>
                <w:bCs w:val="0"/>
                <w:szCs w:val="22"/>
              </w:rPr>
              <w:t>Zamawiający wymaga aby komputer pokładowy realizował połączenie z systemami ładowania danych za pomocą otwartego protokołu komunikacyjnego</w:t>
            </w:r>
            <w:r w:rsidR="004178B4">
              <w:rPr>
                <w:rFonts w:cs="Arial"/>
                <w:bCs w:val="0"/>
                <w:szCs w:val="22"/>
              </w:rPr>
              <w:t xml:space="preserve">. </w:t>
            </w:r>
            <w:r w:rsidR="00204C46" w:rsidRPr="00204C46">
              <w:rPr>
                <w:rFonts w:cs="Arial"/>
                <w:bCs w:val="0"/>
                <w:szCs w:val="22"/>
              </w:rPr>
              <w:t xml:space="preserve">Dostawca musi dostarczyć </w:t>
            </w:r>
            <w:r w:rsidR="004178B4" w:rsidRPr="00204C46">
              <w:rPr>
                <w:rFonts w:cs="Arial"/>
                <w:bCs w:val="0"/>
                <w:szCs w:val="22"/>
              </w:rPr>
              <w:t>protokół komunikacyjny, opis i sposób implementacji.</w:t>
            </w:r>
          </w:p>
          <w:p w:rsidR="00476DC3" w:rsidRPr="00892217" w:rsidRDefault="00476DC3" w:rsidP="00730656">
            <w:pPr>
              <w:pStyle w:val="Akapitzlist"/>
              <w:numPr>
                <w:ilvl w:val="1"/>
                <w:numId w:val="2"/>
              </w:numPr>
              <w:spacing w:before="100" w:beforeAutospacing="1" w:after="100" w:afterAutospacing="1"/>
              <w:jc w:val="both"/>
              <w:rPr>
                <w:rFonts w:cs="Arial"/>
                <w:bCs w:val="0"/>
                <w:szCs w:val="22"/>
              </w:rPr>
            </w:pPr>
            <w:r w:rsidRPr="00892217">
              <w:rPr>
                <w:rFonts w:cs="Arial"/>
                <w:bCs w:val="0"/>
                <w:szCs w:val="22"/>
              </w:rPr>
              <w:lastRenderedPageBreak/>
              <w:t>Dostawca ma dostarczyć dokumentację oraz udzielić licencji bez ograniczeń czasowych i ilości obsługiwanych pojazdów na system przygotowania danych, system ładowania danych i aplikacje wchodzące w skład tych systemów.</w:t>
            </w:r>
          </w:p>
          <w:p w:rsidR="00476DC3" w:rsidRPr="00892217" w:rsidRDefault="00476DC3" w:rsidP="00730656">
            <w:pPr>
              <w:numPr>
                <w:ilvl w:val="1"/>
                <w:numId w:val="2"/>
              </w:numPr>
              <w:spacing w:before="100" w:beforeAutospacing="1" w:after="100" w:afterAutospacing="1"/>
              <w:jc w:val="both"/>
              <w:rPr>
                <w:rFonts w:cs="Arial"/>
                <w:szCs w:val="22"/>
              </w:rPr>
            </w:pPr>
            <w:r w:rsidRPr="00892217">
              <w:rPr>
                <w:rFonts w:cs="Arial"/>
                <w:szCs w:val="22"/>
              </w:rPr>
              <w:t>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pdf oraz eksport danych w csv. Moduł analiz statystycznych musi posiadać procedury autentykacji użytkowników na podstawie loginu oraz hasła z przydzielonymi uprawnieniami oraz mechanizm wysyłania wiadomości e-mail z załącznikiem wygenerowanym raportem. W celu realizacji funkcjonalności należy dostarczyć serwer z niezbędnym oprogramowaniem.</w:t>
            </w:r>
          </w:p>
          <w:p w:rsidR="00476DC3" w:rsidRPr="00C766C1" w:rsidRDefault="00476DC3" w:rsidP="00730656">
            <w:pPr>
              <w:pStyle w:val="Akapitzlist"/>
              <w:numPr>
                <w:ilvl w:val="0"/>
                <w:numId w:val="2"/>
              </w:numPr>
              <w:spacing w:before="100" w:beforeAutospacing="1" w:after="100" w:afterAutospacing="1"/>
              <w:rPr>
                <w:rFonts w:cs="Arial"/>
                <w:bCs w:val="0"/>
                <w:szCs w:val="22"/>
              </w:rPr>
            </w:pPr>
            <w:r w:rsidRPr="00655A58">
              <w:rPr>
                <w:rFonts w:cs="Arial"/>
                <w:bCs w:val="0"/>
                <w:szCs w:val="22"/>
              </w:rPr>
              <w:t xml:space="preserve">Dla </w:t>
            </w:r>
            <w:r w:rsidRPr="00C766C1">
              <w:rPr>
                <w:rFonts w:cs="Arial"/>
                <w:bCs w:val="0"/>
                <w:szCs w:val="22"/>
              </w:rPr>
              <w:t xml:space="preserve">każdego z dostarczonych systemów informatycznych i elektronicznych Wykonawca musi przeprowadzić szkolenia </w:t>
            </w:r>
            <w:r w:rsidR="00655A58" w:rsidRPr="00C766C1">
              <w:rPr>
                <w:rFonts w:cs="Arial"/>
                <w:bCs w:val="0"/>
                <w:szCs w:val="22"/>
              </w:rPr>
              <w:t>zgodnie z wymaganiami określonymi w załączniku nr</w:t>
            </w:r>
            <w:r w:rsidR="00C766C1" w:rsidRPr="00C766C1">
              <w:rPr>
                <w:rFonts w:cs="Arial"/>
                <w:bCs w:val="0"/>
                <w:szCs w:val="22"/>
              </w:rPr>
              <w:t xml:space="preserve"> 10 </w:t>
            </w:r>
            <w:r w:rsidR="00655A58" w:rsidRPr="00C766C1">
              <w:rPr>
                <w:rFonts w:cs="Arial"/>
                <w:bCs w:val="0"/>
                <w:szCs w:val="22"/>
              </w:rPr>
              <w:t>do SIWZ</w:t>
            </w:r>
            <w:r w:rsidRPr="00C766C1">
              <w:rPr>
                <w:rFonts w:cs="Arial"/>
                <w:bCs w:val="0"/>
                <w:szCs w:val="22"/>
              </w:rPr>
              <w:t>.</w:t>
            </w:r>
          </w:p>
          <w:p w:rsidR="004178B4" w:rsidRPr="00C766C1" w:rsidRDefault="004178B4" w:rsidP="00730656">
            <w:pPr>
              <w:pStyle w:val="Akapitzlist"/>
              <w:numPr>
                <w:ilvl w:val="0"/>
                <w:numId w:val="2"/>
              </w:numPr>
              <w:spacing w:before="100" w:beforeAutospacing="1" w:after="100" w:afterAutospacing="1"/>
              <w:rPr>
                <w:rFonts w:cs="Arial"/>
                <w:bCs w:val="0"/>
                <w:szCs w:val="22"/>
              </w:rPr>
            </w:pPr>
            <w:r w:rsidRPr="00C766C1">
              <w:rPr>
                <w:rFonts w:cs="Arial"/>
                <w:bCs w:val="0"/>
                <w:szCs w:val="22"/>
              </w:rPr>
              <w:t xml:space="preserve">W przypadku dostawy systemów równoważnych Zamawiający wymaga aby komunikacja z nimi odbywała się za pomocą otwartych protokołów komunikacyjnych. W takim przypadku przedmiotem dostawy jest </w:t>
            </w:r>
            <w:r w:rsidR="00EA051A" w:rsidRPr="00C766C1">
              <w:rPr>
                <w:rFonts w:cs="Arial"/>
                <w:bCs w:val="0"/>
                <w:szCs w:val="22"/>
              </w:rPr>
              <w:t xml:space="preserve">API, </w:t>
            </w:r>
            <w:r w:rsidRPr="00C766C1">
              <w:rPr>
                <w:rFonts w:cs="Arial"/>
                <w:bCs w:val="0"/>
                <w:szCs w:val="22"/>
              </w:rPr>
              <w:t>protokół komunikacyjny, opis i sposób implementacji.</w:t>
            </w:r>
          </w:p>
          <w:p w:rsidR="00476DC3" w:rsidRPr="00892217" w:rsidRDefault="00476DC3" w:rsidP="00730656">
            <w:pPr>
              <w:pStyle w:val="Akapitzlist"/>
              <w:numPr>
                <w:ilvl w:val="0"/>
                <w:numId w:val="2"/>
              </w:numPr>
              <w:spacing w:before="100" w:beforeAutospacing="1" w:after="100" w:afterAutospacing="1"/>
              <w:jc w:val="both"/>
              <w:rPr>
                <w:rFonts w:cs="Arial"/>
              </w:rPr>
            </w:pPr>
            <w:r w:rsidRPr="00892217">
              <w:rPr>
                <w:rFonts w:cs="Arial"/>
              </w:rPr>
              <w:t>Wymagania dotyczące urządzeń:</w:t>
            </w:r>
          </w:p>
          <w:p w:rsidR="00476DC3" w:rsidRPr="00892217" w:rsidRDefault="00476DC3" w:rsidP="00730656">
            <w:pPr>
              <w:pStyle w:val="Akapitzlist"/>
              <w:numPr>
                <w:ilvl w:val="1"/>
                <w:numId w:val="2"/>
              </w:numPr>
              <w:spacing w:before="100" w:beforeAutospacing="1" w:after="100" w:afterAutospacing="1"/>
              <w:jc w:val="both"/>
              <w:rPr>
                <w:rFonts w:cs="Arial"/>
              </w:rPr>
            </w:pPr>
            <w:r w:rsidRPr="00892217">
              <w:rPr>
                <w:rFonts w:cs="Arial"/>
                <w:szCs w:val="22"/>
              </w:rPr>
              <w:t>Napięcie zasilania nominalne: +24 V DC.</w:t>
            </w:r>
          </w:p>
          <w:p w:rsidR="00476DC3" w:rsidRPr="00892217" w:rsidRDefault="00476DC3" w:rsidP="00730656">
            <w:pPr>
              <w:pStyle w:val="Akapitzlist"/>
              <w:numPr>
                <w:ilvl w:val="1"/>
                <w:numId w:val="2"/>
              </w:numPr>
              <w:spacing w:before="100" w:beforeAutospacing="1" w:after="100" w:afterAutospacing="1"/>
              <w:jc w:val="both"/>
              <w:rPr>
                <w:rFonts w:cs="Arial"/>
              </w:rPr>
            </w:pPr>
            <w:r w:rsidRPr="00892217">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476DC3" w:rsidRPr="00892217" w:rsidRDefault="00476DC3" w:rsidP="00730656">
            <w:pPr>
              <w:pStyle w:val="Akapitzlist"/>
              <w:numPr>
                <w:ilvl w:val="1"/>
                <w:numId w:val="2"/>
              </w:numPr>
              <w:spacing w:before="100" w:beforeAutospacing="1" w:after="100" w:afterAutospacing="1"/>
              <w:jc w:val="both"/>
              <w:rPr>
                <w:rFonts w:cs="Arial"/>
              </w:rPr>
            </w:pPr>
            <w:r w:rsidRPr="00892217">
              <w:rPr>
                <w:rFonts w:cs="Arial"/>
                <w:szCs w:val="22"/>
              </w:rPr>
              <w:t>Zakres temperatury pracy min. -30˚C ÷ +50˚C.</w:t>
            </w:r>
          </w:p>
          <w:p w:rsidR="00476DC3" w:rsidRPr="00892217" w:rsidRDefault="00476DC3" w:rsidP="00730656">
            <w:pPr>
              <w:pStyle w:val="Akapitzlist"/>
              <w:numPr>
                <w:ilvl w:val="1"/>
                <w:numId w:val="2"/>
              </w:numPr>
              <w:spacing w:before="100" w:beforeAutospacing="1" w:after="100" w:afterAutospacing="1"/>
              <w:jc w:val="both"/>
              <w:rPr>
                <w:rFonts w:cs="Arial"/>
                <w:szCs w:val="22"/>
              </w:rPr>
            </w:pPr>
            <w:r w:rsidRPr="00892217">
              <w:rPr>
                <w:rFonts w:cs="Arial"/>
                <w:szCs w:val="22"/>
              </w:rPr>
              <w:t>Instalacja elektryczna (kable, złącza) muszą być niewidoczne w przestrzeni pasażerskiej.</w:t>
            </w:r>
          </w:p>
          <w:p w:rsidR="00476DC3" w:rsidRPr="00892217" w:rsidRDefault="00476DC3" w:rsidP="00730656">
            <w:pPr>
              <w:pStyle w:val="Akapitzlist"/>
              <w:numPr>
                <w:ilvl w:val="0"/>
                <w:numId w:val="2"/>
              </w:numPr>
              <w:spacing w:before="100" w:beforeAutospacing="1" w:after="100" w:afterAutospacing="1"/>
              <w:jc w:val="both"/>
              <w:rPr>
                <w:rFonts w:cs="Arial"/>
                <w:szCs w:val="22"/>
              </w:rPr>
            </w:pPr>
            <w:r w:rsidRPr="00892217">
              <w:rPr>
                <w:rFonts w:cs="Arial"/>
              </w:rPr>
              <w:t>Tablice - wymagania ogólne:</w:t>
            </w:r>
          </w:p>
          <w:p w:rsidR="001E3013" w:rsidRPr="00892217" w:rsidRDefault="001E3013" w:rsidP="001E3013">
            <w:pPr>
              <w:pStyle w:val="Akapitzlist"/>
              <w:numPr>
                <w:ilvl w:val="1"/>
                <w:numId w:val="2"/>
              </w:numPr>
              <w:spacing w:before="100" w:beforeAutospacing="1" w:after="100" w:afterAutospacing="1"/>
              <w:jc w:val="both"/>
              <w:rPr>
                <w:rFonts w:cs="Arial"/>
                <w:szCs w:val="22"/>
              </w:rPr>
            </w:pPr>
            <w:r w:rsidRPr="00892217">
              <w:rPr>
                <w:rFonts w:cs="Arial"/>
              </w:rPr>
              <w:t>Zamawiający na etapie przygotowania danych rozkładowych musi mieć możliwość określenia sposobu wyświetlenia nazwy przystanku w jednym bądź w dwóch wierszach. Tablica</w:t>
            </w:r>
            <w:r>
              <w:rPr>
                <w:rFonts w:cs="Arial"/>
              </w:rPr>
              <w:t>,</w:t>
            </w:r>
            <w:r w:rsidRPr="00892217">
              <w:rPr>
                <w:rFonts w:cs="Arial"/>
              </w:rPr>
              <w:t xml:space="preserve"> na podstawie danych rozkładowych, dostosowuje wyświetlane treści</w:t>
            </w:r>
            <w:r>
              <w:rPr>
                <w:rFonts w:cs="Arial"/>
              </w:rPr>
              <w:t>,</w:t>
            </w:r>
            <w:r w:rsidRPr="00892217">
              <w:rPr>
                <w:rFonts w:cs="Arial"/>
              </w:rPr>
              <w:t xml:space="preserve"> optymalizując je </w:t>
            </w:r>
            <w:r>
              <w:rPr>
                <w:rFonts w:cs="Arial"/>
              </w:rPr>
              <w:t>w sposób zapewniający maksymalne</w:t>
            </w:r>
            <w:r w:rsidRPr="00892217">
              <w:rPr>
                <w:rFonts w:cs="Arial"/>
              </w:rPr>
              <w:t xml:space="preserve"> wykorzystanie powierzchni roboczej. Zamawiający nie dopuszcza możliwości skracania prezentowanych informacji.</w:t>
            </w:r>
          </w:p>
          <w:p w:rsidR="00476DC3" w:rsidRDefault="00476DC3" w:rsidP="00730656">
            <w:pPr>
              <w:pStyle w:val="Akapitzlist"/>
              <w:numPr>
                <w:ilvl w:val="1"/>
                <w:numId w:val="2"/>
              </w:numPr>
              <w:spacing w:before="100" w:beforeAutospacing="1" w:after="100" w:afterAutospacing="1"/>
              <w:jc w:val="both"/>
              <w:rPr>
                <w:rFonts w:cs="Arial"/>
                <w:szCs w:val="22"/>
              </w:rPr>
            </w:pPr>
            <w:r w:rsidRPr="00892217">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rsidR="00766B36" w:rsidRPr="006615AB" w:rsidRDefault="00766B36" w:rsidP="00730656">
            <w:pPr>
              <w:pStyle w:val="Akapitzlist"/>
              <w:numPr>
                <w:ilvl w:val="1"/>
                <w:numId w:val="2"/>
              </w:numPr>
              <w:spacing w:before="100" w:beforeAutospacing="1" w:after="100" w:afterAutospacing="1"/>
              <w:jc w:val="both"/>
              <w:rPr>
                <w:rFonts w:cs="Arial"/>
                <w:szCs w:val="22"/>
              </w:rPr>
            </w:pPr>
            <w:r>
              <w:rPr>
                <w:rFonts w:cs="Arial"/>
                <w:bCs w:val="0"/>
                <w:szCs w:val="22"/>
              </w:rPr>
              <w:t xml:space="preserve">Tablice muszą dać się zdemontować w łatwy sposób, </w:t>
            </w:r>
            <w:r w:rsidR="007D4D4A">
              <w:rPr>
                <w:rFonts w:cs="Arial"/>
                <w:bCs w:val="0"/>
                <w:szCs w:val="22"/>
              </w:rPr>
              <w:t xml:space="preserve">osłony tablic powinny mieć możliwość szybkiego demontażu </w:t>
            </w:r>
            <w:r>
              <w:rPr>
                <w:rFonts w:cs="Arial"/>
                <w:bCs w:val="0"/>
                <w:szCs w:val="22"/>
              </w:rPr>
              <w:lastRenderedPageBreak/>
              <w:t>przez odkręcenie śrub na ¼ obrotu lub na zamek typu kwadrat</w:t>
            </w:r>
          </w:p>
          <w:p w:rsidR="006615AB" w:rsidRPr="00892217" w:rsidRDefault="006615AB" w:rsidP="00655A58">
            <w:pPr>
              <w:pStyle w:val="Akapitzlist"/>
              <w:numPr>
                <w:ilvl w:val="1"/>
                <w:numId w:val="2"/>
              </w:numPr>
              <w:spacing w:before="100" w:beforeAutospacing="1" w:after="100" w:afterAutospacing="1"/>
              <w:jc w:val="both"/>
              <w:rPr>
                <w:rFonts w:cs="Arial"/>
                <w:szCs w:val="22"/>
              </w:rPr>
            </w:pPr>
            <w:r w:rsidRPr="00655A58">
              <w:rPr>
                <w:rFonts w:cs="Arial"/>
                <w:bCs w:val="0"/>
                <w:szCs w:val="22"/>
              </w:rPr>
              <w:t xml:space="preserve">Sposób montażu tablic </w:t>
            </w:r>
            <w:r w:rsidR="006E1A75" w:rsidRPr="00655A58">
              <w:rPr>
                <w:rFonts w:cs="Arial"/>
                <w:bCs w:val="0"/>
                <w:szCs w:val="22"/>
              </w:rPr>
              <w:t xml:space="preserve">i złącz zasilających </w:t>
            </w:r>
            <w:r w:rsidRPr="00655A58">
              <w:rPr>
                <w:rFonts w:cs="Arial"/>
                <w:bCs w:val="0"/>
                <w:szCs w:val="22"/>
              </w:rPr>
              <w:t>musi być zgodny ze standardem funkcjonującym u Zamawiającego</w:t>
            </w:r>
            <w:r w:rsidR="00655A58" w:rsidRPr="00655A58">
              <w:rPr>
                <w:rFonts w:cs="Arial"/>
                <w:bCs w:val="0"/>
                <w:szCs w:val="22"/>
              </w:rPr>
              <w:t>.</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4" w:name="_Toc523391144"/>
            <w:bookmarkStart w:id="5" w:name="_Toc523391263"/>
            <w:r w:rsidRPr="0076235D">
              <w:rPr>
                <w:rFonts w:ascii="Arial" w:hAnsi="Arial" w:cs="Arial"/>
                <w:b w:val="0"/>
                <w:sz w:val="22"/>
                <w:szCs w:val="22"/>
              </w:rPr>
              <w:t>Komputer pokładowy systemu informacji</w:t>
            </w:r>
            <w:bookmarkEnd w:id="4"/>
            <w:bookmarkEnd w:id="5"/>
          </w:p>
        </w:tc>
        <w:tc>
          <w:tcPr>
            <w:tcW w:w="12332" w:type="dxa"/>
            <w:shd w:val="clear" w:color="auto" w:fill="auto"/>
          </w:tcPr>
          <w:p w:rsidR="00476DC3" w:rsidRPr="00C506CF" w:rsidRDefault="00B162EB" w:rsidP="00E819EF">
            <w:pPr>
              <w:tabs>
                <w:tab w:val="left" w:pos="1440"/>
              </w:tabs>
              <w:ind w:left="720"/>
              <w:rPr>
                <w:rFonts w:cs="Arial"/>
                <w:bCs w:val="0"/>
                <w:szCs w:val="22"/>
              </w:rPr>
            </w:pPr>
            <w:r>
              <w:rPr>
                <w:rFonts w:cs="Arial"/>
                <w:bCs w:val="0"/>
                <w:szCs w:val="22"/>
              </w:rPr>
              <w:t>Pojazd</w:t>
            </w:r>
            <w:r w:rsidR="00867A0A" w:rsidRPr="00C506CF">
              <w:rPr>
                <w:rFonts w:cs="Arial"/>
                <w:bCs w:val="0"/>
                <w:szCs w:val="22"/>
              </w:rPr>
              <w:t xml:space="preserve"> musi być wyposażony w komputer pokładowy systemu informacji Trapeze IDR z panelem prowadzącego lub </w:t>
            </w:r>
            <w:r w:rsidR="00476DC3" w:rsidRPr="00C506CF">
              <w:rPr>
                <w:rFonts w:cs="Arial"/>
                <w:bCs w:val="0"/>
                <w:szCs w:val="22"/>
              </w:rPr>
              <w:t>równoważny spełniający następujące wymagania:</w:t>
            </w:r>
          </w:p>
          <w:p w:rsidR="00476DC3" w:rsidRPr="003D488A" w:rsidRDefault="00476DC3" w:rsidP="003D488A">
            <w:pPr>
              <w:pStyle w:val="Akapitzlist"/>
              <w:numPr>
                <w:ilvl w:val="0"/>
                <w:numId w:val="3"/>
              </w:numPr>
              <w:spacing w:before="100" w:beforeAutospacing="1" w:after="100" w:afterAutospacing="1"/>
              <w:jc w:val="both"/>
              <w:rPr>
                <w:rFonts w:cs="Arial"/>
                <w:bCs w:val="0"/>
                <w:szCs w:val="22"/>
              </w:rPr>
            </w:pPr>
            <w:r w:rsidRPr="003D488A">
              <w:rPr>
                <w:rFonts w:cs="Arial"/>
                <w:bCs w:val="0"/>
                <w:szCs w:val="22"/>
              </w:rPr>
              <w:t xml:space="preserve">Komputer powinien </w:t>
            </w:r>
            <w:r w:rsidR="003A354E">
              <w:rPr>
                <w:rFonts w:cs="Arial"/>
                <w:bCs w:val="0"/>
                <w:szCs w:val="22"/>
              </w:rPr>
              <w:t>być zasilany z systemu ładowania danych informacjami takimi jak:</w:t>
            </w:r>
            <w:r w:rsidRPr="003D488A">
              <w:rPr>
                <w:rFonts w:cs="Arial"/>
                <w:bCs w:val="0"/>
                <w:szCs w:val="22"/>
              </w:rPr>
              <w:t xml:space="preserve"> informacje o trasach, przystankach, odległościach międzyprzystankowych, rozkłady jazdy, pliki zapowiedzi głosowych.</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Komputer musi umożliwiać prowadzącemu pojazd wprowadzenie treści (oznaczenia linii) niezaprogramowanej w pamięci sterownika lub korektę wyświetlanych treści;</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 xml:space="preserve">Funkcje wyboru informacji powinny być łatwo dostępne dla </w:t>
            </w:r>
            <w:r w:rsidR="0031152A">
              <w:rPr>
                <w:rFonts w:cs="Arial"/>
                <w:bCs w:val="0"/>
                <w:szCs w:val="22"/>
              </w:rPr>
              <w:t>prowadzącego</w:t>
            </w:r>
            <w:r w:rsidRPr="00C506CF">
              <w:rPr>
                <w:rFonts w:cs="Arial"/>
                <w:bCs w:val="0"/>
                <w:szCs w:val="22"/>
              </w:rPr>
              <w:t xml:space="preserve">, powinien posiadać panel </w:t>
            </w:r>
            <w:r w:rsidR="0031152A">
              <w:rPr>
                <w:rFonts w:cs="Arial"/>
                <w:bCs w:val="0"/>
                <w:szCs w:val="22"/>
              </w:rPr>
              <w:t>prowadzącego</w:t>
            </w:r>
            <w:r w:rsidRPr="00C506CF">
              <w:rPr>
                <w:rFonts w:cs="Arial"/>
                <w:bCs w:val="0"/>
                <w:szCs w:val="22"/>
              </w:rPr>
              <w:t xml:space="preserve"> zamontowany w kabinie prowadzącego pojazd w miejscu zapewniającym łatwy dostęp oraz kontrolę prezentowanych treści;</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Komputer musi rejestrować następujące parametry:</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Lokalizację przystanku (nazwa) np. poprzez drogomierz (stały czujnik lub GPS)</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zatrzymania (godzina: minuta: sekunda);</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pierwszego otwarcia drzwi/włączenia zezwolenia na otwarcie drzwi - na przystanku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ostatniego zamknięcia drzwi/wyłączenia zezwolenia na otwarcie drzwi – na przystanku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ruszenia z przystanku / minięcia przystanku NŻ w przypadku niezatrzymania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 xml:space="preserve">Godzinę włączenia/wyłączenia </w:t>
            </w:r>
            <w:r w:rsidR="003A354E">
              <w:rPr>
                <w:rFonts w:cs="Arial"/>
                <w:bCs w:val="0"/>
                <w:szCs w:val="22"/>
              </w:rPr>
              <w:t>chłodzenia</w:t>
            </w:r>
            <w:r w:rsidRPr="00C506CF">
              <w:rPr>
                <w:rFonts w:cs="Arial"/>
                <w:bCs w:val="0"/>
                <w:szCs w:val="22"/>
              </w:rPr>
              <w:t xml:space="preserve">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włączenia/wyłączenia ogrzewania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włączenia/wyłączenia wentylacji (godz:min:sek);</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Rejestrację temperatury wewnątrz pojazdu z próbkowaniem co 10 minut;</w:t>
            </w:r>
          </w:p>
          <w:p w:rsidR="00476DC3" w:rsidRPr="00115EE1" w:rsidRDefault="00476DC3" w:rsidP="000658C1">
            <w:pPr>
              <w:pStyle w:val="Akapitzlist"/>
              <w:numPr>
                <w:ilvl w:val="1"/>
                <w:numId w:val="3"/>
              </w:numPr>
              <w:spacing w:before="100" w:beforeAutospacing="1" w:after="100" w:afterAutospacing="1"/>
              <w:jc w:val="both"/>
              <w:rPr>
                <w:rFonts w:cs="Arial"/>
                <w:bCs w:val="0"/>
                <w:szCs w:val="22"/>
              </w:rPr>
            </w:pPr>
            <w:r w:rsidRPr="00115EE1">
              <w:rPr>
                <w:rFonts w:cs="Arial"/>
                <w:bCs w:val="0"/>
                <w:szCs w:val="22"/>
              </w:rPr>
              <w:t>Aktywowanie przez pasażera przycisku „na żądanie";</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Stan pracy automatu biletowego</w:t>
            </w:r>
            <w:r w:rsidR="00115EE1">
              <w:rPr>
                <w:rFonts w:cs="Arial"/>
                <w:bCs w:val="0"/>
                <w:szCs w:val="22"/>
              </w:rPr>
              <w:t xml:space="preserve"> (działa/ nie działa)</w:t>
            </w:r>
            <w:r w:rsidRPr="00C506CF">
              <w:rPr>
                <w:rFonts w:cs="Arial"/>
                <w:bCs w:val="0"/>
                <w:szCs w:val="22"/>
              </w:rPr>
              <w:t>;</w:t>
            </w:r>
          </w:p>
          <w:p w:rsidR="00476DC3"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Godzinę (godz:min:sek) włączenia/wyłączenia blokady kasowników;</w:t>
            </w:r>
          </w:p>
          <w:p w:rsidR="00045D16" w:rsidRPr="00C506CF" w:rsidRDefault="00045D16" w:rsidP="000658C1">
            <w:pPr>
              <w:pStyle w:val="Akapitzlist"/>
              <w:numPr>
                <w:ilvl w:val="1"/>
                <w:numId w:val="3"/>
              </w:numPr>
              <w:spacing w:before="100" w:beforeAutospacing="1" w:after="100" w:afterAutospacing="1"/>
              <w:jc w:val="both"/>
              <w:rPr>
                <w:rFonts w:cs="Arial"/>
                <w:bCs w:val="0"/>
                <w:szCs w:val="22"/>
              </w:rPr>
            </w:pPr>
            <w:r>
              <w:rPr>
                <w:rFonts w:cs="Arial"/>
                <w:bCs w:val="0"/>
                <w:szCs w:val="22"/>
              </w:rPr>
              <w:t>Dane z systemu liczenia pasażerów</w:t>
            </w:r>
          </w:p>
          <w:p w:rsidR="00DD7D58" w:rsidRDefault="00DD7D58" w:rsidP="00DD7D58">
            <w:pPr>
              <w:pStyle w:val="Akapitzlist"/>
              <w:numPr>
                <w:ilvl w:val="0"/>
                <w:numId w:val="3"/>
              </w:numPr>
              <w:spacing w:before="100" w:beforeAutospacing="1" w:after="100" w:afterAutospacing="1"/>
              <w:jc w:val="both"/>
              <w:rPr>
                <w:rFonts w:cs="Arial"/>
                <w:bCs w:val="0"/>
                <w:szCs w:val="22"/>
              </w:rPr>
            </w:pPr>
            <w:r w:rsidRPr="00DD7D58">
              <w:rPr>
                <w:rFonts w:cs="Arial"/>
                <w:bCs w:val="0"/>
                <w:szCs w:val="22"/>
              </w:rPr>
              <w:t>Informacje określone powyżej muszą być rejestrowane w sposób</w:t>
            </w:r>
            <w:r>
              <w:rPr>
                <w:rFonts w:cs="Arial"/>
                <w:bCs w:val="0"/>
                <w:szCs w:val="22"/>
              </w:rPr>
              <w:t xml:space="preserve"> ciągły i przechowywane na pojeź</w:t>
            </w:r>
            <w:r w:rsidRPr="00DD7D58">
              <w:rPr>
                <w:rFonts w:cs="Arial"/>
                <w:bCs w:val="0"/>
                <w:szCs w:val="22"/>
              </w:rPr>
              <w:t>dzie przez okres min. 3 dni, dane te powinny być niezwłocznie przekazywane do  Systemu ładowania danych na pojazdy</w:t>
            </w:r>
            <w:r>
              <w:rPr>
                <w:rFonts w:cs="Arial"/>
                <w:bCs w:val="0"/>
                <w:szCs w:val="22"/>
              </w:rPr>
              <w:t>.</w:t>
            </w:r>
          </w:p>
          <w:p w:rsidR="00476DC3" w:rsidRPr="00C506CF" w:rsidRDefault="00476DC3" w:rsidP="00DD7D58">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 xml:space="preserve">Komputer powinien przekazywać informację o aktualnej realizacji rozkładu jazdy zarówno za pomocą liczb (odchyłka od kursu podana w formacie mm:ss) jak i graficznie (kolorystycznie) na panelu </w:t>
            </w:r>
            <w:r w:rsidR="0031152A">
              <w:rPr>
                <w:rFonts w:cs="Arial"/>
                <w:bCs w:val="0"/>
                <w:szCs w:val="22"/>
              </w:rPr>
              <w:t>prowadzącego</w:t>
            </w:r>
            <w:r w:rsidRPr="00C506CF">
              <w:rPr>
                <w:rFonts w:cs="Arial"/>
                <w:bCs w:val="0"/>
                <w:szCs w:val="22"/>
              </w:rPr>
              <w:t xml:space="preserve">: </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Komputer powinien zarządzać pracą urządzeń pokładowych zainstalowanych w pojeździe:</w:t>
            </w:r>
          </w:p>
          <w:p w:rsidR="00476DC3" w:rsidRPr="00C506CF" w:rsidRDefault="00795DD5" w:rsidP="000658C1">
            <w:pPr>
              <w:pStyle w:val="Akapitzlist"/>
              <w:numPr>
                <w:ilvl w:val="1"/>
                <w:numId w:val="3"/>
              </w:numPr>
              <w:spacing w:before="100" w:beforeAutospacing="1" w:after="100" w:afterAutospacing="1"/>
              <w:jc w:val="both"/>
              <w:rPr>
                <w:rFonts w:cs="Arial"/>
                <w:bCs w:val="0"/>
                <w:szCs w:val="22"/>
              </w:rPr>
            </w:pPr>
            <w:r>
              <w:rPr>
                <w:rFonts w:cs="Arial"/>
                <w:bCs w:val="0"/>
                <w:szCs w:val="22"/>
              </w:rPr>
              <w:lastRenderedPageBreak/>
              <w:t>Bezpośrednia o</w:t>
            </w:r>
            <w:r w:rsidR="00476DC3" w:rsidRPr="00C506CF">
              <w:rPr>
                <w:rFonts w:cs="Arial"/>
                <w:bCs w:val="0"/>
                <w:szCs w:val="22"/>
              </w:rPr>
              <w:t>bsługa tablic liniowych zewnętrznych;</w:t>
            </w:r>
          </w:p>
          <w:p w:rsidR="00476DC3" w:rsidRPr="00C506CF" w:rsidRDefault="00795DD5" w:rsidP="000658C1">
            <w:pPr>
              <w:pStyle w:val="Akapitzlist"/>
              <w:numPr>
                <w:ilvl w:val="1"/>
                <w:numId w:val="3"/>
              </w:numPr>
              <w:spacing w:before="100" w:beforeAutospacing="1" w:after="100" w:afterAutospacing="1"/>
              <w:jc w:val="both"/>
              <w:rPr>
                <w:rFonts w:cs="Arial"/>
                <w:bCs w:val="0"/>
                <w:szCs w:val="22"/>
              </w:rPr>
            </w:pPr>
            <w:r>
              <w:rPr>
                <w:rFonts w:cs="Arial"/>
                <w:bCs w:val="0"/>
                <w:szCs w:val="22"/>
              </w:rPr>
              <w:t>Bezpośrednia o</w:t>
            </w:r>
            <w:r w:rsidR="00476DC3" w:rsidRPr="00C506CF">
              <w:rPr>
                <w:rFonts w:cs="Arial"/>
                <w:bCs w:val="0"/>
                <w:szCs w:val="22"/>
              </w:rPr>
              <w:t>bsługa tablic LCD;</w:t>
            </w:r>
          </w:p>
          <w:p w:rsidR="00476DC3" w:rsidRPr="00C506CF" w:rsidRDefault="00795DD5" w:rsidP="000658C1">
            <w:pPr>
              <w:pStyle w:val="Akapitzlist"/>
              <w:numPr>
                <w:ilvl w:val="1"/>
                <w:numId w:val="3"/>
              </w:numPr>
              <w:spacing w:before="100" w:beforeAutospacing="1" w:after="100" w:afterAutospacing="1"/>
              <w:jc w:val="both"/>
              <w:rPr>
                <w:rFonts w:cs="Arial"/>
                <w:bCs w:val="0"/>
                <w:szCs w:val="22"/>
              </w:rPr>
            </w:pPr>
            <w:r>
              <w:rPr>
                <w:rFonts w:cs="Arial"/>
                <w:bCs w:val="0"/>
                <w:szCs w:val="22"/>
              </w:rPr>
              <w:t>Bezpośrednia o</w:t>
            </w:r>
            <w:r w:rsidR="00476DC3" w:rsidRPr="00C506CF">
              <w:rPr>
                <w:rFonts w:cs="Arial"/>
                <w:bCs w:val="0"/>
                <w:szCs w:val="22"/>
              </w:rPr>
              <w:t>bsługa automatu i kasowników biletowych;</w:t>
            </w:r>
          </w:p>
          <w:p w:rsidR="00476DC3" w:rsidRPr="00326EB0" w:rsidRDefault="00476DC3" w:rsidP="000658C1">
            <w:pPr>
              <w:pStyle w:val="Akapitzlist"/>
              <w:numPr>
                <w:ilvl w:val="1"/>
                <w:numId w:val="3"/>
              </w:numPr>
              <w:spacing w:before="100" w:beforeAutospacing="1" w:after="100" w:afterAutospacing="1"/>
              <w:jc w:val="both"/>
              <w:rPr>
                <w:rFonts w:cs="Arial"/>
                <w:bCs w:val="0"/>
                <w:szCs w:val="22"/>
              </w:rPr>
            </w:pPr>
            <w:r w:rsidRPr="00326EB0">
              <w:rPr>
                <w:rFonts w:cs="Arial"/>
                <w:bCs w:val="0"/>
                <w:szCs w:val="22"/>
              </w:rPr>
              <w:t>Obsługa zapowiedzi głosowych i nagłośnienia:</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Pojazdy muszą być wyposażone w system automatycznej głosowej zapowiedzi informacji o trasie.</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 xml:space="preserve">System musi posiadać dwa niezależne kanały </w:t>
            </w:r>
            <w:r>
              <w:rPr>
                <w:rFonts w:cs="Arial"/>
                <w:szCs w:val="22"/>
              </w:rPr>
              <w:t xml:space="preserve">audio </w:t>
            </w:r>
            <w:r w:rsidRPr="000233BB">
              <w:rPr>
                <w:rFonts w:cs="Arial"/>
                <w:szCs w:val="22"/>
              </w:rPr>
              <w:t>– po jednym</w:t>
            </w:r>
            <w:r>
              <w:rPr>
                <w:rFonts w:cs="Arial"/>
                <w:szCs w:val="22"/>
              </w:rPr>
              <w:t xml:space="preserve"> wewnątrz i na zewnątrz pojazdu.</w:t>
            </w:r>
          </w:p>
          <w:p w:rsidR="00476DC3"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 xml:space="preserve">Realizacja (wygłaszanie) komunikatów głosowych </w:t>
            </w:r>
            <w:r>
              <w:rPr>
                <w:rFonts w:cs="Arial"/>
                <w:szCs w:val="22"/>
              </w:rPr>
              <w:t xml:space="preserve">musi obsługiwać </w:t>
            </w:r>
            <w:r w:rsidRPr="000233BB">
              <w:rPr>
                <w:rFonts w:cs="Arial"/>
                <w:szCs w:val="22"/>
              </w:rPr>
              <w:t>forma</w:t>
            </w:r>
            <w:r>
              <w:rPr>
                <w:rFonts w:cs="Arial"/>
                <w:szCs w:val="22"/>
              </w:rPr>
              <w:t>t</w:t>
            </w:r>
            <w:r w:rsidRPr="000233BB">
              <w:rPr>
                <w:rFonts w:cs="Arial"/>
                <w:szCs w:val="22"/>
              </w:rPr>
              <w:t xml:space="preserve"> mp3</w:t>
            </w:r>
            <w:r>
              <w:rPr>
                <w:rFonts w:cs="Arial"/>
                <w:szCs w:val="22"/>
              </w:rPr>
              <w:t xml:space="preserve">. </w:t>
            </w:r>
            <w:r w:rsidRPr="00E773ED">
              <w:rPr>
                <w:rFonts w:cs="Arial"/>
                <w:szCs w:val="22"/>
              </w:rPr>
              <w:t>Komunikaty zapowiedzi głosowych w wymaganym formacie dostarczy Zamawiający</w:t>
            </w:r>
            <w:r>
              <w:rPr>
                <w:rFonts w:cs="Arial"/>
                <w:szCs w:val="22"/>
              </w:rPr>
              <w:t xml:space="preserve">. </w:t>
            </w:r>
          </w:p>
          <w:p w:rsidR="00476DC3" w:rsidRPr="00242036"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Emisja komunikatów zewnętrz</w:t>
            </w:r>
            <w:r>
              <w:rPr>
                <w:rFonts w:cs="Arial"/>
                <w:szCs w:val="22"/>
              </w:rPr>
              <w:t>nych i ich poziom głośności muszą być uzależnione</w:t>
            </w:r>
            <w:r w:rsidRPr="000233BB">
              <w:rPr>
                <w:rFonts w:cs="Arial"/>
                <w:szCs w:val="22"/>
              </w:rPr>
              <w:t xml:space="preserve"> od tzw. </w:t>
            </w:r>
            <w:r>
              <w:rPr>
                <w:rFonts w:cs="Arial"/>
                <w:szCs w:val="22"/>
              </w:rPr>
              <w:t>„</w:t>
            </w:r>
            <w:r w:rsidRPr="000233BB">
              <w:rPr>
                <w:rFonts w:cs="Arial"/>
                <w:szCs w:val="22"/>
              </w:rPr>
              <w:t>Harmonogramu dobowego</w:t>
            </w:r>
            <w:r>
              <w:rPr>
                <w:rFonts w:cs="Arial"/>
                <w:szCs w:val="22"/>
              </w:rPr>
              <w:t>”</w:t>
            </w:r>
            <w:r w:rsidRPr="000233BB">
              <w:rPr>
                <w:rFonts w:cs="Arial"/>
                <w:szCs w:val="22"/>
              </w:rPr>
              <w:t xml:space="preserve"> z min</w:t>
            </w:r>
            <w:r>
              <w:rPr>
                <w:rFonts w:cs="Arial"/>
                <w:szCs w:val="22"/>
              </w:rPr>
              <w:t>imum</w:t>
            </w:r>
            <w:r w:rsidRPr="000233BB">
              <w:rPr>
                <w:rFonts w:cs="Arial"/>
                <w:szCs w:val="22"/>
              </w:rPr>
              <w:t xml:space="preserve"> </w:t>
            </w:r>
            <w:r>
              <w:rPr>
                <w:rFonts w:cs="Arial"/>
                <w:szCs w:val="22"/>
              </w:rPr>
              <w:t xml:space="preserve">dwoma </w:t>
            </w:r>
            <w:r w:rsidRPr="000233BB">
              <w:rPr>
                <w:rFonts w:cs="Arial"/>
                <w:szCs w:val="22"/>
              </w:rPr>
              <w:t xml:space="preserve">zakresami czasowymi (np. cisza nocna) </w:t>
            </w:r>
            <w:r>
              <w:rPr>
                <w:rFonts w:cs="Arial"/>
                <w:szCs w:val="22"/>
              </w:rPr>
              <w:t>i dowolnie konfigurowalne</w:t>
            </w:r>
            <w:r w:rsidRPr="000233BB">
              <w:rPr>
                <w:rFonts w:cs="Arial"/>
                <w:szCs w:val="22"/>
              </w:rPr>
              <w:t xml:space="preserve"> przez </w:t>
            </w:r>
            <w:r w:rsidRPr="00242036">
              <w:rPr>
                <w:rFonts w:cs="Arial"/>
                <w:szCs w:val="22"/>
              </w:rPr>
              <w:t>serwis Zamawiającego.</w:t>
            </w:r>
          </w:p>
          <w:p w:rsidR="00476DC3" w:rsidRPr="00242036" w:rsidRDefault="00476DC3" w:rsidP="000658C1">
            <w:pPr>
              <w:pStyle w:val="Akapitzlist"/>
              <w:numPr>
                <w:ilvl w:val="2"/>
                <w:numId w:val="3"/>
              </w:numPr>
              <w:spacing w:before="100" w:beforeAutospacing="1" w:after="100" w:afterAutospacing="1"/>
              <w:jc w:val="both"/>
              <w:rPr>
                <w:rFonts w:cs="Arial"/>
                <w:szCs w:val="22"/>
              </w:rPr>
            </w:pPr>
            <w:r w:rsidRPr="00242036">
              <w:t>Możliwość przypisania różnych zapowiedzi do poszczególnych słupków jednego przystanku. Zapowiedź uzależniona od linii, funkcji słupka (początkowy, końcowy, przesiadkowy) i godziny (przystanek pełniący funkcję n/ż w określonych godzinach).</w:t>
            </w:r>
          </w:p>
          <w:p w:rsidR="00476DC3" w:rsidRDefault="00476DC3" w:rsidP="000658C1">
            <w:pPr>
              <w:pStyle w:val="Akapitzlist"/>
              <w:numPr>
                <w:ilvl w:val="2"/>
                <w:numId w:val="3"/>
              </w:numPr>
              <w:spacing w:before="100" w:beforeAutospacing="1" w:after="100" w:afterAutospacing="1"/>
              <w:jc w:val="both"/>
              <w:rPr>
                <w:rFonts w:cs="Arial"/>
                <w:szCs w:val="22"/>
              </w:rPr>
            </w:pPr>
            <w:r>
              <w:rPr>
                <w:rFonts w:cs="Arial"/>
                <w:szCs w:val="22"/>
              </w:rPr>
              <w:t>Możliwość definiowania zapowiedzi, jako zewnętrzna i wewnętrzna.</w:t>
            </w:r>
          </w:p>
          <w:p w:rsidR="00476DC3" w:rsidRPr="00E773ED" w:rsidRDefault="00476DC3" w:rsidP="000658C1">
            <w:pPr>
              <w:pStyle w:val="Akapitzlist"/>
              <w:numPr>
                <w:ilvl w:val="2"/>
                <w:numId w:val="3"/>
              </w:numPr>
              <w:spacing w:before="100" w:beforeAutospacing="1" w:after="100" w:afterAutospacing="1"/>
              <w:jc w:val="both"/>
              <w:rPr>
                <w:rFonts w:cs="Arial"/>
                <w:szCs w:val="22"/>
              </w:rPr>
            </w:pPr>
            <w:r>
              <w:t>Możliwość definiowania struktury zapowiedzi - łączenia kilku zapowiedzi w każdej z wymienionych poniżej realizacji zapowiedzi i odtwarzanie ich kolejno po sobie.</w:t>
            </w:r>
          </w:p>
          <w:p w:rsidR="00476DC3" w:rsidRDefault="00476DC3" w:rsidP="000658C1">
            <w:pPr>
              <w:pStyle w:val="Akapitzlist"/>
              <w:numPr>
                <w:ilvl w:val="2"/>
                <w:numId w:val="3"/>
              </w:numPr>
              <w:spacing w:before="100" w:beforeAutospacing="1" w:after="100" w:afterAutospacing="1"/>
              <w:jc w:val="both"/>
              <w:rPr>
                <w:rFonts w:cs="Arial"/>
                <w:szCs w:val="22"/>
              </w:rPr>
            </w:pPr>
            <w:r>
              <w:rPr>
                <w:rFonts w:cs="Arial"/>
                <w:szCs w:val="22"/>
              </w:rPr>
              <w:t>Sposób realizacji zapowiedzi automatycznych</w:t>
            </w:r>
            <w:r w:rsidRPr="00835605">
              <w:rPr>
                <w:rFonts w:cs="Arial"/>
                <w:szCs w:val="22"/>
              </w:rPr>
              <w:t>.</w:t>
            </w:r>
          </w:p>
          <w:p w:rsidR="00476DC3" w:rsidRDefault="00476DC3" w:rsidP="000658C1">
            <w:pPr>
              <w:pStyle w:val="Akapitzlist"/>
              <w:numPr>
                <w:ilvl w:val="4"/>
                <w:numId w:val="3"/>
              </w:numPr>
              <w:spacing w:before="100" w:beforeAutospacing="1" w:after="100" w:afterAutospacing="1"/>
              <w:ind w:hanging="491"/>
              <w:jc w:val="both"/>
              <w:rPr>
                <w:rFonts w:cs="Arial"/>
                <w:szCs w:val="22"/>
              </w:rPr>
            </w:pPr>
            <w:r w:rsidRPr="000233BB">
              <w:rPr>
                <w:rFonts w:cs="Arial"/>
                <w:szCs w:val="22"/>
              </w:rPr>
              <w:t>Komunikat</w:t>
            </w:r>
            <w:r>
              <w:rPr>
                <w:rFonts w:cs="Arial"/>
                <w:szCs w:val="22"/>
              </w:rPr>
              <w:t>y o oznaczeniu i kierunku linii,</w:t>
            </w:r>
          </w:p>
          <w:p w:rsidR="00476DC3" w:rsidRDefault="00476DC3" w:rsidP="000658C1">
            <w:pPr>
              <w:pStyle w:val="Akapitzlist"/>
              <w:numPr>
                <w:ilvl w:val="4"/>
                <w:numId w:val="3"/>
              </w:numPr>
              <w:spacing w:before="100" w:beforeAutospacing="1" w:after="100" w:afterAutospacing="1"/>
              <w:ind w:hanging="491"/>
              <w:jc w:val="both"/>
              <w:rPr>
                <w:rFonts w:cs="Arial"/>
                <w:szCs w:val="22"/>
              </w:rPr>
            </w:pPr>
            <w:r>
              <w:rPr>
                <w:rFonts w:cs="Arial"/>
                <w:szCs w:val="22"/>
              </w:rPr>
              <w:t>Komunikaty o charakterze linii,</w:t>
            </w:r>
          </w:p>
          <w:p w:rsidR="00476DC3" w:rsidRPr="000233BB" w:rsidRDefault="00476DC3" w:rsidP="000658C1">
            <w:pPr>
              <w:pStyle w:val="Akapitzlist"/>
              <w:numPr>
                <w:ilvl w:val="4"/>
                <w:numId w:val="3"/>
              </w:numPr>
              <w:spacing w:before="100" w:beforeAutospacing="1" w:after="100" w:afterAutospacing="1"/>
              <w:ind w:hanging="491"/>
              <w:jc w:val="both"/>
              <w:rPr>
                <w:rFonts w:cs="Arial"/>
                <w:szCs w:val="22"/>
              </w:rPr>
            </w:pPr>
            <w:r w:rsidRPr="000233BB">
              <w:rPr>
                <w:rFonts w:cs="Arial"/>
                <w:szCs w:val="22"/>
              </w:rPr>
              <w:t>Komunikaty z nazwą następnego przystanku</w:t>
            </w:r>
            <w:r>
              <w:rPr>
                <w:rFonts w:cs="Arial"/>
                <w:szCs w:val="22"/>
              </w:rPr>
              <w:t>,</w:t>
            </w:r>
          </w:p>
          <w:p w:rsidR="00476DC3" w:rsidRPr="000233BB" w:rsidRDefault="00476DC3" w:rsidP="000658C1">
            <w:pPr>
              <w:pStyle w:val="Akapitzlist"/>
              <w:numPr>
                <w:ilvl w:val="4"/>
                <w:numId w:val="3"/>
              </w:numPr>
              <w:spacing w:before="100" w:beforeAutospacing="1" w:after="100" w:afterAutospacing="1"/>
              <w:ind w:hanging="491"/>
              <w:jc w:val="both"/>
              <w:rPr>
                <w:rFonts w:cs="Arial"/>
                <w:szCs w:val="22"/>
              </w:rPr>
            </w:pPr>
            <w:r w:rsidRPr="000233BB">
              <w:rPr>
                <w:rFonts w:cs="Arial"/>
                <w:szCs w:val="22"/>
              </w:rPr>
              <w:t>Komunika</w:t>
            </w:r>
            <w:r>
              <w:rPr>
                <w:rFonts w:cs="Arial"/>
                <w:szCs w:val="22"/>
              </w:rPr>
              <w:t>ty z nazwą bieżącego przystanku,</w:t>
            </w:r>
          </w:p>
          <w:p w:rsidR="00476DC3" w:rsidRPr="000233BB" w:rsidRDefault="00476DC3" w:rsidP="000658C1">
            <w:pPr>
              <w:pStyle w:val="Akapitzlist"/>
              <w:numPr>
                <w:ilvl w:val="4"/>
                <w:numId w:val="3"/>
              </w:numPr>
              <w:spacing w:before="100" w:beforeAutospacing="1" w:after="100" w:afterAutospacing="1"/>
              <w:ind w:hanging="491"/>
              <w:jc w:val="both"/>
              <w:rPr>
                <w:rFonts w:cs="Arial"/>
                <w:szCs w:val="22"/>
              </w:rPr>
            </w:pPr>
            <w:r w:rsidRPr="000233BB">
              <w:rPr>
                <w:rFonts w:cs="Arial"/>
                <w:szCs w:val="22"/>
              </w:rPr>
              <w:t>Komunikaty o charakterze przystanków (np. „na żąda</w:t>
            </w:r>
            <w:r>
              <w:rPr>
                <w:rFonts w:cs="Arial"/>
                <w:szCs w:val="22"/>
              </w:rPr>
              <w:t>nie”, granica strefy biletowej),</w:t>
            </w:r>
          </w:p>
          <w:p w:rsidR="00476DC3" w:rsidRPr="000233BB" w:rsidRDefault="00476DC3" w:rsidP="000658C1">
            <w:pPr>
              <w:pStyle w:val="Akapitzlist"/>
              <w:numPr>
                <w:ilvl w:val="4"/>
                <w:numId w:val="3"/>
              </w:numPr>
              <w:spacing w:before="100" w:beforeAutospacing="1" w:after="100" w:afterAutospacing="1"/>
              <w:ind w:hanging="491"/>
              <w:jc w:val="both"/>
              <w:rPr>
                <w:rFonts w:cs="Arial"/>
                <w:szCs w:val="22"/>
              </w:rPr>
            </w:pPr>
            <w:r>
              <w:rPr>
                <w:rFonts w:cs="Arial"/>
                <w:szCs w:val="22"/>
              </w:rPr>
              <w:t>Informacje o przesiadkach,</w:t>
            </w:r>
          </w:p>
          <w:p w:rsidR="00476DC3" w:rsidRPr="00010465" w:rsidRDefault="00476DC3" w:rsidP="000658C1">
            <w:pPr>
              <w:pStyle w:val="Akapitzlist"/>
              <w:numPr>
                <w:ilvl w:val="4"/>
                <w:numId w:val="3"/>
              </w:numPr>
              <w:spacing w:before="100" w:beforeAutospacing="1" w:after="100" w:afterAutospacing="1"/>
              <w:ind w:hanging="491"/>
              <w:jc w:val="both"/>
              <w:rPr>
                <w:rFonts w:cs="Arial"/>
                <w:szCs w:val="22"/>
              </w:rPr>
            </w:pPr>
            <w:r w:rsidRPr="000233BB">
              <w:rPr>
                <w:rFonts w:cs="Arial"/>
                <w:szCs w:val="22"/>
              </w:rPr>
              <w:t xml:space="preserve">Komunikaty wyzwalane zewnętrznymi sygnałami </w:t>
            </w:r>
            <w:r>
              <w:rPr>
                <w:rFonts w:cs="Arial"/>
                <w:szCs w:val="22"/>
              </w:rPr>
              <w:t>oraz wygłaszane przez prowadzącego (np. „U</w:t>
            </w:r>
            <w:r w:rsidRPr="000233BB">
              <w:rPr>
                <w:rFonts w:cs="Arial"/>
                <w:szCs w:val="22"/>
              </w:rPr>
              <w:t>waga włączona klimatyzacja</w:t>
            </w:r>
            <w:r w:rsidR="003D488A">
              <w:rPr>
                <w:rFonts w:cs="Arial"/>
                <w:szCs w:val="22"/>
              </w:rPr>
              <w:t xml:space="preserve"> p</w:t>
            </w:r>
            <w:r w:rsidRPr="000233BB">
              <w:rPr>
                <w:rFonts w:cs="Arial"/>
                <w:szCs w:val="22"/>
              </w:rPr>
              <w:t>rosimy o zamknięcie okien</w:t>
            </w:r>
            <w:r w:rsidRPr="00010465">
              <w:rPr>
                <w:rFonts w:cs="Arial"/>
                <w:szCs w:val="22"/>
              </w:rPr>
              <w:t>”, „Proszę przygotować bilety do kontroli”, „Proszę odsunąć się od drzwi”).</w:t>
            </w:r>
          </w:p>
          <w:p w:rsidR="00476DC3" w:rsidRDefault="00476DC3" w:rsidP="000658C1">
            <w:pPr>
              <w:pStyle w:val="Akapitzlist"/>
              <w:numPr>
                <w:ilvl w:val="4"/>
                <w:numId w:val="3"/>
              </w:numPr>
              <w:spacing w:before="100" w:beforeAutospacing="1" w:after="100" w:afterAutospacing="1"/>
              <w:ind w:hanging="491"/>
              <w:jc w:val="both"/>
              <w:rPr>
                <w:rFonts w:cs="Arial"/>
                <w:szCs w:val="22"/>
              </w:rPr>
            </w:pPr>
            <w:r w:rsidRPr="006A3BA5">
              <w:rPr>
                <w:rFonts w:cs="Arial"/>
                <w:szCs w:val="22"/>
              </w:rPr>
              <w:t xml:space="preserve">Dodatkowe komunikaty o treści: </w:t>
            </w:r>
          </w:p>
          <w:p w:rsidR="00476DC3" w:rsidRPr="00010465" w:rsidRDefault="00476DC3" w:rsidP="000658C1">
            <w:pPr>
              <w:pStyle w:val="Akapitzlist"/>
              <w:numPr>
                <w:ilvl w:val="5"/>
                <w:numId w:val="3"/>
              </w:numPr>
              <w:spacing w:before="100" w:beforeAutospacing="1" w:after="100" w:afterAutospacing="1"/>
              <w:ind w:left="2301" w:hanging="491"/>
              <w:jc w:val="both"/>
              <w:rPr>
                <w:rFonts w:cs="Arial"/>
                <w:szCs w:val="22"/>
              </w:rPr>
            </w:pPr>
            <w:r w:rsidRPr="00010465">
              <w:rPr>
                <w:rFonts w:cs="Arial"/>
                <w:szCs w:val="22"/>
              </w:rPr>
              <w:t xml:space="preserve">„Proszę przygotować bilety do kontroli”,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sidRPr="00010465">
              <w:rPr>
                <w:rFonts w:cs="Arial"/>
                <w:szCs w:val="22"/>
              </w:rPr>
              <w:t>„Możliwość przesiadki na autobusową komunikację</w:t>
            </w:r>
            <w:r w:rsidRPr="006A3BA5">
              <w:rPr>
                <w:rFonts w:cs="Arial"/>
                <w:szCs w:val="22"/>
              </w:rPr>
              <w:t xml:space="preserve"> zastępczą”,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sidRPr="006A3BA5">
              <w:rPr>
                <w:rFonts w:cs="Arial"/>
                <w:szCs w:val="22"/>
              </w:rPr>
              <w:t>„</w:t>
            </w:r>
            <w:r>
              <w:rPr>
                <w:rFonts w:cs="Arial"/>
                <w:szCs w:val="22"/>
              </w:rPr>
              <w:t>Z</w:t>
            </w:r>
            <w:r w:rsidRPr="006A3BA5">
              <w:rPr>
                <w:rFonts w:cs="Arial"/>
                <w:szCs w:val="22"/>
              </w:rPr>
              <w:t xml:space="preserve">miana trasy”,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sidRPr="006A3BA5">
              <w:rPr>
                <w:rFonts w:cs="Arial"/>
                <w:szCs w:val="22"/>
              </w:rPr>
              <w:t>„</w:t>
            </w:r>
            <w:r>
              <w:rPr>
                <w:rFonts w:cs="Arial"/>
                <w:szCs w:val="22"/>
              </w:rPr>
              <w:t>P</w:t>
            </w:r>
            <w:r w:rsidRPr="006A3BA5">
              <w:rPr>
                <w:rFonts w:cs="Arial"/>
                <w:szCs w:val="22"/>
              </w:rPr>
              <w:t xml:space="preserve">roszę odsunąć się od drzwi”,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sidRPr="006A3BA5">
              <w:rPr>
                <w:rFonts w:cs="Arial"/>
                <w:szCs w:val="22"/>
              </w:rPr>
              <w:t>„</w:t>
            </w:r>
            <w:r>
              <w:rPr>
                <w:rFonts w:cs="Arial"/>
                <w:szCs w:val="22"/>
              </w:rPr>
              <w:t xml:space="preserve">Koniec trasy”,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Pr>
                <w:rFonts w:cs="Arial"/>
                <w:szCs w:val="22"/>
              </w:rPr>
              <w:t>„P</w:t>
            </w:r>
            <w:r w:rsidRPr="000233BB">
              <w:rPr>
                <w:rFonts w:cs="Arial"/>
                <w:szCs w:val="22"/>
              </w:rPr>
              <w:t>rosimy opuścić pojazd</w:t>
            </w:r>
            <w:r>
              <w:rPr>
                <w:rFonts w:cs="Arial"/>
                <w:szCs w:val="22"/>
              </w:rPr>
              <w:t xml:space="preserve">”, </w:t>
            </w:r>
          </w:p>
          <w:p w:rsidR="00476DC3" w:rsidRDefault="00476DC3" w:rsidP="000658C1">
            <w:pPr>
              <w:pStyle w:val="Akapitzlist"/>
              <w:numPr>
                <w:ilvl w:val="5"/>
                <w:numId w:val="3"/>
              </w:numPr>
              <w:spacing w:before="100" w:beforeAutospacing="1" w:after="100" w:afterAutospacing="1"/>
              <w:ind w:left="2301" w:hanging="491"/>
              <w:jc w:val="both"/>
              <w:rPr>
                <w:rFonts w:cs="Arial"/>
                <w:szCs w:val="22"/>
              </w:rPr>
            </w:pPr>
            <w:r>
              <w:rPr>
                <w:rFonts w:cs="Arial"/>
                <w:szCs w:val="22"/>
              </w:rPr>
              <w:t>„D</w:t>
            </w:r>
            <w:r w:rsidRPr="000233BB">
              <w:rPr>
                <w:rFonts w:cs="Arial"/>
                <w:szCs w:val="22"/>
              </w:rPr>
              <w:t xml:space="preserve">ziękujemy za wspólną podróż z Miejskim Przedsiębiorstwem Komunikacyjnym </w:t>
            </w:r>
            <w:r>
              <w:rPr>
                <w:rFonts w:cs="Arial"/>
                <w:szCs w:val="22"/>
              </w:rPr>
              <w:t xml:space="preserve">Spółka Akcyjna </w:t>
            </w:r>
            <w:r w:rsidRPr="000233BB">
              <w:rPr>
                <w:rFonts w:cs="Arial"/>
                <w:szCs w:val="22"/>
              </w:rPr>
              <w:t xml:space="preserve">w </w:t>
            </w:r>
            <w:r w:rsidRPr="000233BB">
              <w:rPr>
                <w:rFonts w:cs="Arial"/>
                <w:szCs w:val="22"/>
              </w:rPr>
              <w:lastRenderedPageBreak/>
              <w:t>Krakowie”</w:t>
            </w:r>
            <w:r>
              <w:rPr>
                <w:rFonts w:cs="Arial"/>
                <w:szCs w:val="22"/>
              </w:rPr>
              <w:t>,</w:t>
            </w:r>
          </w:p>
          <w:p w:rsidR="00476DC3" w:rsidRPr="00E773ED" w:rsidRDefault="00476DC3" w:rsidP="000658C1">
            <w:pPr>
              <w:pStyle w:val="Akapitzlist"/>
              <w:numPr>
                <w:ilvl w:val="5"/>
                <w:numId w:val="3"/>
              </w:numPr>
              <w:spacing w:before="100" w:beforeAutospacing="1" w:after="100" w:afterAutospacing="1"/>
              <w:ind w:left="2301" w:hanging="491"/>
              <w:jc w:val="both"/>
              <w:rPr>
                <w:rFonts w:cs="Arial"/>
                <w:szCs w:val="22"/>
              </w:rPr>
            </w:pPr>
            <w:r>
              <w:rPr>
                <w:rFonts w:cs="Arial"/>
                <w:szCs w:val="22"/>
              </w:rPr>
              <w:t>M</w:t>
            </w:r>
            <w:r w:rsidRPr="000233BB">
              <w:rPr>
                <w:rFonts w:cs="Arial"/>
                <w:szCs w:val="22"/>
              </w:rPr>
              <w:t>ożliwość wprowadzenia w przyszłości innych komunikatów wymaganych przez organizatora Komunikacji Miejskiej w Krakowie</w:t>
            </w:r>
            <w:r>
              <w:rPr>
                <w:rFonts w:cs="Arial"/>
                <w:szCs w:val="22"/>
              </w:rPr>
              <w:t>.</w:t>
            </w:r>
          </w:p>
          <w:p w:rsidR="00476DC3" w:rsidRDefault="00476DC3" w:rsidP="000658C1">
            <w:pPr>
              <w:pStyle w:val="Akapitzlist"/>
              <w:numPr>
                <w:ilvl w:val="4"/>
                <w:numId w:val="3"/>
              </w:numPr>
              <w:spacing w:before="100" w:beforeAutospacing="1" w:after="100" w:afterAutospacing="1"/>
              <w:ind w:hanging="491"/>
              <w:jc w:val="both"/>
              <w:rPr>
                <w:rFonts w:cs="Arial"/>
                <w:szCs w:val="22"/>
              </w:rPr>
            </w:pPr>
            <w:r>
              <w:rPr>
                <w:rFonts w:cs="Arial"/>
                <w:szCs w:val="22"/>
              </w:rPr>
              <w:t>Emitowane k</w:t>
            </w:r>
            <w:r w:rsidRPr="00835605">
              <w:rPr>
                <w:rFonts w:cs="Arial"/>
                <w:szCs w:val="22"/>
              </w:rPr>
              <w:t xml:space="preserve">omunikaty </w:t>
            </w:r>
            <w:r>
              <w:rPr>
                <w:rFonts w:cs="Arial"/>
                <w:szCs w:val="22"/>
              </w:rPr>
              <w:t xml:space="preserve">powinny być </w:t>
            </w:r>
            <w:r w:rsidRPr="00835605">
              <w:rPr>
                <w:rFonts w:cs="Arial"/>
                <w:szCs w:val="22"/>
              </w:rPr>
              <w:t xml:space="preserve">wyzwalane: </w:t>
            </w:r>
          </w:p>
          <w:p w:rsidR="00476DC3" w:rsidRDefault="00476DC3" w:rsidP="000658C1">
            <w:pPr>
              <w:pStyle w:val="Akapitzlist"/>
              <w:numPr>
                <w:ilvl w:val="5"/>
                <w:numId w:val="3"/>
              </w:numPr>
              <w:spacing w:before="100" w:beforeAutospacing="1" w:after="100" w:afterAutospacing="1"/>
              <w:jc w:val="both"/>
              <w:rPr>
                <w:rFonts w:cs="Arial"/>
                <w:szCs w:val="22"/>
              </w:rPr>
            </w:pPr>
            <w:r>
              <w:rPr>
                <w:rFonts w:cs="Arial"/>
                <w:szCs w:val="22"/>
              </w:rPr>
              <w:t>O</w:t>
            </w:r>
            <w:r w:rsidRPr="00416E74">
              <w:rPr>
                <w:rFonts w:cs="Arial"/>
                <w:szCs w:val="22"/>
              </w:rPr>
              <w:t xml:space="preserve">dległością od słupka przystankowego, z możliwością indywidualnej </w:t>
            </w:r>
            <w:r w:rsidRPr="006E57EC">
              <w:rPr>
                <w:rFonts w:cs="Arial"/>
                <w:szCs w:val="22"/>
              </w:rPr>
              <w:t>parametryzacji parametrem odległościowym (w metrach),</w:t>
            </w:r>
            <w:r w:rsidRPr="00416E74">
              <w:rPr>
                <w:rFonts w:cs="Arial"/>
                <w:szCs w:val="22"/>
              </w:rPr>
              <w:t xml:space="preserve"> </w:t>
            </w:r>
          </w:p>
          <w:p w:rsidR="00476DC3" w:rsidRDefault="00476DC3" w:rsidP="000658C1">
            <w:pPr>
              <w:pStyle w:val="Akapitzlist"/>
              <w:numPr>
                <w:ilvl w:val="5"/>
                <w:numId w:val="3"/>
              </w:numPr>
              <w:spacing w:before="100" w:beforeAutospacing="1" w:after="100" w:afterAutospacing="1"/>
              <w:jc w:val="both"/>
              <w:rPr>
                <w:rFonts w:cs="Arial"/>
                <w:szCs w:val="22"/>
              </w:rPr>
            </w:pPr>
            <w:r>
              <w:rPr>
                <w:rFonts w:cs="Arial"/>
                <w:szCs w:val="22"/>
              </w:rPr>
              <w:t>Numerem linii,</w:t>
            </w:r>
          </w:p>
          <w:p w:rsidR="00476DC3" w:rsidRDefault="00476DC3" w:rsidP="000658C1">
            <w:pPr>
              <w:pStyle w:val="Akapitzlist"/>
              <w:numPr>
                <w:ilvl w:val="5"/>
                <w:numId w:val="3"/>
              </w:numPr>
              <w:spacing w:before="100" w:beforeAutospacing="1" w:after="100" w:afterAutospacing="1"/>
              <w:jc w:val="both"/>
              <w:rPr>
                <w:rFonts w:cs="Arial"/>
                <w:szCs w:val="22"/>
              </w:rPr>
            </w:pPr>
            <w:r>
              <w:rPr>
                <w:rFonts w:cs="Arial"/>
                <w:szCs w:val="22"/>
              </w:rPr>
              <w:t>S</w:t>
            </w:r>
            <w:r w:rsidRPr="00416E74">
              <w:rPr>
                <w:rFonts w:cs="Arial"/>
                <w:szCs w:val="22"/>
              </w:rPr>
              <w:t>ygnałem technicznym np. zezwolenia na otwarcie drzwi</w:t>
            </w:r>
          </w:p>
          <w:p w:rsidR="00476DC3" w:rsidRPr="00147968" w:rsidRDefault="00476DC3" w:rsidP="000658C1">
            <w:pPr>
              <w:pStyle w:val="Akapitzlist"/>
              <w:numPr>
                <w:ilvl w:val="5"/>
                <w:numId w:val="3"/>
              </w:numPr>
              <w:spacing w:before="100" w:beforeAutospacing="1" w:after="100" w:afterAutospacing="1"/>
              <w:jc w:val="both"/>
              <w:rPr>
                <w:rFonts w:cs="Arial"/>
                <w:szCs w:val="22"/>
              </w:rPr>
            </w:pPr>
            <w:r w:rsidRPr="00147968">
              <w:rPr>
                <w:rFonts w:cs="Arial"/>
                <w:szCs w:val="22"/>
              </w:rPr>
              <w:t>Manualnie z poziomu terminala przez prowadzącego pojazd</w:t>
            </w:r>
          </w:p>
          <w:p w:rsidR="00476DC3" w:rsidRPr="003E0D6E" w:rsidRDefault="00476DC3" w:rsidP="000658C1">
            <w:pPr>
              <w:pStyle w:val="Akapitzlist"/>
              <w:numPr>
                <w:ilvl w:val="1"/>
                <w:numId w:val="3"/>
              </w:numPr>
              <w:spacing w:before="100" w:beforeAutospacing="1" w:after="100" w:afterAutospacing="1"/>
              <w:jc w:val="both"/>
              <w:rPr>
                <w:rFonts w:cs="Arial"/>
                <w:bCs w:val="0"/>
                <w:szCs w:val="22"/>
              </w:rPr>
            </w:pPr>
            <w:r w:rsidRPr="003E0D6E">
              <w:rPr>
                <w:rFonts w:cs="Arial"/>
                <w:bCs w:val="0"/>
                <w:szCs w:val="22"/>
              </w:rPr>
              <w:t>Wysyłanie telegramów priorytetu zielonego światła w standardzie VDVR09.16 w ramach Obszarowego Systemu Sterowania Ruchem w Krakowie, za</w:t>
            </w:r>
            <w:r w:rsidR="003E0D6E" w:rsidRPr="003E0D6E">
              <w:rPr>
                <w:rFonts w:cs="Arial"/>
                <w:bCs w:val="0"/>
                <w:szCs w:val="22"/>
              </w:rPr>
              <w:t>wartość telegramów i sposoby ich</w:t>
            </w:r>
            <w:r w:rsidRPr="003E0D6E">
              <w:rPr>
                <w:rFonts w:cs="Arial"/>
                <w:bCs w:val="0"/>
                <w:szCs w:val="22"/>
              </w:rPr>
              <w:t xml:space="preserve"> wysyłania </w:t>
            </w:r>
            <w:r w:rsidR="003E0D6E" w:rsidRPr="003E0D6E">
              <w:rPr>
                <w:rFonts w:cs="Arial"/>
                <w:bCs w:val="0"/>
                <w:szCs w:val="22"/>
              </w:rPr>
              <w:t xml:space="preserve">będzie przedmiotem uzgodnień pomiędzy Zamawiającym,  </w:t>
            </w:r>
            <w:r w:rsidRPr="003E0D6E">
              <w:rPr>
                <w:rFonts w:cs="Arial"/>
                <w:bCs w:val="0"/>
                <w:szCs w:val="22"/>
              </w:rPr>
              <w:t>Organizatorem Komunikacji Miejskiej w Krakowie</w:t>
            </w:r>
            <w:r w:rsidR="003E0D6E" w:rsidRPr="003E0D6E">
              <w:rPr>
                <w:rFonts w:cs="Arial"/>
                <w:bCs w:val="0"/>
                <w:szCs w:val="22"/>
              </w:rPr>
              <w:t xml:space="preserve"> i Wykonawcą</w:t>
            </w:r>
            <w:r w:rsidRPr="003E0D6E">
              <w:rPr>
                <w:rFonts w:cs="Arial"/>
                <w:bCs w:val="0"/>
                <w:szCs w:val="22"/>
              </w:rPr>
              <w:t>;</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3E0D6E">
              <w:rPr>
                <w:rFonts w:cs="Arial"/>
                <w:bCs w:val="0"/>
                <w:szCs w:val="22"/>
              </w:rPr>
              <w:t xml:space="preserve">Komputer powinien posiadać bezpośrednie podłączenie do systemu dyspozytorskiego </w:t>
            </w:r>
            <w:r w:rsidR="00795DD5" w:rsidRPr="003E0D6E">
              <w:rPr>
                <w:rFonts w:cs="Arial"/>
                <w:bCs w:val="0"/>
                <w:szCs w:val="22"/>
              </w:rPr>
              <w:t>TTSS</w:t>
            </w:r>
            <w:r w:rsidRPr="003E0D6E">
              <w:rPr>
                <w:rFonts w:cs="Arial"/>
                <w:bCs w:val="0"/>
                <w:szCs w:val="22"/>
              </w:rPr>
              <w:t xml:space="preserve"> lub systemu dyspozytorskiego dostarczonego przez Wykonawcę opisanego w pkt. </w:t>
            </w:r>
            <w:r w:rsidR="00433960" w:rsidRPr="003E0D6E">
              <w:rPr>
                <w:rFonts w:cs="Arial"/>
                <w:bCs w:val="0"/>
                <w:szCs w:val="22"/>
              </w:rPr>
              <w:t xml:space="preserve">I </w:t>
            </w:r>
            <w:r w:rsidRPr="003E0D6E">
              <w:rPr>
                <w:rFonts w:cs="Arial"/>
                <w:bCs w:val="0"/>
                <w:szCs w:val="22"/>
              </w:rPr>
              <w:t>ppkt. 1</w:t>
            </w:r>
            <w:r w:rsidR="00433960" w:rsidRPr="003E0D6E">
              <w:rPr>
                <w:rFonts w:cs="Arial"/>
                <w:bCs w:val="0"/>
                <w:szCs w:val="22"/>
              </w:rPr>
              <w:t>2</w:t>
            </w:r>
            <w:r w:rsidRPr="003E0D6E">
              <w:rPr>
                <w:rFonts w:cs="Arial"/>
                <w:bCs w:val="0"/>
                <w:szCs w:val="22"/>
              </w:rPr>
              <w:t xml:space="preserve"> i w pełni z nim współpracować</w:t>
            </w:r>
            <w:r w:rsidRPr="00C506CF">
              <w:rPr>
                <w:rFonts w:cs="Arial"/>
                <w:bCs w:val="0"/>
                <w:szCs w:val="22"/>
              </w:rPr>
              <w:t xml:space="preserve"> w celu:</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Pobierania bazy danych systemu przygotowania danych;</w:t>
            </w:r>
          </w:p>
          <w:p w:rsidR="00476DC3" w:rsidRPr="00C506CF" w:rsidRDefault="00664A33" w:rsidP="000658C1">
            <w:pPr>
              <w:pStyle w:val="Akapitzlist"/>
              <w:numPr>
                <w:ilvl w:val="1"/>
                <w:numId w:val="3"/>
              </w:numPr>
              <w:spacing w:before="100" w:beforeAutospacing="1" w:after="100" w:afterAutospacing="1"/>
              <w:jc w:val="both"/>
              <w:rPr>
                <w:rFonts w:cs="Arial"/>
                <w:bCs w:val="0"/>
                <w:szCs w:val="22"/>
              </w:rPr>
            </w:pPr>
            <w:r>
              <w:rPr>
                <w:rFonts w:cs="Arial"/>
                <w:bCs w:val="0"/>
                <w:szCs w:val="22"/>
              </w:rPr>
              <w:t>Wysyłania oraz odbierania</w:t>
            </w:r>
            <w:r w:rsidR="00476DC3" w:rsidRPr="00C506CF">
              <w:rPr>
                <w:rFonts w:cs="Arial"/>
                <w:bCs w:val="0"/>
                <w:szCs w:val="22"/>
              </w:rPr>
              <w:t xml:space="preserve"> wiadomości tekstowych z systemu dyspozytorskiego</w:t>
            </w:r>
          </w:p>
          <w:p w:rsidR="00476DC3" w:rsidRPr="00C506CF" w:rsidRDefault="00476DC3" w:rsidP="000658C1">
            <w:pPr>
              <w:pStyle w:val="Akapitzlist"/>
              <w:numPr>
                <w:ilvl w:val="1"/>
                <w:numId w:val="3"/>
              </w:numPr>
              <w:spacing w:before="100" w:beforeAutospacing="1" w:after="100" w:afterAutospacing="1"/>
              <w:jc w:val="both"/>
              <w:rPr>
                <w:rFonts w:cs="Arial"/>
                <w:bCs w:val="0"/>
                <w:szCs w:val="22"/>
              </w:rPr>
            </w:pPr>
            <w:r w:rsidRPr="00C506CF">
              <w:rPr>
                <w:rFonts w:cs="Arial"/>
                <w:bCs w:val="0"/>
                <w:szCs w:val="22"/>
              </w:rPr>
              <w:t>Raportowania pozycji logicznej (wyrażonej w metrach od poprzedniego przystanku) oraz fizycznej (koordynaty GPS) do systemu dyspozytorskiego Zamawiającego</w:t>
            </w:r>
          </w:p>
          <w:p w:rsidR="00476DC3" w:rsidRPr="00C506CF" w:rsidRDefault="00476DC3" w:rsidP="000658C1">
            <w:pPr>
              <w:numPr>
                <w:ilvl w:val="1"/>
                <w:numId w:val="3"/>
              </w:numPr>
              <w:spacing w:before="100" w:beforeAutospacing="1" w:after="100" w:afterAutospacing="1"/>
              <w:jc w:val="both"/>
              <w:rPr>
                <w:rFonts w:cs="Arial"/>
                <w:bCs w:val="0"/>
                <w:szCs w:val="22"/>
              </w:rPr>
            </w:pPr>
            <w:r w:rsidRPr="00C506CF">
              <w:rPr>
                <w:rFonts w:cs="Arial"/>
                <w:bCs w:val="0"/>
                <w:szCs w:val="22"/>
              </w:rPr>
              <w:t>Odbierania komunikatów bezpośrednio z systemu dys</w:t>
            </w:r>
            <w:r w:rsidR="002F539B">
              <w:rPr>
                <w:rFonts w:cs="Arial"/>
                <w:bCs w:val="0"/>
                <w:szCs w:val="22"/>
              </w:rPr>
              <w:t>pozytorskiego</w:t>
            </w:r>
          </w:p>
          <w:p w:rsidR="00476DC3" w:rsidRPr="00147968" w:rsidRDefault="00476DC3" w:rsidP="000658C1">
            <w:pPr>
              <w:pStyle w:val="Akapitzlist"/>
              <w:numPr>
                <w:ilvl w:val="0"/>
                <w:numId w:val="3"/>
              </w:numPr>
              <w:spacing w:before="100" w:beforeAutospacing="1" w:after="100" w:afterAutospacing="1"/>
              <w:rPr>
                <w:rFonts w:cs="Arial"/>
                <w:bCs w:val="0"/>
                <w:szCs w:val="22"/>
              </w:rPr>
            </w:pPr>
            <w:r w:rsidRPr="00C506CF">
              <w:rPr>
                <w:rFonts w:cs="Arial"/>
                <w:bCs w:val="0"/>
                <w:szCs w:val="22"/>
              </w:rPr>
              <w:t>Komputer powinien posiadać czas synchronizowany</w:t>
            </w:r>
            <w:r>
              <w:rPr>
                <w:rFonts w:cs="Arial"/>
                <w:bCs w:val="0"/>
                <w:szCs w:val="22"/>
              </w:rPr>
              <w:t xml:space="preserve"> </w:t>
            </w:r>
            <w:r w:rsidR="0001404E">
              <w:rPr>
                <w:rFonts w:cs="Arial"/>
                <w:bCs w:val="0"/>
                <w:szCs w:val="22"/>
              </w:rPr>
              <w:t>przez</w:t>
            </w:r>
            <w:r>
              <w:rPr>
                <w:rFonts w:cs="Arial"/>
                <w:bCs w:val="0"/>
                <w:szCs w:val="22"/>
              </w:rPr>
              <w:t xml:space="preserve"> </w:t>
            </w:r>
            <w:r w:rsidR="0001404E">
              <w:rPr>
                <w:rFonts w:cs="Arial"/>
                <w:bCs w:val="0"/>
                <w:szCs w:val="22"/>
              </w:rPr>
              <w:t>GPS</w:t>
            </w:r>
            <w:r w:rsidRPr="00C506CF">
              <w:rPr>
                <w:rFonts w:cs="Arial"/>
                <w:bCs w:val="0"/>
                <w:szCs w:val="22"/>
              </w:rPr>
              <w:t xml:space="preserve">. Pozostałe elementy systemu </w:t>
            </w:r>
            <w:r>
              <w:rPr>
                <w:rFonts w:cs="Arial"/>
                <w:bCs w:val="0"/>
                <w:szCs w:val="22"/>
              </w:rPr>
              <w:t>muszą</w:t>
            </w:r>
            <w:r w:rsidRPr="00C506CF">
              <w:rPr>
                <w:rFonts w:cs="Arial"/>
                <w:bCs w:val="0"/>
                <w:szCs w:val="22"/>
              </w:rPr>
              <w:t xml:space="preserve"> być</w:t>
            </w:r>
            <w:r w:rsidR="0001404E">
              <w:rPr>
                <w:rFonts w:cs="Arial"/>
                <w:bCs w:val="0"/>
                <w:szCs w:val="22"/>
              </w:rPr>
              <w:t xml:space="preserve"> </w:t>
            </w:r>
            <w:r w:rsidRPr="00C506CF">
              <w:rPr>
                <w:rFonts w:cs="Arial"/>
                <w:bCs w:val="0"/>
                <w:szCs w:val="22"/>
              </w:rPr>
              <w:t>synchronizowane z komputerem.</w:t>
            </w:r>
            <w:r w:rsidRPr="00F37AD7">
              <w:rPr>
                <w:rFonts w:cs="Arial"/>
                <w:szCs w:val="22"/>
              </w:rPr>
              <w:t xml:space="preserve"> Rozbieżność czasu poszczególnych urządzeń nie może być większa niż 1 s – łącznie z czasem prezentowanym na wyświetlaczach.</w:t>
            </w:r>
          </w:p>
          <w:p w:rsidR="00476DC3" w:rsidRPr="00147968" w:rsidRDefault="00476DC3" w:rsidP="000658C1">
            <w:pPr>
              <w:pStyle w:val="Akapitzlist"/>
              <w:numPr>
                <w:ilvl w:val="0"/>
                <w:numId w:val="3"/>
              </w:numPr>
              <w:spacing w:before="100" w:beforeAutospacing="1" w:after="100" w:afterAutospacing="1"/>
              <w:rPr>
                <w:rFonts w:cs="Arial"/>
                <w:bCs w:val="0"/>
                <w:szCs w:val="22"/>
              </w:rPr>
            </w:pPr>
            <w:r>
              <w:rPr>
                <w:rFonts w:cs="Arial"/>
                <w:szCs w:val="22"/>
              </w:rPr>
              <w:t>Wsparcie</w:t>
            </w:r>
            <w:r w:rsidRPr="00E026F6">
              <w:rPr>
                <w:rFonts w:cs="Arial"/>
                <w:szCs w:val="22"/>
              </w:rPr>
              <w:t xml:space="preserve"> protokoł</w:t>
            </w:r>
            <w:r>
              <w:rPr>
                <w:rFonts w:cs="Arial"/>
                <w:szCs w:val="22"/>
              </w:rPr>
              <w:t xml:space="preserve">ów: SOAP i </w:t>
            </w:r>
            <w:r w:rsidRPr="00E026F6">
              <w:rPr>
                <w:rFonts w:cs="Arial"/>
                <w:szCs w:val="22"/>
              </w:rPr>
              <w:t>VDV300</w:t>
            </w:r>
            <w:r>
              <w:rPr>
                <w:rFonts w:cs="Arial"/>
                <w:szCs w:val="22"/>
              </w:rPr>
              <w:t xml:space="preserve"> (IBIS i Ethernet) </w:t>
            </w:r>
            <w:r w:rsidRPr="00E026F6">
              <w:rPr>
                <w:rFonts w:cs="Arial"/>
                <w:szCs w:val="22"/>
              </w:rPr>
              <w:t xml:space="preserve">do </w:t>
            </w:r>
            <w:r>
              <w:rPr>
                <w:rFonts w:cs="Arial"/>
                <w:szCs w:val="22"/>
              </w:rPr>
              <w:t xml:space="preserve">zapewnienia obsługi </w:t>
            </w:r>
            <w:r w:rsidRPr="00E026F6">
              <w:rPr>
                <w:rFonts w:cs="Arial"/>
                <w:szCs w:val="22"/>
              </w:rPr>
              <w:t xml:space="preserve">urządzeń </w:t>
            </w:r>
            <w:r>
              <w:rPr>
                <w:rFonts w:cs="Arial"/>
                <w:szCs w:val="22"/>
              </w:rPr>
              <w:t>systemu informacji pasażerskiej</w:t>
            </w:r>
          </w:p>
          <w:p w:rsidR="00476DC3" w:rsidRPr="000233BB" w:rsidRDefault="00476DC3" w:rsidP="000658C1">
            <w:pPr>
              <w:pStyle w:val="Akapitzlist"/>
              <w:numPr>
                <w:ilvl w:val="0"/>
                <w:numId w:val="3"/>
              </w:numPr>
              <w:spacing w:before="100" w:beforeAutospacing="1" w:after="100" w:afterAutospacing="1"/>
              <w:jc w:val="both"/>
              <w:rPr>
                <w:rFonts w:cs="Arial"/>
                <w:szCs w:val="22"/>
              </w:rPr>
            </w:pPr>
            <w:r w:rsidRPr="000233BB">
              <w:rPr>
                <w:rFonts w:cs="Arial"/>
                <w:szCs w:val="22"/>
              </w:rPr>
              <w:t>Sterowanie i diagnostyka automatyczn</w:t>
            </w:r>
            <w:r>
              <w:rPr>
                <w:rFonts w:cs="Arial"/>
                <w:szCs w:val="22"/>
              </w:rPr>
              <w:t>ego</w:t>
            </w:r>
            <w:r w:rsidRPr="000233BB">
              <w:rPr>
                <w:rFonts w:cs="Arial"/>
                <w:szCs w:val="22"/>
              </w:rPr>
              <w:t xml:space="preserve"> zapowiadani</w:t>
            </w:r>
            <w:r>
              <w:rPr>
                <w:rFonts w:cs="Arial"/>
                <w:szCs w:val="22"/>
              </w:rPr>
              <w:t>a</w:t>
            </w:r>
            <w:r w:rsidRPr="000233BB">
              <w:rPr>
                <w:rFonts w:cs="Arial"/>
                <w:szCs w:val="22"/>
              </w:rPr>
              <w:t xml:space="preserve"> głosow</w:t>
            </w:r>
            <w:r>
              <w:rPr>
                <w:rFonts w:cs="Arial"/>
                <w:szCs w:val="22"/>
              </w:rPr>
              <w:t>ego.</w:t>
            </w:r>
          </w:p>
          <w:p w:rsidR="00476DC3" w:rsidRPr="001E3495"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 xml:space="preserve">Komputer powinien przechowywać </w:t>
            </w:r>
            <w:r>
              <w:rPr>
                <w:rFonts w:cs="Arial"/>
                <w:bCs w:val="0"/>
                <w:szCs w:val="22"/>
              </w:rPr>
              <w:t xml:space="preserve">i przetwarzać </w:t>
            </w:r>
            <w:r w:rsidRPr="00C506CF">
              <w:rPr>
                <w:rFonts w:cs="Arial"/>
                <w:bCs w:val="0"/>
                <w:szCs w:val="22"/>
              </w:rPr>
              <w:t xml:space="preserve">wszystkie informacje potrzebne do wyświetlenia na panelu </w:t>
            </w:r>
            <w:r w:rsidR="0031152A">
              <w:rPr>
                <w:rFonts w:cs="Arial"/>
                <w:bCs w:val="0"/>
                <w:szCs w:val="22"/>
              </w:rPr>
              <w:t>prowadzącego</w:t>
            </w:r>
            <w:r>
              <w:rPr>
                <w:rFonts w:cs="Arial"/>
                <w:bCs w:val="0"/>
                <w:szCs w:val="22"/>
              </w:rPr>
              <w:t>.</w:t>
            </w:r>
            <w:r w:rsidRPr="00C506CF">
              <w:rPr>
                <w:rFonts w:cs="Arial"/>
                <w:bCs w:val="0"/>
                <w:szCs w:val="22"/>
              </w:rPr>
              <w:t xml:space="preserve"> </w:t>
            </w:r>
            <w:r>
              <w:rPr>
                <w:rFonts w:cs="Arial"/>
                <w:szCs w:val="22"/>
              </w:rPr>
              <w:t xml:space="preserve">Piktogramy i układ graficzny panelu </w:t>
            </w:r>
            <w:r w:rsidR="0031152A">
              <w:rPr>
                <w:rFonts w:cs="Arial"/>
                <w:szCs w:val="22"/>
              </w:rPr>
              <w:t>prowadzącego</w:t>
            </w:r>
            <w:r>
              <w:rPr>
                <w:rFonts w:cs="Arial"/>
                <w:szCs w:val="22"/>
              </w:rPr>
              <w:t xml:space="preserve"> muszą być zgodne ze wskazanym i funkcjonującym u Zamawiającego</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Pr>
                <w:rFonts w:cs="Arial"/>
                <w:szCs w:val="22"/>
              </w:rPr>
              <w:t>Funkcjonalność panelu prowadzącego</w:t>
            </w:r>
            <w:r w:rsidRPr="000233BB">
              <w:rPr>
                <w:rFonts w:cs="Arial"/>
                <w:szCs w:val="22"/>
              </w:rPr>
              <w:t>:</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Wybór przez prowadzącego</w:t>
            </w:r>
            <w:r>
              <w:rPr>
                <w:rFonts w:cs="Arial"/>
                <w:szCs w:val="22"/>
              </w:rPr>
              <w:t>:</w:t>
            </w:r>
          </w:p>
          <w:p w:rsidR="00476DC3" w:rsidRDefault="00476DC3" w:rsidP="000658C1">
            <w:pPr>
              <w:pStyle w:val="Akapitzlist"/>
              <w:numPr>
                <w:ilvl w:val="3"/>
                <w:numId w:val="3"/>
              </w:numPr>
              <w:spacing w:before="100" w:beforeAutospacing="1" w:after="100" w:afterAutospacing="1"/>
              <w:jc w:val="both"/>
              <w:rPr>
                <w:rFonts w:cs="Arial"/>
                <w:szCs w:val="22"/>
              </w:rPr>
            </w:pPr>
            <w:r>
              <w:rPr>
                <w:rFonts w:cs="Arial"/>
                <w:szCs w:val="22"/>
              </w:rPr>
              <w:t>Kursu rozkładowego, zawierającego następujące informacje: brygada, linia, kierunek, negatyw, piktogramy, trasę, czasy odjazdów z poszczególnych przystanków.</w:t>
            </w:r>
          </w:p>
          <w:p w:rsidR="00476DC3" w:rsidRDefault="00476DC3" w:rsidP="000658C1">
            <w:pPr>
              <w:pStyle w:val="Akapitzlist"/>
              <w:numPr>
                <w:ilvl w:val="3"/>
                <w:numId w:val="3"/>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 specjalnego zawierającego następujące informacje: linia, kierunek, negatyw, piktogramy.</w:t>
            </w:r>
          </w:p>
          <w:p w:rsidR="00476DC3" w:rsidRDefault="00476DC3" w:rsidP="000658C1">
            <w:pPr>
              <w:pStyle w:val="Akapitzlist"/>
              <w:numPr>
                <w:ilvl w:val="3"/>
                <w:numId w:val="3"/>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w:t>
            </w:r>
            <w:r w:rsidRPr="000233BB">
              <w:rPr>
                <w:rFonts w:cs="Arial"/>
                <w:szCs w:val="22"/>
              </w:rPr>
              <w:t xml:space="preserve"> bez rozkładu jazdy</w:t>
            </w:r>
            <w:r w:rsidRPr="00FE328C">
              <w:rPr>
                <w:rFonts w:cs="Arial"/>
                <w:szCs w:val="22"/>
              </w:rPr>
              <w:t xml:space="preserve"> </w:t>
            </w:r>
            <w:r>
              <w:rPr>
                <w:rFonts w:cs="Arial"/>
                <w:szCs w:val="22"/>
              </w:rPr>
              <w:t>zawierającego następujące informacje: brygada, linia, kierunek, negatyw, piktogramy, trasę.</w:t>
            </w:r>
          </w:p>
          <w:p w:rsidR="00476DC3" w:rsidRPr="008A32B6" w:rsidRDefault="00476DC3" w:rsidP="000658C1">
            <w:pPr>
              <w:pStyle w:val="Akapitzlist"/>
              <w:numPr>
                <w:ilvl w:val="3"/>
                <w:numId w:val="3"/>
              </w:numPr>
              <w:spacing w:before="100" w:beforeAutospacing="1" w:after="100" w:afterAutospacing="1"/>
              <w:jc w:val="both"/>
              <w:rPr>
                <w:rFonts w:cs="Arial"/>
                <w:szCs w:val="22"/>
              </w:rPr>
            </w:pPr>
            <w:r w:rsidRPr="008A32B6">
              <w:rPr>
                <w:rFonts w:cs="Arial"/>
                <w:szCs w:val="22"/>
              </w:rPr>
              <w:lastRenderedPageBreak/>
              <w:t>Alternatywnego przystanku docelowego (lista dostępnych przystanków)</w:t>
            </w:r>
            <w:r>
              <w:rPr>
                <w:rFonts w:cs="Arial"/>
                <w:szCs w:val="22"/>
              </w:rPr>
              <w:t>.</w:t>
            </w:r>
          </w:p>
          <w:p w:rsidR="00476DC3" w:rsidRPr="008A32B6" w:rsidRDefault="00476DC3" w:rsidP="000658C1">
            <w:pPr>
              <w:pStyle w:val="Akapitzlist"/>
              <w:numPr>
                <w:ilvl w:val="3"/>
                <w:numId w:val="3"/>
              </w:numPr>
              <w:spacing w:before="100" w:beforeAutospacing="1" w:after="100" w:afterAutospacing="1"/>
              <w:jc w:val="both"/>
              <w:rPr>
                <w:rFonts w:cs="Arial"/>
                <w:szCs w:val="22"/>
              </w:rPr>
            </w:pPr>
            <w:r w:rsidRPr="008A32B6">
              <w:rPr>
                <w:rFonts w:cs="Arial"/>
                <w:szCs w:val="22"/>
              </w:rPr>
              <w:t>Nazwy linii (edycja)</w:t>
            </w:r>
            <w:r>
              <w:rPr>
                <w:rFonts w:cs="Arial"/>
                <w:szCs w:val="22"/>
              </w:rPr>
              <w:t xml:space="preserve"> alfanumerycznie.</w:t>
            </w:r>
          </w:p>
          <w:p w:rsidR="00476DC3" w:rsidRPr="008A32B6" w:rsidRDefault="00476DC3" w:rsidP="000658C1">
            <w:pPr>
              <w:pStyle w:val="Akapitzlist"/>
              <w:numPr>
                <w:ilvl w:val="3"/>
                <w:numId w:val="3"/>
              </w:numPr>
              <w:spacing w:before="100" w:beforeAutospacing="1" w:after="100" w:afterAutospacing="1"/>
              <w:jc w:val="both"/>
              <w:rPr>
                <w:rFonts w:cs="Arial"/>
                <w:szCs w:val="22"/>
              </w:rPr>
            </w:pPr>
            <w:r w:rsidRPr="008A32B6">
              <w:rPr>
                <w:rFonts w:cs="Arial"/>
                <w:szCs w:val="22"/>
              </w:rPr>
              <w:t>Włączania/wyłączania piktogramów z dostarczonej listy z komputera</w:t>
            </w:r>
            <w:r>
              <w:rPr>
                <w:rFonts w:cs="Arial"/>
                <w:szCs w:val="22"/>
              </w:rPr>
              <w:t>.</w:t>
            </w:r>
          </w:p>
          <w:p w:rsidR="00476DC3" w:rsidRDefault="00476DC3" w:rsidP="000658C1">
            <w:pPr>
              <w:pStyle w:val="Akapitzlist"/>
              <w:numPr>
                <w:ilvl w:val="3"/>
                <w:numId w:val="3"/>
              </w:numPr>
              <w:spacing w:before="100" w:beforeAutospacing="1" w:after="100" w:afterAutospacing="1"/>
              <w:jc w:val="both"/>
              <w:rPr>
                <w:rFonts w:cs="Arial"/>
                <w:szCs w:val="22"/>
              </w:rPr>
            </w:pPr>
            <w:r>
              <w:rPr>
                <w:rFonts w:cs="Arial"/>
                <w:szCs w:val="22"/>
              </w:rPr>
              <w:t>Dowolnego przystanku docelowego</w:t>
            </w:r>
          </w:p>
          <w:p w:rsidR="00476DC3" w:rsidRPr="000233BB" w:rsidRDefault="00476DC3" w:rsidP="000658C1">
            <w:pPr>
              <w:pStyle w:val="Akapitzlist"/>
              <w:numPr>
                <w:ilvl w:val="3"/>
                <w:numId w:val="3"/>
              </w:numPr>
              <w:spacing w:before="100" w:beforeAutospacing="1" w:after="100" w:afterAutospacing="1"/>
              <w:jc w:val="both"/>
              <w:rPr>
                <w:rFonts w:cs="Arial"/>
                <w:szCs w:val="22"/>
              </w:rPr>
            </w:pPr>
            <w:r>
              <w:rPr>
                <w:rFonts w:cs="Arial"/>
                <w:szCs w:val="22"/>
              </w:rPr>
              <w:t>Tekstu specjalnego.</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Pr>
                <w:rFonts w:cs="Arial"/>
                <w:szCs w:val="22"/>
              </w:rPr>
              <w:t>I</w:t>
            </w:r>
            <w:r w:rsidRPr="000233BB">
              <w:rPr>
                <w:rFonts w:cs="Arial"/>
                <w:szCs w:val="22"/>
              </w:rPr>
              <w:t>nformacja o realizacji kursu dla prowadzącego</w:t>
            </w:r>
            <w:r>
              <w:rPr>
                <w:rFonts w:cs="Arial"/>
                <w:szCs w:val="22"/>
              </w:rPr>
              <w:t xml:space="preserve"> (zgodność z planowanym rozkładem jazdy: czas (min:sek) i kolor (grafika).</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Pr>
                <w:rFonts w:cs="Arial"/>
                <w:bCs w:val="0"/>
                <w:szCs w:val="22"/>
              </w:rPr>
              <w:t>Prezentowanie</w:t>
            </w:r>
            <w:r w:rsidRPr="00C506CF">
              <w:rPr>
                <w:rFonts w:cs="Arial"/>
                <w:bCs w:val="0"/>
                <w:szCs w:val="22"/>
              </w:rPr>
              <w:t xml:space="preserve"> informacji o aktualnej trasie przejazdu w formie mapy</w:t>
            </w:r>
            <w:r>
              <w:rPr>
                <w:rFonts w:cs="Arial"/>
                <w:bCs w:val="0"/>
                <w:szCs w:val="22"/>
              </w:rPr>
              <w:t xml:space="preserve"> z</w:t>
            </w:r>
            <w:r w:rsidRPr="00C506CF">
              <w:rPr>
                <w:rFonts w:cs="Arial"/>
                <w:bCs w:val="0"/>
                <w:szCs w:val="22"/>
              </w:rPr>
              <w:t xml:space="preserve"> lokalizacją pojazdu i możliwością przełączenia jako lista następnych przystanków</w:t>
            </w:r>
          </w:p>
          <w:p w:rsidR="00476DC3" w:rsidRPr="000233BB" w:rsidRDefault="00476DC3" w:rsidP="000658C1">
            <w:pPr>
              <w:pStyle w:val="Akapitzlist"/>
              <w:numPr>
                <w:ilvl w:val="2"/>
                <w:numId w:val="3"/>
              </w:numPr>
              <w:spacing w:before="100" w:beforeAutospacing="1" w:after="100" w:afterAutospacing="1"/>
              <w:jc w:val="both"/>
              <w:rPr>
                <w:rFonts w:cs="Arial"/>
                <w:szCs w:val="22"/>
              </w:rPr>
            </w:pPr>
            <w:r>
              <w:rPr>
                <w:rFonts w:cs="Arial"/>
                <w:szCs w:val="22"/>
              </w:rPr>
              <w:t>Czas</w:t>
            </w:r>
            <w:r w:rsidR="004043F0">
              <w:rPr>
                <w:rFonts w:cs="Arial"/>
                <w:szCs w:val="22"/>
              </w:rPr>
              <w:t xml:space="preserve"> (data, godzina, minuta, sekunda)</w:t>
            </w:r>
            <w:r>
              <w:rPr>
                <w:rFonts w:cs="Arial"/>
                <w:szCs w:val="22"/>
              </w:rPr>
              <w:t>.</w:t>
            </w:r>
          </w:p>
          <w:p w:rsidR="00476DC3" w:rsidRPr="008A32B6" w:rsidRDefault="00476DC3" w:rsidP="000658C1">
            <w:pPr>
              <w:pStyle w:val="Akapitzlist"/>
              <w:numPr>
                <w:ilvl w:val="2"/>
                <w:numId w:val="3"/>
              </w:numPr>
              <w:spacing w:before="100" w:beforeAutospacing="1" w:after="100" w:afterAutospacing="1"/>
              <w:jc w:val="both"/>
              <w:rPr>
                <w:rFonts w:cs="Arial"/>
                <w:szCs w:val="22"/>
              </w:rPr>
            </w:pPr>
            <w:r w:rsidRPr="000233BB">
              <w:rPr>
                <w:rFonts w:cs="Arial"/>
                <w:szCs w:val="22"/>
              </w:rPr>
              <w:t xml:space="preserve">Identyfikacja użytkownika (logowanie za pomocą karty </w:t>
            </w:r>
            <w:r w:rsidRPr="008A32B6">
              <w:rPr>
                <w:rFonts w:cs="Arial"/>
                <w:szCs w:val="22"/>
              </w:rPr>
              <w:t>MPK lub numeru służbowego).</w:t>
            </w:r>
          </w:p>
          <w:p w:rsidR="00476DC3" w:rsidRPr="008A32B6" w:rsidRDefault="00476DC3" w:rsidP="000658C1">
            <w:pPr>
              <w:pStyle w:val="Akapitzlist"/>
              <w:numPr>
                <w:ilvl w:val="3"/>
                <w:numId w:val="3"/>
              </w:numPr>
              <w:spacing w:before="100" w:beforeAutospacing="1" w:after="100" w:afterAutospacing="1"/>
              <w:jc w:val="both"/>
              <w:rPr>
                <w:rFonts w:cs="Arial"/>
                <w:szCs w:val="22"/>
              </w:rPr>
            </w:pPr>
            <w:r w:rsidRPr="008A32B6">
              <w:rPr>
                <w:rFonts w:cs="Arial"/>
                <w:szCs w:val="22"/>
              </w:rPr>
              <w:t>Logowanie prowadzącego przed podjęciem pracy przewozowej</w:t>
            </w:r>
          </w:p>
          <w:p w:rsidR="00476DC3" w:rsidRPr="000233BB" w:rsidRDefault="00476DC3" w:rsidP="000658C1">
            <w:pPr>
              <w:pStyle w:val="Akapitzlist"/>
              <w:numPr>
                <w:ilvl w:val="3"/>
                <w:numId w:val="3"/>
              </w:numPr>
              <w:spacing w:before="100" w:beforeAutospacing="1" w:after="100" w:afterAutospacing="1"/>
              <w:jc w:val="both"/>
              <w:rPr>
                <w:rFonts w:cs="Arial"/>
                <w:szCs w:val="22"/>
              </w:rPr>
            </w:pPr>
            <w:r>
              <w:rPr>
                <w:rFonts w:cs="Arial"/>
                <w:szCs w:val="22"/>
              </w:rPr>
              <w:t xml:space="preserve">Logowanie </w:t>
            </w:r>
            <w:r w:rsidRPr="000233BB">
              <w:rPr>
                <w:rFonts w:cs="Arial"/>
                <w:szCs w:val="22"/>
              </w:rPr>
              <w:t>pracowników zaplecza SO dla zaawansowanej diagnostyki</w:t>
            </w:r>
          </w:p>
          <w:p w:rsidR="00476DC3" w:rsidRDefault="00476DC3" w:rsidP="000658C1">
            <w:pPr>
              <w:pStyle w:val="Akapitzlist"/>
              <w:numPr>
                <w:ilvl w:val="2"/>
                <w:numId w:val="3"/>
              </w:numPr>
              <w:spacing w:before="100" w:beforeAutospacing="1" w:after="100" w:afterAutospacing="1"/>
              <w:jc w:val="both"/>
              <w:rPr>
                <w:rFonts w:cs="Arial"/>
                <w:szCs w:val="22"/>
              </w:rPr>
            </w:pPr>
            <w:r>
              <w:rPr>
                <w:rFonts w:cs="Arial"/>
                <w:szCs w:val="22"/>
              </w:rPr>
              <w:t>Podstawowa d</w:t>
            </w:r>
            <w:r w:rsidRPr="000233BB">
              <w:rPr>
                <w:rFonts w:cs="Arial"/>
                <w:szCs w:val="22"/>
              </w:rPr>
              <w:t>iagnostyka urządzeń informacji pasażerskiej</w:t>
            </w:r>
            <w:r>
              <w:rPr>
                <w:rFonts w:cs="Arial"/>
                <w:szCs w:val="22"/>
              </w:rPr>
              <w:t xml:space="preserve"> dla prowadzącego pojazd:</w:t>
            </w:r>
          </w:p>
          <w:p w:rsidR="00476DC3" w:rsidRDefault="004043F0" w:rsidP="000658C1">
            <w:pPr>
              <w:pStyle w:val="Akapitzlist"/>
              <w:numPr>
                <w:ilvl w:val="3"/>
                <w:numId w:val="3"/>
              </w:numPr>
              <w:spacing w:before="100" w:beforeAutospacing="1" w:after="100" w:afterAutospacing="1"/>
              <w:jc w:val="both"/>
              <w:rPr>
                <w:rFonts w:cs="Arial"/>
                <w:szCs w:val="22"/>
              </w:rPr>
            </w:pPr>
            <w:r>
              <w:rPr>
                <w:rFonts w:cs="Arial"/>
                <w:szCs w:val="22"/>
              </w:rPr>
              <w:t>Automat biletowy – dodatkowe</w:t>
            </w:r>
            <w:r w:rsidR="00476DC3">
              <w:rPr>
                <w:rFonts w:cs="Arial"/>
                <w:szCs w:val="22"/>
              </w:rPr>
              <w:t xml:space="preserve"> sygnalizowanie:</w:t>
            </w:r>
          </w:p>
          <w:p w:rsidR="00476DC3" w:rsidRDefault="00476DC3" w:rsidP="000658C1">
            <w:pPr>
              <w:pStyle w:val="Akapitzlist"/>
              <w:numPr>
                <w:ilvl w:val="4"/>
                <w:numId w:val="3"/>
              </w:numPr>
              <w:spacing w:before="100" w:beforeAutospacing="1" w:after="100" w:afterAutospacing="1"/>
              <w:jc w:val="both"/>
              <w:rPr>
                <w:rFonts w:cs="Arial"/>
                <w:szCs w:val="22"/>
              </w:rPr>
            </w:pPr>
            <w:r>
              <w:rPr>
                <w:rFonts w:cs="Arial"/>
                <w:szCs w:val="22"/>
              </w:rPr>
              <w:t>B</w:t>
            </w:r>
            <w:r w:rsidRPr="00AB42FB">
              <w:rPr>
                <w:rFonts w:cs="Arial"/>
                <w:szCs w:val="22"/>
              </w:rPr>
              <w:t>raku papieru (ostrzeżenie i alarm),</w:t>
            </w:r>
          </w:p>
          <w:p w:rsidR="00476DC3" w:rsidRDefault="00476DC3" w:rsidP="000658C1">
            <w:pPr>
              <w:pStyle w:val="Akapitzlist"/>
              <w:numPr>
                <w:ilvl w:val="4"/>
                <w:numId w:val="3"/>
              </w:numPr>
              <w:spacing w:before="100" w:beforeAutospacing="1" w:after="100" w:afterAutospacing="1"/>
              <w:jc w:val="both"/>
              <w:rPr>
                <w:rFonts w:cs="Arial"/>
                <w:szCs w:val="22"/>
              </w:rPr>
            </w:pPr>
            <w:r>
              <w:rPr>
                <w:rFonts w:cs="Arial"/>
                <w:szCs w:val="22"/>
              </w:rPr>
              <w:t>P</w:t>
            </w:r>
            <w:r w:rsidRPr="00AB42FB">
              <w:rPr>
                <w:rFonts w:cs="Arial"/>
                <w:szCs w:val="22"/>
              </w:rPr>
              <w:t>ełnej kasety (ostrzeżenie i alarm),</w:t>
            </w:r>
          </w:p>
          <w:p w:rsidR="00476DC3" w:rsidRDefault="00476DC3" w:rsidP="000658C1">
            <w:pPr>
              <w:pStyle w:val="Akapitzlist"/>
              <w:numPr>
                <w:ilvl w:val="4"/>
                <w:numId w:val="3"/>
              </w:numPr>
              <w:spacing w:before="100" w:beforeAutospacing="1" w:after="100" w:afterAutospacing="1"/>
              <w:jc w:val="both"/>
              <w:rPr>
                <w:rFonts w:cs="Arial"/>
                <w:szCs w:val="22"/>
              </w:rPr>
            </w:pPr>
            <w:r>
              <w:rPr>
                <w:rFonts w:cs="Arial"/>
                <w:szCs w:val="22"/>
              </w:rPr>
              <w:t>Z</w:t>
            </w:r>
            <w:r w:rsidRPr="00AB42FB">
              <w:rPr>
                <w:rFonts w:cs="Arial"/>
                <w:szCs w:val="22"/>
              </w:rPr>
              <w:t>ablokowanego wlotu monet,</w:t>
            </w:r>
          </w:p>
          <w:p w:rsidR="00476DC3" w:rsidRDefault="00476DC3" w:rsidP="000658C1">
            <w:pPr>
              <w:pStyle w:val="Akapitzlist"/>
              <w:numPr>
                <w:ilvl w:val="4"/>
                <w:numId w:val="3"/>
              </w:numPr>
              <w:spacing w:before="100" w:beforeAutospacing="1" w:after="100" w:afterAutospacing="1"/>
              <w:jc w:val="both"/>
              <w:rPr>
                <w:rFonts w:cs="Arial"/>
                <w:szCs w:val="22"/>
              </w:rPr>
            </w:pPr>
            <w:r>
              <w:rPr>
                <w:rFonts w:cs="Arial"/>
                <w:szCs w:val="22"/>
              </w:rPr>
              <w:t>N</w:t>
            </w:r>
            <w:r w:rsidRPr="00AB42FB">
              <w:rPr>
                <w:rFonts w:cs="Arial"/>
                <w:szCs w:val="22"/>
              </w:rPr>
              <w:t>ieczynnego automatu,</w:t>
            </w:r>
          </w:p>
          <w:p w:rsidR="00476DC3" w:rsidRPr="00AB42FB" w:rsidRDefault="00476DC3" w:rsidP="000658C1">
            <w:pPr>
              <w:pStyle w:val="Akapitzlist"/>
              <w:numPr>
                <w:ilvl w:val="4"/>
                <w:numId w:val="3"/>
              </w:numPr>
              <w:spacing w:before="100" w:beforeAutospacing="1" w:after="100" w:afterAutospacing="1"/>
              <w:jc w:val="both"/>
              <w:rPr>
                <w:rFonts w:cs="Arial"/>
                <w:szCs w:val="22"/>
              </w:rPr>
            </w:pPr>
            <w:r>
              <w:rPr>
                <w:rFonts w:cs="Arial"/>
                <w:szCs w:val="22"/>
              </w:rPr>
              <w:t>C</w:t>
            </w:r>
            <w:r w:rsidRPr="00AB42FB">
              <w:rPr>
                <w:rFonts w:cs="Arial"/>
                <w:szCs w:val="22"/>
              </w:rPr>
              <w:t>ichego alarmu.</w:t>
            </w:r>
          </w:p>
          <w:p w:rsidR="00476DC3" w:rsidRDefault="001B161C" w:rsidP="000658C1">
            <w:pPr>
              <w:pStyle w:val="Akapitzlist"/>
              <w:numPr>
                <w:ilvl w:val="3"/>
                <w:numId w:val="3"/>
              </w:numPr>
              <w:spacing w:before="100" w:beforeAutospacing="1" w:after="100" w:afterAutospacing="1"/>
              <w:jc w:val="both"/>
              <w:rPr>
                <w:rFonts w:cs="Arial"/>
              </w:rPr>
            </w:pPr>
            <w:r>
              <w:rPr>
                <w:rFonts w:cs="Arial"/>
              </w:rPr>
              <w:t>Kasowniki – dodatkowe</w:t>
            </w:r>
            <w:r w:rsidR="00476DC3">
              <w:rPr>
                <w:rFonts w:cs="Arial"/>
              </w:rPr>
              <w:t xml:space="preserve"> sygnalizowanie:</w:t>
            </w:r>
          </w:p>
          <w:p w:rsidR="00476DC3" w:rsidRDefault="00476DC3" w:rsidP="000658C1">
            <w:pPr>
              <w:pStyle w:val="Akapitzlist"/>
              <w:numPr>
                <w:ilvl w:val="4"/>
                <w:numId w:val="3"/>
              </w:numPr>
              <w:spacing w:before="100" w:beforeAutospacing="1" w:after="100" w:afterAutospacing="1"/>
              <w:jc w:val="both"/>
              <w:rPr>
                <w:rFonts w:cs="Arial"/>
              </w:rPr>
            </w:pPr>
            <w:r>
              <w:rPr>
                <w:rFonts w:cs="Arial"/>
              </w:rPr>
              <w:t>Z</w:t>
            </w:r>
            <w:r w:rsidRPr="0058059D">
              <w:rPr>
                <w:rFonts w:cs="Arial"/>
              </w:rPr>
              <w:t>ablokowanej szczeliny,</w:t>
            </w:r>
          </w:p>
          <w:p w:rsidR="00476DC3" w:rsidRPr="0058059D" w:rsidRDefault="00476DC3" w:rsidP="000658C1">
            <w:pPr>
              <w:pStyle w:val="Akapitzlist"/>
              <w:numPr>
                <w:ilvl w:val="4"/>
                <w:numId w:val="3"/>
              </w:numPr>
              <w:spacing w:before="100" w:beforeAutospacing="1" w:after="100" w:afterAutospacing="1"/>
              <w:jc w:val="both"/>
              <w:rPr>
                <w:rFonts w:cs="Arial"/>
              </w:rPr>
            </w:pPr>
            <w:r>
              <w:rPr>
                <w:rFonts w:cs="Arial"/>
              </w:rPr>
              <w:t>Awarii kasownika</w:t>
            </w:r>
          </w:p>
          <w:p w:rsidR="00476DC3" w:rsidRPr="00583929" w:rsidRDefault="00476DC3" w:rsidP="000658C1">
            <w:pPr>
              <w:pStyle w:val="Akapitzlist"/>
              <w:numPr>
                <w:ilvl w:val="3"/>
                <w:numId w:val="3"/>
              </w:numPr>
              <w:spacing w:before="100" w:beforeAutospacing="1" w:after="100" w:afterAutospacing="1"/>
              <w:jc w:val="both"/>
              <w:rPr>
                <w:rFonts w:cs="Arial"/>
              </w:rPr>
            </w:pPr>
            <w:r w:rsidRPr="0087069A">
              <w:rPr>
                <w:rFonts w:cs="Arial"/>
              </w:rPr>
              <w:t xml:space="preserve">WLAN, GPS, </w:t>
            </w:r>
            <w:r w:rsidR="001B161C">
              <w:rPr>
                <w:rFonts w:cs="Arial"/>
              </w:rPr>
              <w:t>GSM (każde z osobna) – dodatkowe</w:t>
            </w:r>
            <w:r w:rsidRPr="0087069A">
              <w:rPr>
                <w:rFonts w:cs="Arial"/>
              </w:rPr>
              <w:t xml:space="preserve"> sygnalizowanie</w:t>
            </w:r>
            <w:r>
              <w:rPr>
                <w:rFonts w:cs="Arial"/>
              </w:rPr>
              <w:t xml:space="preserve"> b</w:t>
            </w:r>
            <w:r w:rsidRPr="0087069A">
              <w:rPr>
                <w:rFonts w:cs="Arial"/>
              </w:rPr>
              <w:t>raku zasięgu.</w:t>
            </w:r>
          </w:p>
          <w:p w:rsidR="00476DC3" w:rsidRPr="00CA14CD" w:rsidRDefault="00476DC3" w:rsidP="000658C1">
            <w:pPr>
              <w:pStyle w:val="Akapitzlist"/>
              <w:numPr>
                <w:ilvl w:val="2"/>
                <w:numId w:val="3"/>
              </w:numPr>
              <w:spacing w:before="100" w:beforeAutospacing="1" w:after="100" w:afterAutospacing="1"/>
              <w:jc w:val="both"/>
              <w:rPr>
                <w:rFonts w:cs="Arial"/>
                <w:szCs w:val="22"/>
              </w:rPr>
            </w:pPr>
            <w:r w:rsidRPr="00CA14CD">
              <w:rPr>
                <w:rFonts w:cs="Arial"/>
                <w:szCs w:val="22"/>
              </w:rPr>
              <w:t xml:space="preserve">Obsługa nagłośnienia </w:t>
            </w:r>
          </w:p>
          <w:p w:rsidR="00476DC3" w:rsidRPr="00CA14CD" w:rsidRDefault="00B97147" w:rsidP="000658C1">
            <w:pPr>
              <w:pStyle w:val="Akapitzlist"/>
              <w:numPr>
                <w:ilvl w:val="3"/>
                <w:numId w:val="3"/>
              </w:numPr>
              <w:spacing w:before="100" w:beforeAutospacing="1" w:after="100" w:afterAutospacing="1"/>
              <w:jc w:val="both"/>
              <w:rPr>
                <w:rFonts w:cs="Arial"/>
                <w:szCs w:val="22"/>
              </w:rPr>
            </w:pPr>
            <w:r>
              <w:rPr>
                <w:rFonts w:cs="Arial"/>
                <w:szCs w:val="22"/>
              </w:rPr>
              <w:t>Obsługa zapowiedzi specjalnych,</w:t>
            </w:r>
          </w:p>
          <w:p w:rsidR="00476DC3" w:rsidRPr="00CA14CD" w:rsidRDefault="00B97147" w:rsidP="000658C1">
            <w:pPr>
              <w:pStyle w:val="Akapitzlist"/>
              <w:numPr>
                <w:ilvl w:val="3"/>
                <w:numId w:val="3"/>
              </w:numPr>
              <w:spacing w:before="100" w:beforeAutospacing="1" w:after="100" w:afterAutospacing="1"/>
              <w:jc w:val="both"/>
              <w:rPr>
                <w:rFonts w:cs="Arial"/>
                <w:szCs w:val="22"/>
              </w:rPr>
            </w:pPr>
            <w:r>
              <w:rPr>
                <w:rFonts w:cs="Arial"/>
                <w:szCs w:val="22"/>
              </w:rPr>
              <w:t>Wybór kanałów wygłaszania zapowiedzi automatycznych (głośniki wewnętrzne / głośniki zewnętrzne / głośniki zewnętrzne i wewnętrzne).</w:t>
            </w:r>
          </w:p>
          <w:p w:rsidR="00CC4241" w:rsidRPr="00CA14CD" w:rsidRDefault="006634A9" w:rsidP="000658C1">
            <w:pPr>
              <w:pStyle w:val="Akapitzlist"/>
              <w:numPr>
                <w:ilvl w:val="3"/>
                <w:numId w:val="3"/>
              </w:numPr>
              <w:spacing w:before="100" w:beforeAutospacing="1" w:after="100" w:afterAutospacing="1"/>
              <w:jc w:val="both"/>
              <w:rPr>
                <w:rFonts w:cs="Arial"/>
                <w:szCs w:val="22"/>
              </w:rPr>
            </w:pPr>
            <w:r w:rsidRPr="00CA14CD">
              <w:rPr>
                <w:rFonts w:cs="Arial"/>
                <w:szCs w:val="22"/>
              </w:rPr>
              <w:t>Obsługa komunikatów głosowych przekazywanych przez dyspozytora za pomocą instalacji głośnikowej wewnątrz pojazdu</w:t>
            </w:r>
          </w:p>
          <w:p w:rsidR="00476DC3" w:rsidRDefault="00476DC3" w:rsidP="000658C1">
            <w:pPr>
              <w:pStyle w:val="Akapitzlist"/>
              <w:numPr>
                <w:ilvl w:val="2"/>
                <w:numId w:val="3"/>
              </w:numPr>
              <w:spacing w:before="100" w:beforeAutospacing="1" w:after="100" w:afterAutospacing="1"/>
              <w:jc w:val="both"/>
              <w:rPr>
                <w:rFonts w:cs="Arial"/>
                <w:szCs w:val="22"/>
              </w:rPr>
            </w:pPr>
            <w:r w:rsidRPr="00CA14CD">
              <w:rPr>
                <w:rFonts w:cs="Arial"/>
                <w:szCs w:val="22"/>
              </w:rPr>
              <w:t xml:space="preserve">Blokada kasowników włączana i wyłączana przez prowadzącego bez </w:t>
            </w:r>
            <w:r w:rsidR="00926116" w:rsidRPr="00CA14CD">
              <w:rPr>
                <w:rFonts w:cs="Arial"/>
                <w:szCs w:val="22"/>
              </w:rPr>
              <w:t>komunikatu o kontroli biletowej</w:t>
            </w:r>
            <w:r w:rsidR="00B97147">
              <w:rPr>
                <w:rFonts w:cs="Arial"/>
                <w:szCs w:val="22"/>
              </w:rPr>
              <w:t xml:space="preserve"> w systemie automatycznych zapowiedzi głosowych i na</w:t>
            </w:r>
            <w:r w:rsidR="00715A98">
              <w:rPr>
                <w:rFonts w:cs="Arial"/>
                <w:szCs w:val="22"/>
              </w:rPr>
              <w:t xml:space="preserve"> wyświetlaczach wewnętrznych</w:t>
            </w:r>
            <w:r>
              <w:rPr>
                <w:rFonts w:cs="Arial"/>
                <w:szCs w:val="22"/>
              </w:rPr>
              <w:t>.</w:t>
            </w:r>
            <w:r w:rsidR="00715A98">
              <w:rPr>
                <w:rFonts w:cs="Arial"/>
                <w:szCs w:val="22"/>
              </w:rPr>
              <w:t xml:space="preserve"> Blokada ta powinna wyzwalać komunikat na wszystkich kasownikach o treści: „Darmowa komunikacja”</w:t>
            </w:r>
            <w:r w:rsidR="00E37505">
              <w:rPr>
                <w:rFonts w:cs="Arial"/>
                <w:szCs w:val="22"/>
              </w:rPr>
              <w:t xml:space="preserve"> z możliwością późniejszej zmiany przez Zamawiającego na komunikat podobnej treści.</w:t>
            </w:r>
          </w:p>
          <w:p w:rsidR="00476DC3" w:rsidRDefault="00476DC3" w:rsidP="000658C1">
            <w:pPr>
              <w:pStyle w:val="Akapitzlist"/>
              <w:numPr>
                <w:ilvl w:val="2"/>
                <w:numId w:val="3"/>
              </w:numPr>
              <w:spacing w:before="100" w:beforeAutospacing="1" w:after="100" w:afterAutospacing="1"/>
              <w:jc w:val="both"/>
              <w:rPr>
                <w:rFonts w:cs="Arial"/>
                <w:szCs w:val="22"/>
              </w:rPr>
            </w:pPr>
            <w:r>
              <w:rPr>
                <w:rFonts w:cs="Arial"/>
                <w:szCs w:val="22"/>
              </w:rPr>
              <w:t xml:space="preserve">Blokada kasowników w czasie kontroli biletów włączana i wyłączana przez prowadzącego z możliwością jej </w:t>
            </w:r>
            <w:r>
              <w:rPr>
                <w:rFonts w:cs="Arial"/>
                <w:szCs w:val="22"/>
              </w:rPr>
              <w:lastRenderedPageBreak/>
              <w:t>wyłączenia za pomocą sygnału otwarcia drzwi.</w:t>
            </w:r>
          </w:p>
          <w:p w:rsidR="00CC4241" w:rsidRPr="00CA14CD" w:rsidRDefault="006634A9" w:rsidP="000658C1">
            <w:pPr>
              <w:pStyle w:val="Akapitzlist"/>
              <w:numPr>
                <w:ilvl w:val="2"/>
                <w:numId w:val="3"/>
              </w:numPr>
              <w:spacing w:before="100" w:beforeAutospacing="1" w:after="100" w:afterAutospacing="1"/>
              <w:jc w:val="both"/>
              <w:rPr>
                <w:rFonts w:cs="Arial"/>
                <w:szCs w:val="22"/>
              </w:rPr>
            </w:pPr>
            <w:r w:rsidRPr="00CA14CD">
              <w:rPr>
                <w:rFonts w:cs="Arial"/>
                <w:szCs w:val="22"/>
              </w:rPr>
              <w:t>Prezentowanie dokumentów takich jak komunikaty ruchowe, zawiadomienia, rozkłady jazdy oraz inne dokumenty przygotowane przez Zamawiającego</w:t>
            </w:r>
            <w:r w:rsidR="00185073" w:rsidRPr="00CA14CD">
              <w:rPr>
                <w:rFonts w:cs="Arial"/>
                <w:szCs w:val="22"/>
              </w:rPr>
              <w:t>.</w:t>
            </w:r>
            <w:r w:rsidRPr="00CA14CD">
              <w:rPr>
                <w:rFonts w:cs="Arial"/>
                <w:szCs w:val="22"/>
              </w:rPr>
              <w:t xml:space="preserve">  </w:t>
            </w:r>
          </w:p>
          <w:p w:rsidR="00476DC3" w:rsidRPr="00CA14CD" w:rsidRDefault="00476DC3" w:rsidP="000658C1">
            <w:pPr>
              <w:pStyle w:val="Akapitzlist"/>
              <w:numPr>
                <w:ilvl w:val="0"/>
                <w:numId w:val="3"/>
              </w:numPr>
              <w:spacing w:before="100" w:beforeAutospacing="1" w:after="100" w:afterAutospacing="1"/>
              <w:jc w:val="both"/>
              <w:rPr>
                <w:rFonts w:cs="Arial"/>
                <w:bCs w:val="0"/>
                <w:szCs w:val="22"/>
              </w:rPr>
            </w:pPr>
            <w:r w:rsidRPr="00CA14CD">
              <w:rPr>
                <w:rFonts w:cs="Arial"/>
                <w:bCs w:val="0"/>
                <w:szCs w:val="22"/>
              </w:rPr>
              <w:t>Komputer powinien przez moduł GPS pobierać dane o bieżącej lokalizacji a</w:t>
            </w:r>
            <w:r w:rsidR="00B97147">
              <w:rPr>
                <w:rFonts w:cs="Arial"/>
                <w:bCs w:val="0"/>
                <w:szCs w:val="22"/>
              </w:rPr>
              <w:t xml:space="preserve"> poprzez modem GPRS/UMTS lub router wysyłać dane o lokalizacji logicznej (przejechana odległość od poprzedniego przystanku) oraz bezwzględnej (koordynaty). Jeżeli pojazd znajduje się w zasięgu sieci WLAN Zamawiającego to komunikacja powinna się odbywać przez sieć WLAN.</w:t>
            </w:r>
          </w:p>
          <w:p w:rsidR="00476DC3" w:rsidRDefault="00B97147" w:rsidP="000658C1">
            <w:pPr>
              <w:pStyle w:val="Akapitzlist"/>
              <w:numPr>
                <w:ilvl w:val="0"/>
                <w:numId w:val="3"/>
              </w:numPr>
              <w:spacing w:before="100" w:beforeAutospacing="1" w:after="100" w:afterAutospacing="1"/>
              <w:jc w:val="both"/>
              <w:rPr>
                <w:rFonts w:cs="Arial"/>
                <w:bCs w:val="0"/>
                <w:szCs w:val="22"/>
              </w:rPr>
            </w:pPr>
            <w:r>
              <w:rPr>
                <w:rFonts w:cs="Arial"/>
                <w:bCs w:val="0"/>
                <w:szCs w:val="22"/>
              </w:rPr>
              <w:t>Wysyłanie danych przez GSM powinno odbywać się w ustalonych</w:t>
            </w:r>
            <w:r w:rsidR="00476DC3" w:rsidRPr="00C506CF">
              <w:rPr>
                <w:rFonts w:cs="Arial"/>
                <w:bCs w:val="0"/>
                <w:szCs w:val="22"/>
              </w:rPr>
              <w:t xml:space="preserve"> punktach (przystanki, dojazdy i wyjazdy ze skrzyżowań), ustalonym odstępie czasowym oraz po odjeździe z przystanku;</w:t>
            </w:r>
          </w:p>
          <w:p w:rsidR="00476DC3" w:rsidRDefault="00476DC3" w:rsidP="000658C1">
            <w:pPr>
              <w:pStyle w:val="Akapitzlist"/>
              <w:numPr>
                <w:ilvl w:val="0"/>
                <w:numId w:val="3"/>
              </w:numPr>
              <w:spacing w:before="100" w:beforeAutospacing="1" w:after="100" w:afterAutospacing="1"/>
              <w:jc w:val="both"/>
              <w:rPr>
                <w:rFonts w:cs="Arial"/>
                <w:bCs w:val="0"/>
                <w:szCs w:val="22"/>
              </w:rPr>
            </w:pPr>
            <w:r>
              <w:rPr>
                <w:rFonts w:cs="Arial"/>
                <w:bCs w:val="0"/>
                <w:szCs w:val="22"/>
              </w:rPr>
              <w:t xml:space="preserve">Parametry techniczne panelu </w:t>
            </w:r>
            <w:r w:rsidR="0031152A">
              <w:rPr>
                <w:rFonts w:cs="Arial"/>
                <w:bCs w:val="0"/>
                <w:szCs w:val="22"/>
              </w:rPr>
              <w:t>prowadzącego</w:t>
            </w:r>
          </w:p>
          <w:p w:rsidR="00476DC3" w:rsidRPr="00C506CF" w:rsidRDefault="00476DC3" w:rsidP="000658C1">
            <w:pPr>
              <w:pStyle w:val="Akapitzlist"/>
              <w:numPr>
                <w:ilvl w:val="1"/>
                <w:numId w:val="3"/>
              </w:numPr>
              <w:spacing w:before="100" w:beforeAutospacing="1" w:after="100" w:afterAutospacing="1"/>
              <w:rPr>
                <w:rFonts w:cs="Arial"/>
                <w:bCs w:val="0"/>
                <w:szCs w:val="22"/>
              </w:rPr>
            </w:pPr>
            <w:r w:rsidRPr="00C506CF">
              <w:rPr>
                <w:rFonts w:cs="Arial"/>
                <w:bCs w:val="0"/>
                <w:szCs w:val="22"/>
              </w:rPr>
              <w:t xml:space="preserve">Przekątna ekranu panelu </w:t>
            </w:r>
            <w:r w:rsidR="0031152A">
              <w:rPr>
                <w:rFonts w:cs="Arial"/>
                <w:bCs w:val="0"/>
                <w:szCs w:val="22"/>
              </w:rPr>
              <w:t>prowadzącego</w:t>
            </w:r>
            <w:r w:rsidRPr="00C506CF">
              <w:rPr>
                <w:rFonts w:cs="Arial"/>
                <w:bCs w:val="0"/>
                <w:szCs w:val="22"/>
              </w:rPr>
              <w:t xml:space="preserve"> minimum 7’’, technologia dotykowa, ekran pojemnościowy lub IR;</w:t>
            </w:r>
          </w:p>
          <w:p w:rsidR="00476DC3" w:rsidRPr="00C506CF" w:rsidRDefault="00476DC3" w:rsidP="000658C1">
            <w:pPr>
              <w:pStyle w:val="Akapitzlist"/>
              <w:numPr>
                <w:ilvl w:val="1"/>
                <w:numId w:val="3"/>
              </w:numPr>
              <w:spacing w:before="100" w:beforeAutospacing="1" w:after="100" w:afterAutospacing="1"/>
              <w:rPr>
                <w:rFonts w:cs="Arial"/>
                <w:bCs w:val="0"/>
                <w:szCs w:val="22"/>
              </w:rPr>
            </w:pPr>
            <w:r w:rsidRPr="00C506CF">
              <w:rPr>
                <w:rFonts w:cs="Arial"/>
                <w:bCs w:val="0"/>
                <w:szCs w:val="22"/>
              </w:rPr>
              <w:t>Możliwość konfigurowania przycisków wirtualnych na ekranie;</w:t>
            </w:r>
          </w:p>
          <w:p w:rsidR="00476DC3" w:rsidRDefault="00476DC3" w:rsidP="000658C1">
            <w:pPr>
              <w:pStyle w:val="Akapitzlist"/>
              <w:numPr>
                <w:ilvl w:val="1"/>
                <w:numId w:val="3"/>
              </w:numPr>
              <w:spacing w:before="100" w:beforeAutospacing="1" w:after="100" w:afterAutospacing="1"/>
              <w:rPr>
                <w:rFonts w:cs="Arial"/>
                <w:bCs w:val="0"/>
                <w:szCs w:val="22"/>
              </w:rPr>
            </w:pPr>
            <w:r w:rsidRPr="00C506CF">
              <w:rPr>
                <w:rFonts w:cs="Arial"/>
                <w:bCs w:val="0"/>
                <w:szCs w:val="22"/>
              </w:rPr>
              <w:t>Czujnik światła, dostosowanie jasności ekranu w zależności od oświetlenia;</w:t>
            </w:r>
          </w:p>
          <w:p w:rsidR="00476DC3" w:rsidRPr="004F287E" w:rsidRDefault="00476DC3" w:rsidP="000658C1">
            <w:pPr>
              <w:pStyle w:val="Akapitzlist"/>
              <w:numPr>
                <w:ilvl w:val="1"/>
                <w:numId w:val="3"/>
              </w:numPr>
              <w:spacing w:before="100" w:beforeAutospacing="1" w:after="100" w:afterAutospacing="1"/>
              <w:rPr>
                <w:rFonts w:cs="Arial"/>
                <w:bCs w:val="0"/>
                <w:szCs w:val="22"/>
              </w:rPr>
            </w:pPr>
            <w:r w:rsidRPr="0049490D">
              <w:rPr>
                <w:rFonts w:cs="Arial"/>
                <w:szCs w:val="22"/>
              </w:rPr>
              <w:t>Interfejsy: minimalne wymagania - Ethernet 100 Mbit/</w:t>
            </w:r>
            <w:r w:rsidRPr="004F287E">
              <w:rPr>
                <w:rFonts w:cs="Arial"/>
                <w:szCs w:val="22"/>
              </w:rPr>
              <w:t>s (złącze M12-D</w:t>
            </w:r>
            <w:r w:rsidR="001E1099" w:rsidRPr="004F287E">
              <w:rPr>
                <w:rFonts w:cs="Arial"/>
                <w:szCs w:val="22"/>
              </w:rPr>
              <w:t xml:space="preserve"> lub RJ45 PushPull</w:t>
            </w:r>
            <w:r w:rsidRPr="004F287E">
              <w:rPr>
                <w:rFonts w:cs="Arial"/>
                <w:szCs w:val="22"/>
              </w:rPr>
              <w:t xml:space="preserve">), </w:t>
            </w:r>
          </w:p>
          <w:p w:rsidR="00476DC3" w:rsidRPr="004F287E" w:rsidRDefault="00476DC3" w:rsidP="000658C1">
            <w:pPr>
              <w:pStyle w:val="Akapitzlist"/>
              <w:numPr>
                <w:ilvl w:val="1"/>
                <w:numId w:val="3"/>
              </w:numPr>
              <w:spacing w:before="100" w:beforeAutospacing="1" w:after="100" w:afterAutospacing="1"/>
              <w:jc w:val="both"/>
              <w:rPr>
                <w:rFonts w:cs="Arial"/>
                <w:szCs w:val="22"/>
              </w:rPr>
            </w:pPr>
            <w:r w:rsidRPr="004F287E">
              <w:rPr>
                <w:rFonts w:cs="Arial"/>
                <w:szCs w:val="22"/>
              </w:rPr>
              <w:t>Zasilanie – złącze M12-A (24V DC),.</w:t>
            </w:r>
          </w:p>
          <w:p w:rsidR="00476DC3" w:rsidRPr="00C506CF" w:rsidRDefault="00476DC3" w:rsidP="000658C1">
            <w:pPr>
              <w:pStyle w:val="Akapitzlist"/>
              <w:numPr>
                <w:ilvl w:val="0"/>
                <w:numId w:val="3"/>
              </w:numPr>
              <w:spacing w:before="100" w:beforeAutospacing="1" w:after="100" w:afterAutospacing="1"/>
              <w:jc w:val="both"/>
              <w:rPr>
                <w:rFonts w:cs="Arial"/>
                <w:bCs w:val="0"/>
                <w:szCs w:val="22"/>
              </w:rPr>
            </w:pPr>
            <w:r w:rsidRPr="00C506CF">
              <w:rPr>
                <w:rFonts w:cs="Arial"/>
                <w:bCs w:val="0"/>
                <w:szCs w:val="22"/>
              </w:rPr>
              <w:t>Parametry techniczne komputera pokładowego:</w:t>
            </w:r>
          </w:p>
          <w:p w:rsidR="00476DC3" w:rsidRDefault="00476DC3" w:rsidP="000658C1">
            <w:pPr>
              <w:pStyle w:val="Akapitzlist"/>
              <w:numPr>
                <w:ilvl w:val="1"/>
                <w:numId w:val="3"/>
              </w:numPr>
              <w:spacing w:before="100" w:beforeAutospacing="1" w:after="100" w:afterAutospacing="1"/>
              <w:rPr>
                <w:rFonts w:cs="Arial"/>
                <w:bCs w:val="0"/>
                <w:szCs w:val="22"/>
              </w:rPr>
            </w:pPr>
            <w:r>
              <w:rPr>
                <w:rFonts w:cs="Arial"/>
                <w:bCs w:val="0"/>
                <w:szCs w:val="22"/>
              </w:rPr>
              <w:t xml:space="preserve">Obsługa co najmniej jednego panelu </w:t>
            </w:r>
            <w:r w:rsidR="0031152A">
              <w:rPr>
                <w:rFonts w:cs="Arial"/>
                <w:bCs w:val="0"/>
                <w:szCs w:val="22"/>
              </w:rPr>
              <w:t>prowadzącego</w:t>
            </w:r>
          </w:p>
          <w:p w:rsidR="00476DC3" w:rsidRPr="00734564" w:rsidRDefault="00476DC3" w:rsidP="000658C1">
            <w:pPr>
              <w:pStyle w:val="Akapitzlist"/>
              <w:numPr>
                <w:ilvl w:val="1"/>
                <w:numId w:val="3"/>
              </w:numPr>
              <w:spacing w:before="100" w:beforeAutospacing="1" w:after="100" w:afterAutospacing="1"/>
              <w:rPr>
                <w:rFonts w:cs="Arial"/>
                <w:bCs w:val="0"/>
                <w:szCs w:val="22"/>
              </w:rPr>
            </w:pPr>
            <w:r w:rsidRPr="00734564">
              <w:rPr>
                <w:rFonts w:cs="Arial"/>
                <w:bCs w:val="0"/>
                <w:szCs w:val="22"/>
              </w:rPr>
              <w:t xml:space="preserve">Moduły pomiarowe do: lokalizacji GPS, sygnału pomiaru drogi, rejestracji sygnału z przycisku alarmowego </w:t>
            </w:r>
            <w:r w:rsidR="0031152A" w:rsidRPr="00734564">
              <w:rPr>
                <w:rFonts w:cs="Arial"/>
                <w:bCs w:val="0"/>
                <w:szCs w:val="22"/>
              </w:rPr>
              <w:t>prowadzącego</w:t>
            </w:r>
            <w:r w:rsidRPr="00734564">
              <w:rPr>
                <w:rFonts w:cs="Arial"/>
                <w:bCs w:val="0"/>
                <w:szCs w:val="22"/>
              </w:rPr>
              <w:t xml:space="preserve"> i rejestracji parametrów technicznych z cyfrowej magistrali CAN pojazdu </w:t>
            </w:r>
            <w:r w:rsidR="00115EE1" w:rsidRPr="00734564">
              <w:rPr>
                <w:rFonts w:cs="Arial"/>
                <w:bCs w:val="0"/>
                <w:szCs w:val="22"/>
              </w:rPr>
              <w:t xml:space="preserve">należy uzgodnić  z Zamawiającym po podpisaniu Umowy; </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Pr>
                <w:rFonts w:cs="Arial"/>
                <w:szCs w:val="22"/>
              </w:rPr>
              <w:t xml:space="preserve">Montaż w </w:t>
            </w:r>
            <w:r w:rsidR="00795DD5">
              <w:rPr>
                <w:rFonts w:cs="Arial"/>
                <w:szCs w:val="22"/>
              </w:rPr>
              <w:t xml:space="preserve">jednej </w:t>
            </w:r>
            <w:r>
              <w:rPr>
                <w:rFonts w:cs="Arial"/>
                <w:szCs w:val="22"/>
              </w:rPr>
              <w:t>kasecie typu R</w:t>
            </w:r>
            <w:r w:rsidRPr="000233BB">
              <w:rPr>
                <w:rFonts w:cs="Arial"/>
                <w:szCs w:val="22"/>
              </w:rPr>
              <w:t>ack 19”</w:t>
            </w:r>
            <w:r w:rsidR="00795DD5">
              <w:rPr>
                <w:rFonts w:cs="Arial"/>
                <w:szCs w:val="22"/>
              </w:rPr>
              <w:t xml:space="preserve"> o wysokości 3U</w:t>
            </w:r>
            <w:r>
              <w:rPr>
                <w:rFonts w:cs="Arial"/>
                <w:szCs w:val="22"/>
              </w:rPr>
              <w:t>.</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sidRPr="000233BB">
              <w:rPr>
                <w:rFonts w:cs="Arial"/>
                <w:szCs w:val="22"/>
              </w:rPr>
              <w:t>Modułowa konstrukcja zabudowy umożliwiająca szybką wymianę elementów</w:t>
            </w:r>
            <w:r>
              <w:rPr>
                <w:rFonts w:cs="Arial"/>
                <w:szCs w:val="22"/>
              </w:rPr>
              <w:t>.</w:t>
            </w:r>
          </w:p>
          <w:p w:rsidR="00476DC3" w:rsidRPr="00FA6919" w:rsidRDefault="00476DC3" w:rsidP="000658C1">
            <w:pPr>
              <w:pStyle w:val="Akapitzlist"/>
              <w:numPr>
                <w:ilvl w:val="1"/>
                <w:numId w:val="3"/>
              </w:numPr>
              <w:spacing w:before="100" w:beforeAutospacing="1" w:after="100" w:afterAutospacing="1"/>
              <w:jc w:val="both"/>
              <w:rPr>
                <w:rFonts w:cs="Arial"/>
                <w:szCs w:val="22"/>
              </w:rPr>
            </w:pPr>
            <w:r w:rsidRPr="00FA6919">
              <w:rPr>
                <w:rFonts w:cs="Arial"/>
                <w:szCs w:val="22"/>
              </w:rPr>
              <w:t xml:space="preserve">Interfejsy: Ethernet 1 Gb (dopuszcza się </w:t>
            </w:r>
            <w:r>
              <w:rPr>
                <w:rFonts w:cs="Arial"/>
                <w:szCs w:val="22"/>
              </w:rPr>
              <w:t>100Mb, pod warunkiem braku wpływu na funkcjonalność oraz wydajność systemu SIP)</w:t>
            </w:r>
            <w:r w:rsidRPr="00FA6919">
              <w:rPr>
                <w:rFonts w:cs="Arial"/>
                <w:szCs w:val="22"/>
              </w:rPr>
              <w:t>, DVI/HDMI, RS232/485, USB, IBIS, CAN</w:t>
            </w:r>
            <w:r>
              <w:rPr>
                <w:rFonts w:cs="Arial"/>
                <w:szCs w:val="22"/>
              </w:rPr>
              <w:t>,</w:t>
            </w:r>
            <w:r w:rsidRPr="00FA6919">
              <w:rPr>
                <w:rFonts w:cs="Arial"/>
                <w:szCs w:val="22"/>
              </w:rPr>
              <w:t xml:space="preserve"> wyjścia/ wejścia cyfrowe (0V / 24V)</w:t>
            </w:r>
            <w:r>
              <w:rPr>
                <w:rFonts w:cs="Arial"/>
                <w:szCs w:val="22"/>
              </w:rPr>
              <w:t>.</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sidRPr="000233BB">
              <w:rPr>
                <w:rFonts w:cs="Arial"/>
                <w:szCs w:val="22"/>
              </w:rPr>
              <w:t>Mo</w:t>
            </w:r>
            <w:r>
              <w:rPr>
                <w:rFonts w:cs="Arial"/>
                <w:szCs w:val="22"/>
              </w:rPr>
              <w:t>duły komunikacyjne WLAN/GSM</w:t>
            </w:r>
            <w:r w:rsidRPr="000233BB">
              <w:rPr>
                <w:rFonts w:cs="Arial"/>
                <w:szCs w:val="22"/>
              </w:rPr>
              <w:t>, tryb pracy</w:t>
            </w:r>
            <w:r>
              <w:rPr>
                <w:rFonts w:cs="Arial"/>
                <w:szCs w:val="22"/>
              </w:rPr>
              <w:t xml:space="preserve"> min.</w:t>
            </w:r>
            <w:r w:rsidRPr="000233BB">
              <w:rPr>
                <w:rFonts w:cs="Arial"/>
                <w:szCs w:val="22"/>
              </w:rPr>
              <w:t xml:space="preserve"> WLAN 802,11 b/g/n, pasmo 2,4 GHz, złącza antenowe WLAN, GSM, GPS</w:t>
            </w:r>
            <w:r>
              <w:rPr>
                <w:rFonts w:cs="Arial"/>
                <w:szCs w:val="22"/>
              </w:rPr>
              <w:t>.</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sidRPr="000233BB">
              <w:rPr>
                <w:rFonts w:cs="Arial"/>
                <w:szCs w:val="22"/>
              </w:rPr>
              <w:t>Wejście i wyjście analogowe sygnału audio (wejście liniowe)</w:t>
            </w:r>
          </w:p>
          <w:p w:rsidR="00476DC3" w:rsidRPr="000233BB" w:rsidRDefault="00476DC3" w:rsidP="000658C1">
            <w:pPr>
              <w:pStyle w:val="Akapitzlist"/>
              <w:numPr>
                <w:ilvl w:val="1"/>
                <w:numId w:val="3"/>
              </w:numPr>
              <w:spacing w:before="100" w:beforeAutospacing="1" w:after="100" w:afterAutospacing="1"/>
              <w:jc w:val="both"/>
              <w:rPr>
                <w:rFonts w:cs="Arial"/>
                <w:szCs w:val="22"/>
              </w:rPr>
            </w:pPr>
            <w:r w:rsidRPr="000233BB">
              <w:rPr>
                <w:rFonts w:cs="Arial"/>
                <w:szCs w:val="22"/>
              </w:rPr>
              <w:t>Obsługa protokołów SOAP</w:t>
            </w:r>
            <w:r>
              <w:rPr>
                <w:rFonts w:cs="Arial"/>
                <w:szCs w:val="22"/>
              </w:rPr>
              <w:t xml:space="preserve">, </w:t>
            </w:r>
            <w:r w:rsidRPr="000233BB">
              <w:rPr>
                <w:rFonts w:cs="Arial"/>
                <w:szCs w:val="22"/>
              </w:rPr>
              <w:t>VDV300</w:t>
            </w:r>
            <w:r>
              <w:rPr>
                <w:rFonts w:cs="Arial"/>
                <w:szCs w:val="22"/>
              </w:rPr>
              <w:t xml:space="preserve"> (IBIS, Ethernet)</w:t>
            </w:r>
          </w:p>
          <w:p w:rsidR="00476DC3" w:rsidRPr="00926836" w:rsidRDefault="00476DC3" w:rsidP="000658C1">
            <w:pPr>
              <w:pStyle w:val="Akapitzlist"/>
              <w:numPr>
                <w:ilvl w:val="1"/>
                <w:numId w:val="3"/>
              </w:numPr>
              <w:spacing w:before="100" w:beforeAutospacing="1" w:after="100" w:afterAutospacing="1"/>
              <w:jc w:val="both"/>
              <w:rPr>
                <w:rFonts w:cs="Arial"/>
                <w:szCs w:val="22"/>
              </w:rPr>
            </w:pPr>
            <w:r>
              <w:rPr>
                <w:rFonts w:cs="Arial"/>
                <w:szCs w:val="22"/>
              </w:rPr>
              <w:t>Obsługa</w:t>
            </w:r>
            <w:r w:rsidRPr="000233BB">
              <w:rPr>
                <w:rFonts w:cs="Arial"/>
                <w:szCs w:val="22"/>
              </w:rPr>
              <w:t xml:space="preserve"> sygnałów </w:t>
            </w:r>
            <w:r>
              <w:rPr>
                <w:rFonts w:cs="Arial"/>
                <w:szCs w:val="22"/>
              </w:rPr>
              <w:t>wykorzystywanych przez SIP m.in.</w:t>
            </w:r>
            <w:r w:rsidRPr="00676041">
              <w:rPr>
                <w:rFonts w:cs="Arial"/>
                <w:szCs w:val="22"/>
              </w:rPr>
              <w:t xml:space="preserve"> prędkość, otwarcie drzwi, aktywowanie przycisku „na żądanie”</w:t>
            </w:r>
            <w:r>
              <w:rPr>
                <w:rFonts w:cs="Arial"/>
                <w:szCs w:val="22"/>
              </w:rPr>
              <w:t xml:space="preserve"> i inne pobierane z pojazdu (CAN / </w:t>
            </w:r>
            <w:r w:rsidRPr="00926836">
              <w:rPr>
                <w:rFonts w:cs="Arial"/>
                <w:szCs w:val="22"/>
              </w:rPr>
              <w:t>ETHERNET).</w:t>
            </w:r>
          </w:p>
          <w:p w:rsidR="00476DC3" w:rsidRPr="00C506CF" w:rsidRDefault="00476DC3" w:rsidP="000658C1">
            <w:pPr>
              <w:pStyle w:val="Akapitzlist"/>
              <w:numPr>
                <w:ilvl w:val="1"/>
                <w:numId w:val="3"/>
              </w:numPr>
              <w:spacing w:before="100" w:beforeAutospacing="1" w:after="100" w:afterAutospacing="1"/>
              <w:rPr>
                <w:rFonts w:cs="Arial"/>
                <w:bCs w:val="0"/>
                <w:szCs w:val="22"/>
              </w:rPr>
            </w:pPr>
            <w:r w:rsidRPr="00926836">
              <w:rPr>
                <w:rFonts w:cs="Arial"/>
                <w:szCs w:val="22"/>
              </w:rPr>
              <w:t>Gwałtowne wyłączenie zasilania nie może powodować utraty danych.</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6" w:name="_Toc523391145"/>
            <w:bookmarkStart w:id="7" w:name="_Toc523391264"/>
            <w:r w:rsidRPr="0076235D">
              <w:rPr>
                <w:rFonts w:ascii="Arial" w:hAnsi="Arial" w:cs="Arial"/>
                <w:b w:val="0"/>
                <w:sz w:val="22"/>
                <w:szCs w:val="22"/>
              </w:rPr>
              <w:t>Połączenia sieciowe</w:t>
            </w:r>
            <w:bookmarkEnd w:id="6"/>
            <w:bookmarkEnd w:id="7"/>
          </w:p>
        </w:tc>
        <w:tc>
          <w:tcPr>
            <w:tcW w:w="12332" w:type="dxa"/>
            <w:shd w:val="clear" w:color="auto" w:fill="auto"/>
          </w:tcPr>
          <w:p w:rsidR="00476DC3" w:rsidRPr="00C506CF" w:rsidRDefault="00B162EB" w:rsidP="00E819EF">
            <w:pPr>
              <w:tabs>
                <w:tab w:val="left" w:pos="1440"/>
              </w:tabs>
              <w:ind w:left="720"/>
              <w:jc w:val="both"/>
              <w:rPr>
                <w:rFonts w:cs="Arial"/>
                <w:bCs w:val="0"/>
                <w:szCs w:val="22"/>
              </w:rPr>
            </w:pPr>
            <w:r>
              <w:rPr>
                <w:rFonts w:cs="Arial"/>
                <w:bCs w:val="0"/>
                <w:szCs w:val="22"/>
              </w:rPr>
              <w:t>GSM</w:t>
            </w:r>
          </w:p>
          <w:p w:rsidR="00171D42" w:rsidRDefault="00171D42" w:rsidP="000658C1">
            <w:pPr>
              <w:pStyle w:val="Akapitzlist"/>
              <w:numPr>
                <w:ilvl w:val="0"/>
                <w:numId w:val="4"/>
              </w:numPr>
              <w:spacing w:before="100" w:beforeAutospacing="1" w:after="100" w:afterAutospacing="1"/>
              <w:rPr>
                <w:rFonts w:cs="Arial"/>
                <w:bCs w:val="0"/>
                <w:szCs w:val="22"/>
              </w:rPr>
            </w:pPr>
            <w:r>
              <w:rPr>
                <w:rFonts w:cs="Arial"/>
                <w:bCs w:val="0"/>
                <w:szCs w:val="22"/>
              </w:rPr>
              <w:t xml:space="preserve">W przypadku gdy dostarczony komputer pokładowy informacji pasażerskiej będzie realizował bezpośrednie połączenie z </w:t>
            </w:r>
            <w:r>
              <w:rPr>
                <w:rFonts w:cs="Arial"/>
                <w:bCs w:val="0"/>
                <w:szCs w:val="22"/>
              </w:rPr>
              <w:lastRenderedPageBreak/>
              <w:t>TTSS, Zamawiający dostarczy kartę SIM do modemu Trapeze</w:t>
            </w:r>
          </w:p>
          <w:p w:rsidR="006E7A22" w:rsidRPr="006E7A22" w:rsidRDefault="00476DC3" w:rsidP="000658C1">
            <w:pPr>
              <w:pStyle w:val="Akapitzlist"/>
              <w:numPr>
                <w:ilvl w:val="0"/>
                <w:numId w:val="4"/>
              </w:numPr>
              <w:spacing w:before="100" w:beforeAutospacing="1" w:after="100" w:afterAutospacing="1"/>
              <w:rPr>
                <w:rFonts w:cs="Arial"/>
                <w:bCs w:val="0"/>
                <w:szCs w:val="22"/>
              </w:rPr>
            </w:pPr>
            <w:r w:rsidRPr="00EF1993">
              <w:rPr>
                <w:rFonts w:cs="Arial"/>
                <w:szCs w:val="22"/>
              </w:rPr>
              <w:t>Jeden zarządzany przez Zamawiającego</w:t>
            </w:r>
            <w:r>
              <w:rPr>
                <w:rFonts w:cs="Arial"/>
                <w:szCs w:val="22"/>
              </w:rPr>
              <w:t xml:space="preserve"> (w sposób zdalny i lokalny na pojeździe) modem</w:t>
            </w:r>
            <w:r w:rsidRPr="000233BB">
              <w:rPr>
                <w:rFonts w:cs="Arial"/>
                <w:szCs w:val="22"/>
              </w:rPr>
              <w:t xml:space="preserve">/router </w:t>
            </w:r>
            <w:r w:rsidR="00AE1054">
              <w:rPr>
                <w:rFonts w:cs="Arial"/>
                <w:szCs w:val="22"/>
              </w:rPr>
              <w:t xml:space="preserve">w pojeździe </w:t>
            </w:r>
            <w:r w:rsidRPr="000233BB">
              <w:rPr>
                <w:rFonts w:cs="Arial"/>
                <w:szCs w:val="22"/>
              </w:rPr>
              <w:t xml:space="preserve">do wymiany danych poprzez </w:t>
            </w:r>
          </w:p>
          <w:p w:rsidR="006E7A22" w:rsidRPr="006E7A22" w:rsidRDefault="00476DC3" w:rsidP="006E7A22">
            <w:pPr>
              <w:pStyle w:val="Akapitzlist"/>
              <w:numPr>
                <w:ilvl w:val="1"/>
                <w:numId w:val="4"/>
              </w:numPr>
              <w:spacing w:before="100" w:beforeAutospacing="1" w:after="100" w:afterAutospacing="1"/>
              <w:rPr>
                <w:rFonts w:cs="Arial"/>
                <w:bCs w:val="0"/>
                <w:szCs w:val="22"/>
              </w:rPr>
            </w:pPr>
            <w:r w:rsidRPr="000233BB">
              <w:rPr>
                <w:rFonts w:cs="Arial"/>
                <w:szCs w:val="22"/>
              </w:rPr>
              <w:t>WLAN</w:t>
            </w:r>
            <w:r w:rsidR="006E7A22">
              <w:rPr>
                <w:rFonts w:cs="Arial"/>
                <w:szCs w:val="22"/>
              </w:rPr>
              <w:t>:</w:t>
            </w:r>
          </w:p>
          <w:p w:rsidR="006E7A22" w:rsidRPr="00C506CF" w:rsidRDefault="006E7A22"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Systemem ładowania danych na pojazdy</w:t>
            </w:r>
          </w:p>
          <w:p w:rsidR="006E7A22" w:rsidRPr="00C506CF" w:rsidRDefault="006E7A22"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Systemem emisji reklam</w:t>
            </w:r>
          </w:p>
          <w:p w:rsidR="006E7A22" w:rsidRDefault="006E7A22"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Systemem monitoringu</w:t>
            </w:r>
          </w:p>
          <w:p w:rsidR="006E7A22" w:rsidRDefault="006E7A22" w:rsidP="006E7A22">
            <w:pPr>
              <w:pStyle w:val="Akapitzlist"/>
              <w:numPr>
                <w:ilvl w:val="2"/>
                <w:numId w:val="4"/>
              </w:numPr>
              <w:spacing w:before="100" w:beforeAutospacing="1" w:after="100" w:afterAutospacing="1"/>
              <w:rPr>
                <w:rFonts w:cs="Arial"/>
                <w:bCs w:val="0"/>
                <w:szCs w:val="22"/>
              </w:rPr>
            </w:pPr>
            <w:r>
              <w:rPr>
                <w:rFonts w:cs="Arial"/>
                <w:bCs w:val="0"/>
                <w:szCs w:val="22"/>
              </w:rPr>
              <w:t>System liczenia pasażerów</w:t>
            </w:r>
          </w:p>
          <w:p w:rsidR="006E7A22" w:rsidRPr="00C506CF" w:rsidRDefault="006E7A22"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informacji diagnostycznych systemów elektronicznych w pojeździe</w:t>
            </w:r>
          </w:p>
          <w:p w:rsidR="006E7A22" w:rsidRPr="00C506CF" w:rsidRDefault="006E7A22" w:rsidP="006E7A22">
            <w:pPr>
              <w:pStyle w:val="Akapitzlist"/>
              <w:numPr>
                <w:ilvl w:val="2"/>
                <w:numId w:val="4"/>
              </w:numPr>
              <w:spacing w:before="100" w:beforeAutospacing="1" w:after="100" w:afterAutospacing="1"/>
              <w:rPr>
                <w:rFonts w:cs="Arial"/>
                <w:bCs w:val="0"/>
                <w:szCs w:val="22"/>
              </w:rPr>
            </w:pPr>
            <w:r>
              <w:rPr>
                <w:rFonts w:cs="Arial"/>
                <w:bCs w:val="0"/>
                <w:szCs w:val="22"/>
              </w:rPr>
              <w:t>nadzoru systemu emisji reklam</w:t>
            </w:r>
          </w:p>
          <w:p w:rsidR="006E7A22" w:rsidRPr="006E7A22" w:rsidRDefault="006E7A22"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systemu dyspozytorskiego</w:t>
            </w:r>
            <w:r>
              <w:rPr>
                <w:rFonts w:cs="Arial"/>
                <w:bCs w:val="0"/>
                <w:szCs w:val="22"/>
              </w:rPr>
              <w:t xml:space="preserve"> (jeżeli zostanie dostarczony nowy system dyspozytorski)</w:t>
            </w:r>
          </w:p>
          <w:p w:rsidR="00476DC3" w:rsidRPr="00C506CF" w:rsidRDefault="006E7A22" w:rsidP="006E7A22">
            <w:pPr>
              <w:pStyle w:val="Akapitzlist"/>
              <w:numPr>
                <w:ilvl w:val="1"/>
                <w:numId w:val="4"/>
              </w:numPr>
              <w:spacing w:before="100" w:beforeAutospacing="1" w:after="100" w:afterAutospacing="1"/>
              <w:rPr>
                <w:rFonts w:cs="Arial"/>
                <w:bCs w:val="0"/>
                <w:szCs w:val="22"/>
              </w:rPr>
            </w:pPr>
            <w:r>
              <w:rPr>
                <w:rFonts w:cs="Arial"/>
                <w:szCs w:val="22"/>
              </w:rPr>
              <w:t xml:space="preserve">Sieć </w:t>
            </w:r>
            <w:r w:rsidR="00476DC3" w:rsidRPr="000233BB">
              <w:rPr>
                <w:rFonts w:cs="Arial"/>
                <w:szCs w:val="22"/>
              </w:rPr>
              <w:t>4G/3G/GPRS</w:t>
            </w:r>
            <w:r w:rsidR="00476DC3">
              <w:rPr>
                <w:rFonts w:cs="Arial"/>
                <w:szCs w:val="22"/>
              </w:rPr>
              <w:t>,</w:t>
            </w:r>
            <w:r w:rsidR="00476DC3" w:rsidRPr="000233BB">
              <w:rPr>
                <w:rFonts w:cs="Arial"/>
                <w:szCs w:val="22"/>
              </w:rPr>
              <w:t xml:space="preserve"> </w:t>
            </w:r>
            <w:r w:rsidR="00476DC3">
              <w:rPr>
                <w:rFonts w:cs="Arial"/>
                <w:bCs w:val="0"/>
                <w:szCs w:val="22"/>
              </w:rPr>
              <w:t>kartę</w:t>
            </w:r>
            <w:r w:rsidR="00476DC3" w:rsidRPr="00C506CF">
              <w:rPr>
                <w:rFonts w:cs="Arial"/>
                <w:bCs w:val="0"/>
                <w:szCs w:val="22"/>
              </w:rPr>
              <w:t xml:space="preserve"> SIM (</w:t>
            </w:r>
            <w:r w:rsidR="00476DC3">
              <w:rPr>
                <w:rFonts w:cs="Arial"/>
                <w:bCs w:val="0"/>
                <w:szCs w:val="22"/>
              </w:rPr>
              <w:t>1</w:t>
            </w:r>
            <w:r w:rsidR="00476DC3" w:rsidRPr="00C506CF">
              <w:rPr>
                <w:rFonts w:cs="Arial"/>
                <w:bCs w:val="0"/>
                <w:szCs w:val="22"/>
              </w:rPr>
              <w:t xml:space="preserve"> szt.) dostarcza Zamawiający, za jej pośrednictwem realizowane są połączenia z siecią MPK w ramach:</w:t>
            </w:r>
          </w:p>
          <w:p w:rsidR="00476DC3" w:rsidRPr="00C506CF" w:rsidRDefault="00476DC3"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systemu ładowania danych</w:t>
            </w:r>
            <w:r w:rsidR="00766B36">
              <w:rPr>
                <w:rFonts w:cs="Arial"/>
                <w:bCs w:val="0"/>
                <w:szCs w:val="22"/>
              </w:rPr>
              <w:t xml:space="preserve"> (jeżeli zostanie dostarczony nowy system ładowania danych)</w:t>
            </w:r>
            <w:r w:rsidRPr="00C506CF">
              <w:rPr>
                <w:rFonts w:cs="Arial"/>
                <w:bCs w:val="0"/>
                <w:szCs w:val="22"/>
              </w:rPr>
              <w:t>,</w:t>
            </w:r>
          </w:p>
          <w:p w:rsidR="00476DC3" w:rsidRPr="00C506CF" w:rsidRDefault="00476DC3"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systemu dyspozytorskiego</w:t>
            </w:r>
            <w:r w:rsidR="00766B36">
              <w:rPr>
                <w:rFonts w:cs="Arial"/>
                <w:bCs w:val="0"/>
                <w:szCs w:val="22"/>
              </w:rPr>
              <w:t xml:space="preserve"> (jeżeli zostanie dostarczony nowy system dyspozytorski)</w:t>
            </w:r>
            <w:r w:rsidRPr="00C506CF">
              <w:rPr>
                <w:rFonts w:cs="Arial"/>
                <w:bCs w:val="0"/>
                <w:szCs w:val="22"/>
              </w:rPr>
              <w:t>,</w:t>
            </w:r>
          </w:p>
          <w:p w:rsidR="00476DC3" w:rsidRPr="00C506CF" w:rsidRDefault="00476DC3"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informacji diagnostycznych systemów elektronicznych w pojeździe</w:t>
            </w:r>
          </w:p>
          <w:p w:rsidR="00476DC3" w:rsidRDefault="00476DC3"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systemu monitoringu</w:t>
            </w:r>
          </w:p>
          <w:p w:rsidR="00171D42" w:rsidRDefault="00171D42" w:rsidP="006E7A22">
            <w:pPr>
              <w:pStyle w:val="Akapitzlist"/>
              <w:numPr>
                <w:ilvl w:val="2"/>
                <w:numId w:val="4"/>
              </w:numPr>
              <w:spacing w:before="100" w:beforeAutospacing="1" w:after="100" w:afterAutospacing="1"/>
              <w:rPr>
                <w:rFonts w:cs="Arial"/>
                <w:bCs w:val="0"/>
                <w:szCs w:val="22"/>
              </w:rPr>
            </w:pPr>
            <w:r>
              <w:rPr>
                <w:rFonts w:cs="Arial"/>
                <w:bCs w:val="0"/>
                <w:szCs w:val="22"/>
              </w:rPr>
              <w:t>pasek szybkich wiadomości</w:t>
            </w:r>
          </w:p>
          <w:p w:rsidR="00766B36" w:rsidRPr="00C506CF" w:rsidRDefault="00766B36" w:rsidP="006E7A22">
            <w:pPr>
              <w:pStyle w:val="Akapitzlist"/>
              <w:numPr>
                <w:ilvl w:val="2"/>
                <w:numId w:val="4"/>
              </w:numPr>
              <w:spacing w:before="100" w:beforeAutospacing="1" w:after="100" w:afterAutospacing="1"/>
              <w:rPr>
                <w:rFonts w:cs="Arial"/>
                <w:bCs w:val="0"/>
                <w:szCs w:val="22"/>
              </w:rPr>
            </w:pPr>
            <w:r>
              <w:rPr>
                <w:rFonts w:cs="Arial"/>
                <w:bCs w:val="0"/>
                <w:szCs w:val="22"/>
              </w:rPr>
              <w:t>nadzoru systemu emisji reklam</w:t>
            </w:r>
          </w:p>
          <w:p w:rsidR="00476DC3" w:rsidRPr="00C506CF" w:rsidRDefault="00476DC3" w:rsidP="000658C1">
            <w:pPr>
              <w:pStyle w:val="Akapitzlist"/>
              <w:numPr>
                <w:ilvl w:val="0"/>
                <w:numId w:val="4"/>
              </w:numPr>
              <w:spacing w:before="100" w:beforeAutospacing="1" w:after="100" w:afterAutospacing="1"/>
              <w:rPr>
                <w:rFonts w:cs="Arial"/>
                <w:bCs w:val="0"/>
                <w:szCs w:val="22"/>
              </w:rPr>
            </w:pPr>
            <w:r w:rsidRPr="00C506CF">
              <w:rPr>
                <w:rFonts w:cs="Arial"/>
                <w:bCs w:val="0"/>
                <w:szCs w:val="22"/>
              </w:rPr>
              <w:t>Kartę SIM (1 szt.) do automatu dostarcza Zamawiający, za jej pośrednictwem realizowane są połączenia z:</w:t>
            </w:r>
          </w:p>
          <w:p w:rsidR="00476DC3" w:rsidRPr="00C506CF" w:rsidRDefault="00476DC3" w:rsidP="000658C1">
            <w:pPr>
              <w:pStyle w:val="Akapitzlist"/>
              <w:numPr>
                <w:ilvl w:val="1"/>
                <w:numId w:val="4"/>
              </w:numPr>
              <w:spacing w:before="100" w:beforeAutospacing="1" w:after="100" w:afterAutospacing="1"/>
              <w:rPr>
                <w:rFonts w:cs="Arial"/>
                <w:bCs w:val="0"/>
                <w:szCs w:val="22"/>
              </w:rPr>
            </w:pPr>
            <w:r w:rsidRPr="00C506CF">
              <w:rPr>
                <w:rFonts w:cs="Arial"/>
                <w:bCs w:val="0"/>
                <w:szCs w:val="22"/>
              </w:rPr>
              <w:t>operatorem płatności bezgotówkowych realizowanych w automacie biletowym</w:t>
            </w:r>
          </w:p>
          <w:p w:rsidR="00476DC3" w:rsidRPr="00C506CF" w:rsidRDefault="00476DC3" w:rsidP="000658C1">
            <w:pPr>
              <w:pStyle w:val="Akapitzlist"/>
              <w:numPr>
                <w:ilvl w:val="1"/>
                <w:numId w:val="4"/>
              </w:numPr>
              <w:spacing w:before="100" w:beforeAutospacing="1" w:after="100" w:afterAutospacing="1"/>
              <w:rPr>
                <w:rFonts w:cs="Arial"/>
                <w:bCs w:val="0"/>
                <w:szCs w:val="22"/>
              </w:rPr>
            </w:pPr>
            <w:r w:rsidRPr="00C506CF">
              <w:rPr>
                <w:rFonts w:cs="Arial"/>
                <w:bCs w:val="0"/>
                <w:szCs w:val="22"/>
              </w:rPr>
              <w:t>siecią MPK na potrzeby systemu:</w:t>
            </w:r>
          </w:p>
          <w:p w:rsidR="00476DC3" w:rsidRPr="00C506CF" w:rsidRDefault="00476DC3" w:rsidP="000658C1">
            <w:pPr>
              <w:pStyle w:val="Akapitzlist"/>
              <w:numPr>
                <w:ilvl w:val="2"/>
                <w:numId w:val="4"/>
              </w:numPr>
              <w:spacing w:before="100" w:beforeAutospacing="1" w:after="100" w:afterAutospacing="1"/>
              <w:rPr>
                <w:rFonts w:cs="Arial"/>
                <w:bCs w:val="0"/>
                <w:szCs w:val="22"/>
              </w:rPr>
            </w:pPr>
            <w:r w:rsidRPr="00C506CF">
              <w:rPr>
                <w:rFonts w:cs="Arial"/>
                <w:bCs w:val="0"/>
                <w:szCs w:val="22"/>
              </w:rPr>
              <w:t>zarządzania automatami,</w:t>
            </w:r>
          </w:p>
          <w:p w:rsidR="00476DC3" w:rsidRPr="00C506CF" w:rsidRDefault="00476DC3" w:rsidP="000658C1">
            <w:pPr>
              <w:pStyle w:val="Akapitzlist"/>
              <w:numPr>
                <w:ilvl w:val="2"/>
                <w:numId w:val="4"/>
              </w:numPr>
              <w:spacing w:before="100" w:beforeAutospacing="1" w:after="100" w:afterAutospacing="1"/>
              <w:rPr>
                <w:rFonts w:cs="Arial"/>
                <w:bCs w:val="0"/>
                <w:szCs w:val="22"/>
              </w:rPr>
            </w:pPr>
            <w:r w:rsidRPr="00C506CF">
              <w:rPr>
                <w:rFonts w:cs="Arial"/>
                <w:bCs w:val="0"/>
                <w:szCs w:val="22"/>
              </w:rPr>
              <w:t>zdalnej diagnostyki i raportowania sprzedaży,</w:t>
            </w:r>
          </w:p>
          <w:p w:rsidR="00766B36" w:rsidRPr="006E7A22" w:rsidRDefault="00476DC3" w:rsidP="006E7A22">
            <w:pPr>
              <w:pStyle w:val="Akapitzlist"/>
              <w:numPr>
                <w:ilvl w:val="2"/>
                <w:numId w:val="4"/>
              </w:numPr>
              <w:spacing w:before="100" w:beforeAutospacing="1" w:after="100" w:afterAutospacing="1"/>
              <w:rPr>
                <w:rFonts w:cs="Arial"/>
                <w:bCs w:val="0"/>
                <w:szCs w:val="22"/>
              </w:rPr>
            </w:pPr>
            <w:r w:rsidRPr="00C506CF">
              <w:rPr>
                <w:rFonts w:cs="Arial"/>
                <w:bCs w:val="0"/>
                <w:szCs w:val="22"/>
              </w:rPr>
              <w:t>sprzedaży biletów online – ebilet</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8" w:name="_Toc523391146"/>
            <w:bookmarkStart w:id="9" w:name="_Toc523391265"/>
            <w:r w:rsidRPr="0076235D">
              <w:rPr>
                <w:rFonts w:ascii="Arial" w:hAnsi="Arial" w:cs="Arial"/>
                <w:b w:val="0"/>
                <w:sz w:val="22"/>
                <w:szCs w:val="22"/>
              </w:rPr>
              <w:t>Tablice zewnętrzne</w:t>
            </w:r>
            <w:bookmarkEnd w:id="8"/>
            <w:bookmarkEnd w:id="9"/>
          </w:p>
        </w:tc>
        <w:tc>
          <w:tcPr>
            <w:tcW w:w="12332" w:type="dxa"/>
            <w:shd w:val="clear" w:color="auto" w:fill="auto"/>
          </w:tcPr>
          <w:p w:rsidR="006B6070" w:rsidRDefault="006B6070" w:rsidP="006B6070">
            <w:pPr>
              <w:pStyle w:val="Akapitzlist"/>
              <w:spacing w:before="100" w:beforeAutospacing="1" w:after="100" w:afterAutospacing="1"/>
              <w:ind w:left="360"/>
              <w:rPr>
                <w:rFonts w:cs="Arial"/>
                <w:bCs w:val="0"/>
                <w:szCs w:val="22"/>
              </w:rPr>
            </w:pPr>
            <w:r>
              <w:rPr>
                <w:rFonts w:cs="Arial"/>
                <w:bCs w:val="0"/>
                <w:szCs w:val="22"/>
              </w:rPr>
              <w:t xml:space="preserve">Ogólne wymagania do </w:t>
            </w:r>
            <w:r w:rsidR="00766B36">
              <w:rPr>
                <w:rFonts w:cs="Arial"/>
                <w:bCs w:val="0"/>
                <w:szCs w:val="22"/>
              </w:rPr>
              <w:t>tablic informacji pasażerskiej</w:t>
            </w:r>
            <w:r>
              <w:rPr>
                <w:rFonts w:cs="Arial"/>
                <w:bCs w:val="0"/>
                <w:szCs w:val="22"/>
              </w:rPr>
              <w:t xml:space="preserve">. </w:t>
            </w:r>
          </w:p>
          <w:p w:rsidR="00476DC3" w:rsidRPr="00C506CF" w:rsidRDefault="00476DC3" w:rsidP="00356E26">
            <w:pPr>
              <w:pStyle w:val="Akapitzlist"/>
              <w:numPr>
                <w:ilvl w:val="0"/>
                <w:numId w:val="5"/>
              </w:numPr>
              <w:spacing w:before="100" w:beforeAutospacing="1" w:after="100" w:afterAutospacing="1"/>
              <w:rPr>
                <w:rFonts w:cs="Arial"/>
                <w:bCs w:val="0"/>
                <w:szCs w:val="22"/>
              </w:rPr>
            </w:pPr>
            <w:r w:rsidRPr="00C506CF">
              <w:rPr>
                <w:rFonts w:cs="Arial"/>
                <w:bCs w:val="0"/>
                <w:szCs w:val="22"/>
              </w:rPr>
              <w:t>Wyświetlacz zewnętrzny przedni</w:t>
            </w:r>
            <w:r w:rsidR="008E630D">
              <w:rPr>
                <w:rFonts w:cs="Arial"/>
                <w:bCs w:val="0"/>
                <w:szCs w:val="22"/>
              </w:rPr>
              <w:t xml:space="preserve"> i tylny</w:t>
            </w:r>
            <w:r w:rsidR="00115EE1">
              <w:rPr>
                <w:rFonts w:cs="Arial"/>
                <w:bCs w:val="0"/>
                <w:szCs w:val="22"/>
              </w:rPr>
              <w:t xml:space="preserve"> LED</w:t>
            </w:r>
          </w:p>
          <w:p w:rsidR="00476DC3" w:rsidRPr="00C506CF" w:rsidRDefault="00476DC3" w:rsidP="00356E26">
            <w:pPr>
              <w:pStyle w:val="Akapitzlist"/>
              <w:numPr>
                <w:ilvl w:val="1"/>
                <w:numId w:val="5"/>
              </w:numPr>
              <w:spacing w:before="100" w:beforeAutospacing="1" w:after="100" w:afterAutospacing="1"/>
              <w:jc w:val="both"/>
              <w:rPr>
                <w:rFonts w:cs="Arial"/>
                <w:bCs w:val="0"/>
                <w:szCs w:val="22"/>
              </w:rPr>
            </w:pPr>
            <w:r w:rsidRPr="00C506CF">
              <w:rPr>
                <w:rFonts w:cs="Arial"/>
                <w:bCs w:val="0"/>
                <w:szCs w:val="22"/>
              </w:rPr>
              <w:t xml:space="preserve">Lokalizacja tablicy: wyświetlacz umieszczony w wydzielonej przestrzeni nad szybą lub w </w:t>
            </w:r>
            <w:r w:rsidR="008E630D">
              <w:rPr>
                <w:rFonts w:cs="Arial"/>
                <w:bCs w:val="0"/>
                <w:szCs w:val="22"/>
              </w:rPr>
              <w:t xml:space="preserve">jej </w:t>
            </w:r>
            <w:r w:rsidRPr="00C506CF">
              <w:rPr>
                <w:rFonts w:cs="Arial"/>
                <w:bCs w:val="0"/>
                <w:szCs w:val="22"/>
              </w:rPr>
              <w:t>górnej części;</w:t>
            </w:r>
          </w:p>
          <w:p w:rsidR="00476DC3" w:rsidRPr="00C506CF" w:rsidRDefault="00476DC3" w:rsidP="00356E26">
            <w:pPr>
              <w:pStyle w:val="Akapitzlist"/>
              <w:numPr>
                <w:ilvl w:val="1"/>
                <w:numId w:val="5"/>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 xml:space="preserve">Wymiary tablicy: </w:t>
            </w:r>
            <w:r w:rsidRPr="006E4FA8">
              <w:rPr>
                <w:rFonts w:cs="Arial"/>
              </w:rPr>
              <w:t>minimalne wymiary obszaru wyświetlania: 240x1</w:t>
            </w:r>
            <w:r w:rsidR="008E630D">
              <w:rPr>
                <w:rFonts w:cs="Arial"/>
              </w:rPr>
              <w:t>24</w:t>
            </w:r>
            <w:r w:rsidRPr="006E4FA8">
              <w:rPr>
                <w:rFonts w:cs="Arial"/>
              </w:rPr>
              <w:t>0 mm</w:t>
            </w:r>
            <w:r>
              <w:rPr>
                <w:rFonts w:cs="Arial"/>
              </w:rPr>
              <w:t>,</w:t>
            </w:r>
            <w:r w:rsidRPr="00C506CF">
              <w:rPr>
                <w:rFonts w:cs="Arial"/>
                <w:bCs w:val="0"/>
                <w:szCs w:val="22"/>
              </w:rPr>
              <w:t xml:space="preserve"> min. 24 x 1</w:t>
            </w:r>
            <w:r w:rsidR="008E630D">
              <w:rPr>
                <w:rFonts w:cs="Arial"/>
                <w:bCs w:val="0"/>
                <w:szCs w:val="22"/>
              </w:rPr>
              <w:t>2</w:t>
            </w:r>
            <w:r w:rsidR="0031549A">
              <w:rPr>
                <w:rFonts w:cs="Arial"/>
                <w:bCs w:val="0"/>
                <w:szCs w:val="22"/>
              </w:rPr>
              <w:t>8</w:t>
            </w:r>
            <w:r w:rsidRPr="00C506CF">
              <w:rPr>
                <w:rFonts w:cs="Arial"/>
                <w:bCs w:val="0"/>
                <w:szCs w:val="22"/>
              </w:rPr>
              <w:t xml:space="preserve"> punktów świetlnych w rozstawieniu o</w:t>
            </w:r>
            <w:r>
              <w:rPr>
                <w:rFonts w:cs="Arial"/>
                <w:bCs w:val="0"/>
                <w:szCs w:val="22"/>
              </w:rPr>
              <w:t xml:space="preserve">d </w:t>
            </w:r>
            <w:r w:rsidR="0031549A">
              <w:rPr>
                <w:rFonts w:cs="Arial"/>
                <w:bCs w:val="0"/>
                <w:szCs w:val="22"/>
              </w:rPr>
              <w:t>6</w:t>
            </w:r>
            <w:r>
              <w:rPr>
                <w:rFonts w:cs="Arial"/>
                <w:bCs w:val="0"/>
                <w:szCs w:val="22"/>
              </w:rPr>
              <w:t xml:space="preserve">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476DC3"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476DC3" w:rsidRPr="00631AB1" w:rsidRDefault="00476DC3" w:rsidP="00356E26">
            <w:pPr>
              <w:pStyle w:val="Akapitzlist"/>
              <w:numPr>
                <w:ilvl w:val="2"/>
                <w:numId w:val="5"/>
              </w:numPr>
              <w:spacing w:before="100" w:beforeAutospacing="1" w:after="100" w:afterAutospacing="1"/>
              <w:jc w:val="both"/>
              <w:rPr>
                <w:rFonts w:cs="Arial"/>
                <w:bCs w:val="0"/>
                <w:szCs w:val="22"/>
              </w:rPr>
            </w:pPr>
            <w:r w:rsidRPr="004C50CF">
              <w:rPr>
                <w:rFonts w:cs="Arial"/>
                <w:szCs w:val="22"/>
              </w:rPr>
              <w:lastRenderedPageBreak/>
              <w:t>Interfejs komunikacyjny – Ethernet złącze M12-D</w:t>
            </w:r>
            <w:r w:rsidR="00356E26">
              <w:rPr>
                <w:rFonts w:cs="Arial"/>
                <w:szCs w:val="22"/>
              </w:rPr>
              <w:t>;</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4C50CF">
              <w:rPr>
                <w:rFonts w:cs="Arial"/>
                <w:szCs w:val="22"/>
              </w:rPr>
              <w:t xml:space="preserve">Zasilanie – złącze </w:t>
            </w:r>
            <w:r w:rsidR="006E1A75">
              <w:t>CPC</w:t>
            </w:r>
            <w:r w:rsidRPr="004C50CF">
              <w:rPr>
                <w:rFonts w:cs="Arial"/>
                <w:szCs w:val="22"/>
              </w:rPr>
              <w:t xml:space="preserve"> (24V DC)</w:t>
            </w:r>
            <w:r>
              <w:rPr>
                <w:rFonts w:cs="Arial"/>
                <w:szCs w:val="22"/>
              </w:rPr>
              <w:t>;</w:t>
            </w:r>
          </w:p>
          <w:p w:rsidR="00476DC3" w:rsidRPr="00C506CF" w:rsidRDefault="00476DC3" w:rsidP="00356E26">
            <w:pPr>
              <w:pStyle w:val="Akapitzlist"/>
              <w:numPr>
                <w:ilvl w:val="1"/>
                <w:numId w:val="5"/>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Nazwa przystanku końcowego w jednym bądź w dwóch wierszach;</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Możliwość prezentacji oznaczenia linii  w negatywie;</w:t>
            </w:r>
          </w:p>
          <w:p w:rsidR="00476DC3" w:rsidRPr="00EF1993" w:rsidRDefault="00476DC3" w:rsidP="00356E26">
            <w:pPr>
              <w:pStyle w:val="Akapitzlist"/>
              <w:numPr>
                <w:ilvl w:val="2"/>
                <w:numId w:val="5"/>
              </w:numPr>
              <w:spacing w:before="100" w:beforeAutospacing="1" w:after="100" w:afterAutospacing="1"/>
              <w:jc w:val="both"/>
              <w:rPr>
                <w:rFonts w:cs="Arial"/>
                <w:bCs w:val="0"/>
                <w:szCs w:val="22"/>
              </w:rPr>
            </w:pPr>
            <w:r w:rsidRPr="00EF1993">
              <w:rPr>
                <w:rFonts w:cs="Arial"/>
                <w:bCs w:val="0"/>
                <w:szCs w:val="22"/>
              </w:rPr>
              <w:t>Możliwość prezentowania dodatkowych elementów graficznych (piktogramów);</w:t>
            </w:r>
          </w:p>
          <w:p w:rsidR="00476DC3" w:rsidRPr="00CB1D30" w:rsidRDefault="00476DC3" w:rsidP="00356E26">
            <w:pPr>
              <w:pStyle w:val="Akapitzlist"/>
              <w:numPr>
                <w:ilvl w:val="2"/>
                <w:numId w:val="5"/>
              </w:numPr>
              <w:spacing w:before="100" w:beforeAutospacing="1" w:after="100" w:afterAutospacing="1"/>
              <w:jc w:val="both"/>
              <w:rPr>
                <w:rFonts w:cs="Arial"/>
                <w:bCs w:val="0"/>
                <w:szCs w:val="22"/>
              </w:rPr>
            </w:pPr>
            <w:r w:rsidRPr="00CB1D30">
              <w:rPr>
                <w:rFonts w:cs="Arial"/>
                <w:bCs w:val="0"/>
                <w:szCs w:val="22"/>
              </w:rPr>
              <w:t>Czas pozostały do odjazdu pojazdu z przystanku początkowego</w:t>
            </w:r>
            <w:r w:rsidR="0031549A">
              <w:rPr>
                <w:rFonts w:cs="Arial"/>
                <w:bCs w:val="0"/>
                <w:szCs w:val="22"/>
              </w:rPr>
              <w:t xml:space="preserve"> (z zachowaniem numeru linii)</w:t>
            </w:r>
            <w:r w:rsidRPr="00CB1D30">
              <w:rPr>
                <w:rFonts w:cs="Arial"/>
                <w:bCs w:val="0"/>
                <w:szCs w:val="22"/>
              </w:rPr>
              <w:t>;</w:t>
            </w:r>
          </w:p>
          <w:p w:rsidR="00476DC3" w:rsidRPr="00734564"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 xml:space="preserve">Zastosowanie czytelnych </w:t>
            </w:r>
            <w:r w:rsidRPr="00734564">
              <w:rPr>
                <w:rFonts w:cs="Arial"/>
                <w:bCs w:val="0"/>
                <w:szCs w:val="22"/>
              </w:rPr>
              <w:t>czcionek tzw. bezszeryfowych;</w:t>
            </w:r>
          </w:p>
          <w:p w:rsidR="00476DC3" w:rsidRPr="00734564" w:rsidRDefault="00476DC3" w:rsidP="00356E26">
            <w:pPr>
              <w:pStyle w:val="Akapitzlist"/>
              <w:numPr>
                <w:ilvl w:val="0"/>
                <w:numId w:val="5"/>
              </w:numPr>
              <w:spacing w:before="100" w:beforeAutospacing="1" w:after="100" w:afterAutospacing="1"/>
              <w:rPr>
                <w:rFonts w:cs="Arial"/>
                <w:bCs w:val="0"/>
                <w:szCs w:val="22"/>
              </w:rPr>
            </w:pPr>
            <w:r w:rsidRPr="00734564">
              <w:rPr>
                <w:rFonts w:cs="Arial"/>
                <w:bCs w:val="0"/>
                <w:szCs w:val="22"/>
              </w:rPr>
              <w:t>Wyświetlacz</w:t>
            </w:r>
            <w:r w:rsidR="00356E26" w:rsidRPr="00734564">
              <w:rPr>
                <w:rFonts w:cs="Arial"/>
                <w:bCs w:val="0"/>
                <w:szCs w:val="22"/>
              </w:rPr>
              <w:t>e</w:t>
            </w:r>
            <w:r w:rsidRPr="00734564">
              <w:rPr>
                <w:rFonts w:cs="Arial"/>
                <w:bCs w:val="0"/>
                <w:szCs w:val="22"/>
              </w:rPr>
              <w:t xml:space="preserve"> zewnętrzn</w:t>
            </w:r>
            <w:r w:rsidR="00356E26" w:rsidRPr="00734564">
              <w:rPr>
                <w:rFonts w:cs="Arial"/>
                <w:bCs w:val="0"/>
                <w:szCs w:val="22"/>
              </w:rPr>
              <w:t>e boczne</w:t>
            </w:r>
            <w:r w:rsidR="00EF1993" w:rsidRPr="00734564">
              <w:rPr>
                <w:rFonts w:cs="Arial"/>
                <w:bCs w:val="0"/>
                <w:szCs w:val="22"/>
              </w:rPr>
              <w:t xml:space="preserve"> LED</w:t>
            </w:r>
            <w:r w:rsidR="00565886" w:rsidRPr="00734564">
              <w:rPr>
                <w:rFonts w:cs="Arial"/>
                <w:bCs w:val="0"/>
                <w:szCs w:val="22"/>
              </w:rPr>
              <w:t xml:space="preserve"> </w:t>
            </w:r>
            <w:r w:rsidRPr="00734564">
              <w:rPr>
                <w:rFonts w:cs="Arial"/>
                <w:bCs w:val="0"/>
                <w:szCs w:val="22"/>
              </w:rPr>
              <w:t xml:space="preserve"> – prawa strona </w:t>
            </w:r>
          </w:p>
          <w:p w:rsidR="00476DC3" w:rsidRPr="00734564" w:rsidRDefault="00476DC3" w:rsidP="00356E26">
            <w:pPr>
              <w:pStyle w:val="Akapitzlist"/>
              <w:numPr>
                <w:ilvl w:val="1"/>
                <w:numId w:val="5"/>
              </w:numPr>
              <w:spacing w:before="100" w:beforeAutospacing="1" w:after="100" w:afterAutospacing="1"/>
              <w:jc w:val="both"/>
              <w:rPr>
                <w:rFonts w:cs="Arial"/>
                <w:bCs w:val="0"/>
                <w:szCs w:val="22"/>
              </w:rPr>
            </w:pPr>
            <w:r w:rsidRPr="00734564">
              <w:rPr>
                <w:rFonts w:cs="Arial"/>
                <w:bCs w:val="0"/>
                <w:szCs w:val="22"/>
              </w:rPr>
              <w:t xml:space="preserve">Lokalizacja tablic: </w:t>
            </w:r>
            <w:r w:rsidR="00237D8B" w:rsidRPr="00734564">
              <w:rPr>
                <w:rFonts w:cs="Arial"/>
                <w:bCs w:val="0"/>
                <w:szCs w:val="22"/>
              </w:rPr>
              <w:t xml:space="preserve">po jednej tablicy w każdym członie pojazdu, </w:t>
            </w:r>
            <w:r w:rsidRPr="00734564">
              <w:rPr>
                <w:rFonts w:cs="Arial"/>
                <w:bCs w:val="0"/>
                <w:szCs w:val="22"/>
              </w:rPr>
              <w:t>wyświetlacz</w:t>
            </w:r>
            <w:r w:rsidR="00356E26" w:rsidRPr="00734564">
              <w:rPr>
                <w:rFonts w:cs="Arial"/>
                <w:bCs w:val="0"/>
                <w:szCs w:val="22"/>
              </w:rPr>
              <w:t>e</w:t>
            </w:r>
            <w:r w:rsidRPr="00734564">
              <w:rPr>
                <w:rFonts w:cs="Arial"/>
                <w:bCs w:val="0"/>
                <w:szCs w:val="22"/>
              </w:rPr>
              <w:t xml:space="preserve"> umieszczon</w:t>
            </w:r>
            <w:r w:rsidR="00356E26" w:rsidRPr="00734564">
              <w:rPr>
                <w:rFonts w:cs="Arial"/>
                <w:bCs w:val="0"/>
                <w:szCs w:val="22"/>
              </w:rPr>
              <w:t>e</w:t>
            </w:r>
            <w:r w:rsidRPr="00734564">
              <w:rPr>
                <w:rFonts w:cs="Arial"/>
                <w:bCs w:val="0"/>
                <w:szCs w:val="22"/>
              </w:rPr>
              <w:t xml:space="preserve"> </w:t>
            </w:r>
            <w:r w:rsidR="00356E26" w:rsidRPr="00734564">
              <w:rPr>
                <w:rFonts w:cs="Arial"/>
                <w:bCs w:val="0"/>
                <w:szCs w:val="22"/>
              </w:rPr>
              <w:t>w górnej części bocznych</w:t>
            </w:r>
            <w:r w:rsidRPr="00734564">
              <w:rPr>
                <w:rFonts w:cs="Arial"/>
                <w:bCs w:val="0"/>
                <w:szCs w:val="22"/>
              </w:rPr>
              <w:t xml:space="preserve"> szyb</w:t>
            </w:r>
            <w:r w:rsidR="00356E26" w:rsidRPr="00734564">
              <w:rPr>
                <w:rFonts w:cs="Arial"/>
                <w:bCs w:val="0"/>
                <w:szCs w:val="22"/>
              </w:rPr>
              <w:t xml:space="preserve">, ich rozmieszczenie </w:t>
            </w:r>
            <w:r w:rsidR="00115EE1" w:rsidRPr="00734564">
              <w:rPr>
                <w:rFonts w:cs="Arial"/>
                <w:bCs w:val="0"/>
                <w:szCs w:val="22"/>
              </w:rPr>
              <w:t xml:space="preserve">należy uzgodnić z Zamawiającym </w:t>
            </w:r>
            <w:r w:rsidR="00356E26" w:rsidRPr="00734564">
              <w:rPr>
                <w:rFonts w:cs="Arial"/>
                <w:bCs w:val="0"/>
                <w:szCs w:val="22"/>
              </w:rPr>
              <w:t>po podpisaniu umowy</w:t>
            </w:r>
            <w:r w:rsidRPr="00734564">
              <w:rPr>
                <w:rFonts w:cs="Arial"/>
                <w:bCs w:val="0"/>
                <w:szCs w:val="22"/>
              </w:rPr>
              <w:t>;</w:t>
            </w:r>
          </w:p>
          <w:p w:rsidR="00476DC3" w:rsidRPr="00734564" w:rsidRDefault="00476DC3" w:rsidP="00356E26">
            <w:pPr>
              <w:pStyle w:val="Akapitzlist"/>
              <w:numPr>
                <w:ilvl w:val="1"/>
                <w:numId w:val="5"/>
              </w:numPr>
              <w:spacing w:before="100" w:beforeAutospacing="1" w:after="100" w:afterAutospacing="1"/>
              <w:jc w:val="both"/>
              <w:rPr>
                <w:rFonts w:cs="Arial"/>
                <w:bCs w:val="0"/>
                <w:szCs w:val="22"/>
              </w:rPr>
            </w:pPr>
            <w:r w:rsidRPr="00734564">
              <w:rPr>
                <w:rFonts w:cs="Arial"/>
                <w:bCs w:val="0"/>
                <w:szCs w:val="22"/>
              </w:rPr>
              <w:t>Tablica elektroniczna, spełniająca wymagania:</w:t>
            </w:r>
          </w:p>
          <w:p w:rsidR="00476DC3" w:rsidRPr="00734564" w:rsidRDefault="00476DC3" w:rsidP="00356E26">
            <w:pPr>
              <w:pStyle w:val="Akapitzlist"/>
              <w:numPr>
                <w:ilvl w:val="2"/>
                <w:numId w:val="5"/>
              </w:numPr>
              <w:spacing w:before="100" w:beforeAutospacing="1" w:after="100" w:afterAutospacing="1"/>
              <w:jc w:val="both"/>
              <w:rPr>
                <w:rFonts w:cs="Arial"/>
                <w:bCs w:val="0"/>
                <w:szCs w:val="22"/>
              </w:rPr>
            </w:pPr>
            <w:r w:rsidRPr="00734564">
              <w:rPr>
                <w:rFonts w:cs="Arial"/>
                <w:bCs w:val="0"/>
                <w:szCs w:val="22"/>
              </w:rPr>
              <w:t>W oparciu o diody koloru bursztynowego (pomarańczowego);</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 xml:space="preserve">Wymiary tablic: </w:t>
            </w:r>
            <w:r w:rsidRPr="006E4FA8">
              <w:rPr>
                <w:rFonts w:cs="Arial"/>
              </w:rPr>
              <w:t>minimalne wymiary obszaru wyświetlania: 240x12</w:t>
            </w:r>
            <w:r w:rsidR="006E1A75">
              <w:rPr>
                <w:rFonts w:cs="Arial"/>
              </w:rPr>
              <w:t>4</w:t>
            </w:r>
            <w:r w:rsidRPr="006E4FA8">
              <w:rPr>
                <w:rFonts w:cs="Arial"/>
              </w:rPr>
              <w:t>0 mm</w:t>
            </w:r>
            <w:r>
              <w:rPr>
                <w:rFonts w:cs="Arial"/>
              </w:rPr>
              <w:t>,</w:t>
            </w:r>
            <w:r w:rsidRPr="006E4FA8">
              <w:rPr>
                <w:rFonts w:cs="Arial"/>
              </w:rPr>
              <w:t xml:space="preserve"> </w:t>
            </w:r>
            <w:r w:rsidRPr="00C506CF">
              <w:rPr>
                <w:rFonts w:cs="Arial"/>
                <w:bCs w:val="0"/>
                <w:szCs w:val="22"/>
              </w:rPr>
              <w:t>min. 24 x 12</w:t>
            </w:r>
            <w:r w:rsidR="0031549A">
              <w:rPr>
                <w:rFonts w:cs="Arial"/>
                <w:bCs w:val="0"/>
                <w:szCs w:val="22"/>
              </w:rPr>
              <w:t>8</w:t>
            </w:r>
            <w:r w:rsidRPr="00C506CF">
              <w:rPr>
                <w:rFonts w:cs="Arial"/>
                <w:bCs w:val="0"/>
                <w:szCs w:val="22"/>
              </w:rPr>
              <w:t xml:space="preserve"> punktów świetlnych</w:t>
            </w:r>
            <w:r w:rsidR="00EF1993">
              <w:rPr>
                <w:rFonts w:cs="Arial"/>
                <w:bCs w:val="0"/>
                <w:szCs w:val="22"/>
              </w:rPr>
              <w:t xml:space="preserve"> LED</w:t>
            </w:r>
            <w:r w:rsidR="00565886">
              <w:rPr>
                <w:rFonts w:cs="Arial"/>
                <w:bCs w:val="0"/>
                <w:szCs w:val="22"/>
              </w:rPr>
              <w:t xml:space="preserve"> </w:t>
            </w:r>
            <w:r w:rsidRPr="00C506CF">
              <w:rPr>
                <w:rFonts w:cs="Arial"/>
                <w:bCs w:val="0"/>
                <w:szCs w:val="22"/>
              </w:rPr>
              <w:t xml:space="preserve"> w rozstawieniu o</w:t>
            </w:r>
            <w:r>
              <w:rPr>
                <w:rFonts w:cs="Arial"/>
                <w:bCs w:val="0"/>
                <w:szCs w:val="22"/>
              </w:rPr>
              <w:t xml:space="preserve">d </w:t>
            </w:r>
            <w:r w:rsidR="0031549A">
              <w:rPr>
                <w:rFonts w:cs="Arial"/>
                <w:bCs w:val="0"/>
                <w:szCs w:val="22"/>
              </w:rPr>
              <w:t>6</w:t>
            </w:r>
            <w:r>
              <w:rPr>
                <w:rFonts w:cs="Arial"/>
                <w:bCs w:val="0"/>
                <w:szCs w:val="22"/>
              </w:rPr>
              <w:t xml:space="preserve">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476DC3" w:rsidRPr="00631AB1" w:rsidRDefault="00476DC3" w:rsidP="00356E26">
            <w:pPr>
              <w:pStyle w:val="Akapitzlist"/>
              <w:numPr>
                <w:ilvl w:val="2"/>
                <w:numId w:val="5"/>
              </w:numPr>
              <w:spacing w:before="100" w:beforeAutospacing="1" w:after="100" w:afterAutospacing="1"/>
              <w:jc w:val="both"/>
              <w:rPr>
                <w:rFonts w:cs="Arial"/>
                <w:bCs w:val="0"/>
                <w:szCs w:val="22"/>
              </w:rPr>
            </w:pPr>
            <w:r w:rsidRPr="004C50CF">
              <w:rPr>
                <w:rFonts w:cs="Arial"/>
                <w:szCs w:val="22"/>
              </w:rPr>
              <w:t>Interfejs komunikacyjny – Ethernet złącze M12-D</w:t>
            </w:r>
            <w:r w:rsidR="00356E26">
              <w:rPr>
                <w:rFonts w:cs="Arial"/>
                <w:szCs w:val="22"/>
              </w:rPr>
              <w:t>;</w:t>
            </w:r>
          </w:p>
          <w:p w:rsidR="00356E26" w:rsidRPr="00C506CF" w:rsidRDefault="00356E26" w:rsidP="00356E26">
            <w:pPr>
              <w:pStyle w:val="Akapitzlist"/>
              <w:numPr>
                <w:ilvl w:val="2"/>
                <w:numId w:val="5"/>
              </w:numPr>
              <w:spacing w:before="100" w:beforeAutospacing="1" w:after="100" w:afterAutospacing="1"/>
              <w:jc w:val="both"/>
              <w:rPr>
                <w:rFonts w:cs="Arial"/>
                <w:bCs w:val="0"/>
                <w:szCs w:val="22"/>
              </w:rPr>
            </w:pPr>
            <w:r w:rsidRPr="004C50CF">
              <w:rPr>
                <w:rFonts w:cs="Arial"/>
                <w:szCs w:val="22"/>
              </w:rPr>
              <w:t xml:space="preserve">Zasilanie – złącze </w:t>
            </w:r>
            <w:r>
              <w:t>CPC</w:t>
            </w:r>
            <w:r w:rsidRPr="004C50CF">
              <w:rPr>
                <w:rFonts w:cs="Arial"/>
                <w:szCs w:val="22"/>
              </w:rPr>
              <w:t xml:space="preserve"> (24V DC)</w:t>
            </w:r>
            <w:r>
              <w:rPr>
                <w:rFonts w:cs="Arial"/>
                <w:szCs w:val="22"/>
              </w:rPr>
              <w:t>;</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476DC3" w:rsidRPr="00C506CF" w:rsidRDefault="00476DC3" w:rsidP="00356E26">
            <w:pPr>
              <w:pStyle w:val="Akapitzlist"/>
              <w:numPr>
                <w:ilvl w:val="1"/>
                <w:numId w:val="5"/>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EF1993" w:rsidRDefault="00476DC3" w:rsidP="00356E26">
            <w:pPr>
              <w:pStyle w:val="Akapitzlist"/>
              <w:numPr>
                <w:ilvl w:val="2"/>
                <w:numId w:val="5"/>
              </w:numPr>
              <w:spacing w:before="100" w:beforeAutospacing="1" w:after="100" w:afterAutospacing="1"/>
              <w:jc w:val="both"/>
              <w:rPr>
                <w:rFonts w:cs="Arial"/>
                <w:bCs w:val="0"/>
                <w:szCs w:val="22"/>
              </w:rPr>
            </w:pPr>
            <w:r w:rsidRPr="00EF1993">
              <w:rPr>
                <w:rFonts w:cs="Arial"/>
                <w:bCs w:val="0"/>
                <w:szCs w:val="22"/>
              </w:rPr>
              <w:t>Nazwa przystanku końcowego w jednym bądź dwóch wierszach;</w:t>
            </w:r>
          </w:p>
          <w:p w:rsidR="00476DC3" w:rsidRPr="00EF1993" w:rsidRDefault="00476DC3" w:rsidP="00356E26">
            <w:pPr>
              <w:pStyle w:val="Akapitzlist"/>
              <w:numPr>
                <w:ilvl w:val="2"/>
                <w:numId w:val="5"/>
              </w:numPr>
              <w:spacing w:before="100" w:beforeAutospacing="1" w:after="100" w:afterAutospacing="1"/>
              <w:jc w:val="both"/>
              <w:rPr>
                <w:rFonts w:cs="Arial"/>
                <w:bCs w:val="0"/>
                <w:szCs w:val="22"/>
              </w:rPr>
            </w:pPr>
            <w:r w:rsidRPr="00CB1D30">
              <w:rPr>
                <w:rFonts w:cs="Arial"/>
                <w:bCs w:val="0"/>
                <w:szCs w:val="22"/>
              </w:rPr>
              <w:t>Czas pozostały do odjazdu pojazdu z przystanku początkowego</w:t>
            </w:r>
            <w:r w:rsidR="0031549A">
              <w:rPr>
                <w:rFonts w:cs="Arial"/>
                <w:bCs w:val="0"/>
                <w:szCs w:val="22"/>
              </w:rPr>
              <w:t xml:space="preserve"> (z zachowaniem numeru linii)</w:t>
            </w:r>
            <w:r w:rsidRPr="00EF1993">
              <w:rPr>
                <w:rFonts w:cs="Arial"/>
                <w:bCs w:val="0"/>
                <w:szCs w:val="22"/>
              </w:rPr>
              <w:t>;</w:t>
            </w:r>
          </w:p>
          <w:p w:rsidR="00476DC3" w:rsidRPr="00EF1993" w:rsidRDefault="00476DC3" w:rsidP="00356E26">
            <w:pPr>
              <w:pStyle w:val="Akapitzlist"/>
              <w:numPr>
                <w:ilvl w:val="2"/>
                <w:numId w:val="5"/>
              </w:numPr>
              <w:spacing w:before="100" w:beforeAutospacing="1" w:after="100" w:afterAutospacing="1"/>
              <w:jc w:val="both"/>
              <w:rPr>
                <w:rFonts w:cs="Arial"/>
                <w:bCs w:val="0"/>
                <w:szCs w:val="22"/>
              </w:rPr>
            </w:pPr>
            <w:r w:rsidRPr="00EF1993">
              <w:rPr>
                <w:rFonts w:cs="Arial"/>
                <w:bCs w:val="0"/>
                <w:szCs w:val="22"/>
              </w:rPr>
              <w:t>Możliwość wyróżnienia oznaczenia linii, w negatywie;</w:t>
            </w:r>
          </w:p>
          <w:p w:rsidR="00566049" w:rsidRPr="00566049" w:rsidRDefault="00566049" w:rsidP="00566049">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Możliwość prezentowania dodatkowych elementów graficznych (piktogramów);</w:t>
            </w:r>
          </w:p>
          <w:p w:rsidR="00476DC3" w:rsidRPr="00C506CF" w:rsidRDefault="00476DC3" w:rsidP="00356E26">
            <w:pPr>
              <w:pStyle w:val="Akapitzlist"/>
              <w:numPr>
                <w:ilvl w:val="2"/>
                <w:numId w:val="5"/>
              </w:numPr>
              <w:spacing w:before="100" w:beforeAutospacing="1" w:after="100" w:afterAutospacing="1"/>
              <w:jc w:val="both"/>
              <w:rPr>
                <w:rFonts w:cs="Arial"/>
                <w:bCs w:val="0"/>
                <w:szCs w:val="22"/>
              </w:rPr>
            </w:pPr>
            <w:r w:rsidRPr="00C506CF">
              <w:rPr>
                <w:rFonts w:cs="Arial"/>
                <w:bCs w:val="0"/>
                <w:szCs w:val="22"/>
              </w:rPr>
              <w:t>Zastosowanie czytelnych czcionek tzw. bezszeryfowych;.</w:t>
            </w:r>
          </w:p>
          <w:p w:rsidR="00476DC3" w:rsidRPr="00B70217" w:rsidRDefault="00476DC3" w:rsidP="000E172D">
            <w:pPr>
              <w:pStyle w:val="Akapitzlist"/>
              <w:spacing w:before="100" w:beforeAutospacing="1" w:after="100" w:afterAutospacing="1"/>
              <w:ind w:left="1080"/>
              <w:jc w:val="both"/>
              <w:rPr>
                <w:rFonts w:cs="Arial"/>
                <w:bCs w:val="0"/>
                <w:szCs w:val="22"/>
              </w:rPr>
            </w:pP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10" w:name="_Toc523391147"/>
            <w:bookmarkStart w:id="11" w:name="_Toc523391266"/>
            <w:r w:rsidRPr="0076235D">
              <w:rPr>
                <w:rFonts w:ascii="Arial" w:hAnsi="Arial" w:cs="Arial"/>
                <w:b w:val="0"/>
                <w:sz w:val="22"/>
                <w:szCs w:val="22"/>
              </w:rPr>
              <w:t>Tablice wewnętrzne</w:t>
            </w:r>
            <w:bookmarkEnd w:id="10"/>
            <w:bookmarkEnd w:id="11"/>
          </w:p>
        </w:tc>
        <w:tc>
          <w:tcPr>
            <w:tcW w:w="12332" w:type="dxa"/>
            <w:shd w:val="clear" w:color="auto" w:fill="auto"/>
          </w:tcPr>
          <w:p w:rsidR="00476DC3" w:rsidRDefault="00476DC3" w:rsidP="00BB4FF3">
            <w:pPr>
              <w:pStyle w:val="Akapitzlist"/>
              <w:numPr>
                <w:ilvl w:val="0"/>
                <w:numId w:val="12"/>
              </w:numPr>
              <w:spacing w:before="100" w:beforeAutospacing="1" w:after="100" w:afterAutospacing="1"/>
              <w:jc w:val="both"/>
              <w:rPr>
                <w:rFonts w:cs="Arial"/>
                <w:bCs w:val="0"/>
                <w:szCs w:val="22"/>
              </w:rPr>
            </w:pPr>
            <w:r w:rsidRPr="00C506CF">
              <w:rPr>
                <w:rFonts w:cs="Arial"/>
                <w:bCs w:val="0"/>
                <w:szCs w:val="22"/>
              </w:rPr>
              <w:t>Wyświetlacz</w:t>
            </w:r>
            <w:r w:rsidR="00237D8B">
              <w:rPr>
                <w:rFonts w:cs="Arial"/>
                <w:bCs w:val="0"/>
                <w:szCs w:val="22"/>
              </w:rPr>
              <w:t>e</w:t>
            </w:r>
            <w:r w:rsidRPr="00C506CF">
              <w:rPr>
                <w:rFonts w:cs="Arial"/>
                <w:bCs w:val="0"/>
                <w:szCs w:val="22"/>
              </w:rPr>
              <w:t xml:space="preserve"> wewnętrzn</w:t>
            </w:r>
            <w:r w:rsidR="00237D8B">
              <w:rPr>
                <w:rFonts w:cs="Arial"/>
                <w:bCs w:val="0"/>
                <w:szCs w:val="22"/>
              </w:rPr>
              <w:t>e</w:t>
            </w:r>
            <w:r w:rsidRPr="00C506CF">
              <w:rPr>
                <w:rFonts w:cs="Arial"/>
                <w:bCs w:val="0"/>
                <w:szCs w:val="22"/>
              </w:rPr>
              <w:t xml:space="preserve"> boczn</w:t>
            </w:r>
            <w:r w:rsidR="00237D8B">
              <w:rPr>
                <w:rFonts w:cs="Arial"/>
                <w:bCs w:val="0"/>
                <w:szCs w:val="22"/>
              </w:rPr>
              <w:t>e</w:t>
            </w:r>
            <w:r w:rsidRPr="00C506CF">
              <w:rPr>
                <w:rFonts w:cs="Arial"/>
                <w:bCs w:val="0"/>
                <w:szCs w:val="22"/>
              </w:rPr>
              <w:t>:</w:t>
            </w:r>
          </w:p>
          <w:p w:rsidR="00296B39" w:rsidRDefault="00237D8B">
            <w:pPr>
              <w:pStyle w:val="Akapitzlist"/>
              <w:numPr>
                <w:ilvl w:val="1"/>
                <w:numId w:val="12"/>
              </w:numPr>
              <w:spacing w:before="100" w:beforeAutospacing="1" w:after="100" w:afterAutospacing="1"/>
              <w:jc w:val="both"/>
              <w:rPr>
                <w:rFonts w:cs="Arial"/>
                <w:bCs w:val="0"/>
                <w:szCs w:val="22"/>
              </w:rPr>
            </w:pPr>
            <w:r>
              <w:rPr>
                <w:rFonts w:cs="Arial"/>
                <w:bCs w:val="0"/>
                <w:szCs w:val="22"/>
              </w:rPr>
              <w:t>Liczba wyświetlaczy odpowiednia do liczby zewnętrznych wyświetlaczy LED</w:t>
            </w:r>
          </w:p>
          <w:p w:rsidR="00296B39" w:rsidRDefault="00476DC3">
            <w:pPr>
              <w:pStyle w:val="Akapitzlist"/>
              <w:numPr>
                <w:ilvl w:val="1"/>
                <w:numId w:val="12"/>
              </w:numPr>
              <w:spacing w:before="100" w:beforeAutospacing="1" w:after="100" w:afterAutospacing="1"/>
              <w:jc w:val="both"/>
              <w:rPr>
                <w:rFonts w:cs="Arial"/>
                <w:bCs w:val="0"/>
                <w:szCs w:val="22"/>
              </w:rPr>
            </w:pPr>
            <w:r w:rsidRPr="00C506CF">
              <w:rPr>
                <w:rFonts w:cs="Arial"/>
                <w:bCs w:val="0"/>
                <w:szCs w:val="22"/>
              </w:rPr>
              <w:t>Wyświetlacz przekazuje informacje o trasie przejazdu danej linii;</w:t>
            </w:r>
          </w:p>
          <w:p w:rsidR="00476DC3" w:rsidRPr="00C506CF" w:rsidRDefault="00DD7D58" w:rsidP="00DD7D58">
            <w:pPr>
              <w:pStyle w:val="Akapitzlist"/>
              <w:numPr>
                <w:ilvl w:val="1"/>
                <w:numId w:val="12"/>
              </w:numPr>
              <w:spacing w:before="100" w:beforeAutospacing="1" w:after="100" w:afterAutospacing="1"/>
              <w:jc w:val="both"/>
              <w:rPr>
                <w:rFonts w:cs="Arial"/>
                <w:bCs w:val="0"/>
                <w:szCs w:val="22"/>
              </w:rPr>
            </w:pPr>
            <w:r w:rsidRPr="00DD7D58">
              <w:rPr>
                <w:rFonts w:cs="Arial"/>
                <w:bCs w:val="0"/>
                <w:szCs w:val="22"/>
              </w:rPr>
              <w:t>Funkcje wyświetlacza pełni monitor ciekłokrystaliczny o przekątnej min. 42” (obraz w formacie ok. 16:4) o</w:t>
            </w:r>
            <w:r>
              <w:rPr>
                <w:rFonts w:cs="Arial"/>
                <w:bCs w:val="0"/>
                <w:szCs w:val="22"/>
              </w:rPr>
              <w:t> </w:t>
            </w:r>
            <w:r w:rsidRPr="00DD7D58">
              <w:rPr>
                <w:rFonts w:cs="Arial"/>
                <w:bCs w:val="0"/>
                <w:szCs w:val="22"/>
              </w:rPr>
              <w:t>rozdzielczości min. 1920 x 480 pikseli.</w:t>
            </w:r>
          </w:p>
          <w:p w:rsidR="00476DC3" w:rsidRPr="00C506CF" w:rsidRDefault="00476DC3" w:rsidP="00BB4FF3">
            <w:pPr>
              <w:pStyle w:val="Akapitzlist"/>
              <w:numPr>
                <w:ilvl w:val="1"/>
                <w:numId w:val="12"/>
              </w:numPr>
              <w:spacing w:before="100" w:beforeAutospacing="1" w:after="100" w:afterAutospacing="1"/>
              <w:jc w:val="both"/>
              <w:rPr>
                <w:rFonts w:cs="Arial"/>
                <w:bCs w:val="0"/>
                <w:szCs w:val="22"/>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 xml:space="preserve">protokół SOAP używany obecnie w </w:t>
            </w:r>
            <w:r>
              <w:rPr>
                <w:rFonts w:cs="Arial"/>
              </w:rPr>
              <w:lastRenderedPageBreak/>
              <w:t>eksploatowanych pojazdach Zamawiającego.</w:t>
            </w:r>
          </w:p>
          <w:p w:rsidR="00476DC3" w:rsidRPr="00C506CF" w:rsidRDefault="00476DC3" w:rsidP="00BB4FF3">
            <w:pPr>
              <w:pStyle w:val="Akapitzlist"/>
              <w:numPr>
                <w:ilvl w:val="1"/>
                <w:numId w:val="12"/>
              </w:numPr>
              <w:spacing w:before="100" w:beforeAutospacing="1" w:after="100" w:afterAutospacing="1"/>
              <w:jc w:val="both"/>
              <w:rPr>
                <w:rFonts w:cs="Arial"/>
                <w:bCs w:val="0"/>
                <w:szCs w:val="22"/>
              </w:rPr>
            </w:pPr>
            <w:r w:rsidRPr="00C506CF">
              <w:rPr>
                <w:rFonts w:cs="Arial"/>
                <w:bCs w:val="0"/>
                <w:szCs w:val="22"/>
              </w:rPr>
              <w:t>Przygotowania techniczne tablicy do prezentowania informacji:</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Nazwa przystanku końcowego;</w:t>
            </w:r>
          </w:p>
          <w:p w:rsidR="00476DC3" w:rsidRPr="007A07EB" w:rsidRDefault="00476DC3" w:rsidP="00BB4FF3">
            <w:pPr>
              <w:pStyle w:val="Akapitzlist"/>
              <w:numPr>
                <w:ilvl w:val="2"/>
                <w:numId w:val="12"/>
              </w:numPr>
              <w:spacing w:before="100" w:beforeAutospacing="1" w:after="100" w:afterAutospacing="1"/>
              <w:jc w:val="both"/>
              <w:rPr>
                <w:rFonts w:cs="Arial"/>
                <w:bCs w:val="0"/>
                <w:szCs w:val="22"/>
              </w:rPr>
            </w:pPr>
            <w:r w:rsidRPr="007A07EB">
              <w:rPr>
                <w:rFonts w:cs="Arial"/>
                <w:bCs w:val="0"/>
                <w:szCs w:val="22"/>
              </w:rPr>
              <w:t xml:space="preserve">Przebieg trasy aktualny dla danego kursu w formie graficznej informacji „koraliki” – wszystkie przystanki na trasie, ulice, informacje o przesiadkach z rozróżnieniem na przystanki już minięte lub w innym formacie graficznym </w:t>
            </w:r>
            <w:r w:rsidR="004237E8" w:rsidRPr="007A07EB">
              <w:rPr>
                <w:rFonts w:cs="Arial"/>
                <w:bCs w:val="0"/>
                <w:szCs w:val="22"/>
              </w:rPr>
              <w:t xml:space="preserve">uzgodnionym z Zamawiającym </w:t>
            </w:r>
            <w:r w:rsidRPr="007A07EB">
              <w:rPr>
                <w:rFonts w:cs="Arial"/>
                <w:bCs w:val="0"/>
                <w:szCs w:val="22"/>
              </w:rPr>
              <w:t>po podpisaniu umowy;</w:t>
            </w:r>
          </w:p>
          <w:p w:rsidR="00476DC3" w:rsidRPr="007A07EB" w:rsidRDefault="00476DC3" w:rsidP="00BB4FF3">
            <w:pPr>
              <w:pStyle w:val="Akapitzlist"/>
              <w:numPr>
                <w:ilvl w:val="2"/>
                <w:numId w:val="12"/>
              </w:numPr>
              <w:spacing w:before="100" w:beforeAutospacing="1" w:after="100" w:afterAutospacing="1"/>
              <w:jc w:val="both"/>
              <w:rPr>
                <w:rFonts w:cs="Arial"/>
                <w:bCs w:val="0"/>
                <w:szCs w:val="22"/>
              </w:rPr>
            </w:pPr>
            <w:r w:rsidRPr="007A07EB">
              <w:rPr>
                <w:rFonts w:cs="Arial"/>
                <w:bCs w:val="0"/>
                <w:szCs w:val="22"/>
              </w:rPr>
              <w:t>Wyróżnienie informacji o następnym przystanku (po odjeździe z przystanku);</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Wyróżnienie informacji o bieżącym przystanku (przed dojazdem do przystanku);</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Informacja o czasie przejazdu pomiędzy bieżącym przystankiem a każdym kolejnym na trasie aktualnej dla danego kursu;</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Wyświetlanie dodatkowych tekstów lub graficznych komunikatów informacyjnych (np. na wydzielonej części tablicy);</w:t>
            </w:r>
          </w:p>
          <w:p w:rsidR="00476DC3" w:rsidRDefault="00476DC3" w:rsidP="00BB4FF3">
            <w:pPr>
              <w:pStyle w:val="Akapitzlist"/>
              <w:numPr>
                <w:ilvl w:val="0"/>
                <w:numId w:val="12"/>
              </w:numPr>
              <w:spacing w:before="100" w:beforeAutospacing="1" w:after="100" w:afterAutospacing="1"/>
              <w:jc w:val="both"/>
              <w:rPr>
                <w:rFonts w:cs="Arial"/>
                <w:bCs w:val="0"/>
                <w:szCs w:val="22"/>
              </w:rPr>
            </w:pPr>
            <w:r w:rsidRPr="00C506CF">
              <w:rPr>
                <w:rFonts w:cs="Arial"/>
                <w:bCs w:val="0"/>
                <w:szCs w:val="22"/>
              </w:rPr>
              <w:t>Wyświetlacz</w:t>
            </w:r>
            <w:r w:rsidR="00BB4FF3">
              <w:rPr>
                <w:rFonts w:cs="Arial"/>
                <w:bCs w:val="0"/>
                <w:szCs w:val="22"/>
              </w:rPr>
              <w:t>e wewnętrzne</w:t>
            </w:r>
            <w:r w:rsidRPr="00C506CF">
              <w:rPr>
                <w:rFonts w:cs="Arial"/>
                <w:bCs w:val="0"/>
                <w:szCs w:val="22"/>
              </w:rPr>
              <w:t xml:space="preserve"> podsufitow</w:t>
            </w:r>
            <w:r w:rsidR="00BB4FF3">
              <w:rPr>
                <w:rFonts w:cs="Arial"/>
                <w:bCs w:val="0"/>
                <w:szCs w:val="22"/>
              </w:rPr>
              <w:t>e</w:t>
            </w:r>
            <w:r w:rsidRPr="00C506CF">
              <w:rPr>
                <w:rFonts w:cs="Arial"/>
                <w:bCs w:val="0"/>
                <w:szCs w:val="22"/>
              </w:rPr>
              <w:t>.</w:t>
            </w:r>
          </w:p>
          <w:p w:rsidR="00BB4FF3" w:rsidRPr="004237E8" w:rsidRDefault="00DD7D58" w:rsidP="00DD7D58">
            <w:pPr>
              <w:pStyle w:val="Akapitzlist"/>
              <w:numPr>
                <w:ilvl w:val="1"/>
                <w:numId w:val="12"/>
              </w:numPr>
              <w:spacing w:before="100" w:beforeAutospacing="1" w:after="100" w:afterAutospacing="1"/>
              <w:jc w:val="both"/>
              <w:rPr>
                <w:rFonts w:cs="Arial"/>
                <w:bCs w:val="0"/>
                <w:szCs w:val="22"/>
              </w:rPr>
            </w:pPr>
            <w:r w:rsidRPr="007A07EB">
              <w:rPr>
                <w:rFonts w:cs="Arial"/>
                <w:iCs/>
                <w:szCs w:val="22"/>
              </w:rPr>
              <w:t>Trzy zestawy ekranów LCD podsufitowych składających się z dwóch monitorów zabudowanych w kształcie litery V, przekątna obrazu min. 29’’ (obraz w formacie ok. 16:4) o rozdzielczości  min. 1920 x 540 pikseli , ich rozmieszczenie, wygląd i rodzaj prezentowanych informacji należy uzgodnić z Zamawiającym po podpisaniu umowy</w:t>
            </w:r>
            <w:r w:rsidRPr="00DD7D58">
              <w:rPr>
                <w:rFonts w:cs="Arial"/>
                <w:iCs/>
                <w:szCs w:val="22"/>
              </w:rPr>
              <w:t xml:space="preserve">, możliwość podziału ekranu na niezależne okna emisyjne, prezentacja nr linii oraz przystanku docelowego, aktualnej pozycji pojazdu w formie np. „tzw. </w:t>
            </w:r>
            <w:r w:rsidR="00F26D82">
              <w:rPr>
                <w:rFonts w:cs="Arial"/>
                <w:iCs/>
                <w:szCs w:val="22"/>
              </w:rPr>
              <w:t>koraliki</w:t>
            </w:r>
            <w:r w:rsidRPr="00DD7D58">
              <w:rPr>
                <w:rFonts w:cs="Arial"/>
                <w:iCs/>
                <w:szCs w:val="22"/>
              </w:rPr>
              <w:t>”, emisja zdjęć, plansz i filmów reklamowych, paska szybkich wiadomości,</w:t>
            </w:r>
          </w:p>
          <w:p w:rsidR="00D301F8" w:rsidRPr="00C506CF" w:rsidRDefault="00D301F8" w:rsidP="00D301F8">
            <w:pPr>
              <w:pStyle w:val="Akapitzlist"/>
              <w:numPr>
                <w:ilvl w:val="1"/>
                <w:numId w:val="12"/>
              </w:numPr>
              <w:spacing w:before="100" w:beforeAutospacing="1" w:after="100" w:afterAutospacing="1"/>
              <w:jc w:val="both"/>
              <w:rPr>
                <w:rFonts w:cs="Arial"/>
                <w:bCs w:val="0"/>
                <w:szCs w:val="22"/>
              </w:rPr>
            </w:pPr>
            <w:r>
              <w:rPr>
                <w:rFonts w:cs="Arial"/>
                <w:iCs/>
                <w:szCs w:val="22"/>
              </w:rPr>
              <w:t>Każdy zestaw ekranów LCD musi być wyposażony w jeden komputer sterujący współpracujący bezpośrednio: z systemem emisji reklam Zamawiającego, z komputerem pokładowym systemu informacji oraz systemem emisji paska szybkich wiadomości</w:t>
            </w:r>
          </w:p>
          <w:p w:rsidR="00476DC3" w:rsidRPr="007D0FD2" w:rsidRDefault="00476DC3" w:rsidP="00BB4FF3">
            <w:pPr>
              <w:pStyle w:val="Akapitzlist"/>
              <w:numPr>
                <w:ilvl w:val="1"/>
                <w:numId w:val="12"/>
              </w:numPr>
              <w:spacing w:before="100" w:beforeAutospacing="1" w:after="100" w:afterAutospacing="1"/>
              <w:jc w:val="both"/>
              <w:rPr>
                <w:rFonts w:cs="Arial"/>
              </w:rPr>
            </w:pPr>
            <w:r w:rsidRPr="00C93512">
              <w:rPr>
                <w:rFonts w:cs="Arial"/>
                <w:szCs w:val="22"/>
              </w:rPr>
              <w:t>Wyświetlanie informacji pasażerskiej</w:t>
            </w:r>
            <w:r>
              <w:rPr>
                <w:rFonts w:cs="Arial"/>
                <w:szCs w:val="22"/>
              </w:rPr>
              <w:t xml:space="preserve"> zgodnie z szab</w:t>
            </w:r>
            <w:r w:rsidR="00D301F8">
              <w:rPr>
                <w:rFonts w:cs="Arial"/>
                <w:szCs w:val="22"/>
              </w:rPr>
              <w:t>lonem przechowywanym w pamięci zestawu ekranów</w:t>
            </w:r>
            <w:r>
              <w:rPr>
                <w:rFonts w:cs="Arial"/>
                <w:szCs w:val="22"/>
              </w:rPr>
              <w:t xml:space="preserve">. Dane do prawidłowej prezentacji informacji pasażerskiej muszą być uzupełniane wykorzystując </w:t>
            </w:r>
            <w:r>
              <w:rPr>
                <w:rFonts w:cs="Arial"/>
              </w:rPr>
              <w:t xml:space="preserve">protokół SOAP używany obecnie w eksploatowanych pojazdach Zamawiającego. </w:t>
            </w:r>
          </w:p>
          <w:p w:rsidR="00476DC3" w:rsidRPr="00C506CF" w:rsidRDefault="00476DC3" w:rsidP="00BB4FF3">
            <w:pPr>
              <w:pStyle w:val="Akapitzlist"/>
              <w:numPr>
                <w:ilvl w:val="1"/>
                <w:numId w:val="12"/>
              </w:numPr>
              <w:spacing w:before="100" w:beforeAutospacing="1" w:after="100" w:afterAutospacing="1"/>
              <w:jc w:val="both"/>
              <w:rPr>
                <w:rFonts w:cs="Arial"/>
                <w:bCs w:val="0"/>
                <w:szCs w:val="22"/>
              </w:rPr>
            </w:pPr>
            <w:r w:rsidRPr="00C506CF">
              <w:rPr>
                <w:rFonts w:cs="Arial"/>
                <w:bCs w:val="0"/>
                <w:szCs w:val="22"/>
              </w:rPr>
              <w:t>Część informacyjna prezentowana jest na podstawie danych przekazywanych z komputera pokładowego</w:t>
            </w:r>
            <w:r w:rsidR="00433960">
              <w:rPr>
                <w:rFonts w:cs="Arial"/>
                <w:bCs w:val="0"/>
                <w:szCs w:val="22"/>
              </w:rPr>
              <w:t>.</w:t>
            </w:r>
          </w:p>
          <w:p w:rsidR="00476DC3" w:rsidRPr="00C506CF" w:rsidRDefault="00476DC3" w:rsidP="00BB4FF3">
            <w:pPr>
              <w:pStyle w:val="Akapitzlist"/>
              <w:numPr>
                <w:ilvl w:val="1"/>
                <w:numId w:val="12"/>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Nazwa przystanku końcowego;</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Aktualny czas (godzina i minuty) oraz aktualna data;</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 xml:space="preserve">Informacja o następnym przystanku (po odjeździe z </w:t>
            </w:r>
            <w:r w:rsidR="0031549A">
              <w:rPr>
                <w:rFonts w:cs="Arial"/>
                <w:bCs w:val="0"/>
                <w:szCs w:val="22"/>
              </w:rPr>
              <w:t xml:space="preserve">obsługiwanego </w:t>
            </w:r>
            <w:r w:rsidRPr="00C506CF">
              <w:rPr>
                <w:rFonts w:cs="Arial"/>
                <w:bCs w:val="0"/>
                <w:szCs w:val="22"/>
              </w:rPr>
              <w:t>przystanku);</w:t>
            </w:r>
          </w:p>
          <w:p w:rsidR="00476DC3" w:rsidRPr="00C506CF"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Informacja o bieżącym przystanku (przed dojazdem do przystanku);</w:t>
            </w:r>
          </w:p>
          <w:p w:rsidR="00476DC3" w:rsidRDefault="00476DC3" w:rsidP="00BB4FF3">
            <w:pPr>
              <w:pStyle w:val="Akapitzlist"/>
              <w:numPr>
                <w:ilvl w:val="2"/>
                <w:numId w:val="12"/>
              </w:numPr>
              <w:spacing w:before="100" w:beforeAutospacing="1" w:after="100" w:afterAutospacing="1"/>
              <w:jc w:val="both"/>
              <w:rPr>
                <w:rFonts w:cs="Arial"/>
                <w:bCs w:val="0"/>
                <w:szCs w:val="22"/>
              </w:rPr>
            </w:pPr>
            <w:r w:rsidRPr="00C506CF">
              <w:rPr>
                <w:rFonts w:cs="Arial"/>
                <w:bCs w:val="0"/>
                <w:szCs w:val="22"/>
              </w:rPr>
              <w:t xml:space="preserve">Komunikat „STOP” w przypadku naciśnięcia przez pasażera przycisku „na żądanie” wyświetlający się do czasu </w:t>
            </w:r>
            <w:r w:rsidRPr="00C506CF">
              <w:rPr>
                <w:rFonts w:cs="Arial"/>
                <w:bCs w:val="0"/>
                <w:szCs w:val="22"/>
              </w:rPr>
              <w:lastRenderedPageBreak/>
              <w:t>zatrzymania pojazdu i otwarcia co najmniej jednych drzwi.;</w:t>
            </w:r>
          </w:p>
          <w:p w:rsidR="00771537" w:rsidRPr="00C506CF" w:rsidRDefault="00771537" w:rsidP="00BB4FF3">
            <w:pPr>
              <w:pStyle w:val="Akapitzlist"/>
              <w:numPr>
                <w:ilvl w:val="2"/>
                <w:numId w:val="12"/>
              </w:numPr>
              <w:spacing w:before="100" w:beforeAutospacing="1" w:after="100" w:afterAutospacing="1"/>
              <w:jc w:val="both"/>
              <w:rPr>
                <w:rFonts w:cs="Arial"/>
                <w:bCs w:val="0"/>
                <w:szCs w:val="22"/>
              </w:rPr>
            </w:pPr>
            <w:r>
              <w:rPr>
                <w:rFonts w:cs="Arial"/>
                <w:bCs w:val="0"/>
                <w:szCs w:val="22"/>
              </w:rPr>
              <w:t>Komunikat „Kontrola biletów” przy blokadzie kasowników</w:t>
            </w:r>
          </w:p>
          <w:p w:rsidR="00476DC3" w:rsidRPr="00C506CF" w:rsidRDefault="00476DC3" w:rsidP="00BB4FF3">
            <w:pPr>
              <w:pStyle w:val="Akapitzlist"/>
              <w:numPr>
                <w:ilvl w:val="1"/>
                <w:numId w:val="12"/>
              </w:numPr>
              <w:spacing w:before="100" w:beforeAutospacing="1" w:after="100" w:afterAutospacing="1"/>
              <w:jc w:val="both"/>
              <w:rPr>
                <w:rFonts w:cs="Arial"/>
                <w:bCs w:val="0"/>
                <w:szCs w:val="22"/>
              </w:rPr>
            </w:pPr>
            <w:r w:rsidRPr="00C506CF">
              <w:rPr>
                <w:rFonts w:cs="Arial"/>
                <w:bCs w:val="0"/>
                <w:szCs w:val="22"/>
              </w:rPr>
              <w:t>Dodatkowe komunikaty przygotowane przez Zamawiającego w tym komunikat o załączonej klimatyzacji;</w:t>
            </w:r>
          </w:p>
          <w:p w:rsidR="00476DC3" w:rsidRPr="00631AB1" w:rsidRDefault="00476DC3" w:rsidP="00BB4FF3">
            <w:pPr>
              <w:pStyle w:val="Akapitzlist"/>
              <w:numPr>
                <w:ilvl w:val="1"/>
                <w:numId w:val="12"/>
              </w:numPr>
              <w:spacing w:before="100" w:beforeAutospacing="1" w:after="100" w:afterAutospacing="1"/>
              <w:jc w:val="both"/>
              <w:rPr>
                <w:rFonts w:cs="Arial"/>
                <w:bCs w:val="0"/>
                <w:szCs w:val="22"/>
              </w:rPr>
            </w:pPr>
            <w:r w:rsidRPr="004C50CF">
              <w:rPr>
                <w:rFonts w:cs="Arial"/>
                <w:szCs w:val="22"/>
              </w:rPr>
              <w:t>Interfejs komunikacyjny – Ethernet złącze M12-D</w:t>
            </w:r>
            <w:r w:rsidR="00AF3C87">
              <w:rPr>
                <w:rFonts w:cs="Arial"/>
                <w:szCs w:val="22"/>
              </w:rPr>
              <w:t>;</w:t>
            </w:r>
          </w:p>
          <w:p w:rsidR="00476DC3" w:rsidRPr="00C506CF" w:rsidRDefault="00AF3C87" w:rsidP="00BB4FF3">
            <w:pPr>
              <w:pStyle w:val="Akapitzlist"/>
              <w:numPr>
                <w:ilvl w:val="1"/>
                <w:numId w:val="12"/>
              </w:numPr>
              <w:spacing w:before="100" w:beforeAutospacing="1" w:after="100" w:afterAutospacing="1"/>
              <w:jc w:val="both"/>
              <w:rPr>
                <w:rFonts w:cs="Arial"/>
                <w:bCs w:val="0"/>
                <w:szCs w:val="22"/>
              </w:rPr>
            </w:pPr>
            <w:r w:rsidRPr="004C50CF">
              <w:rPr>
                <w:rFonts w:cs="Arial"/>
                <w:szCs w:val="22"/>
              </w:rPr>
              <w:t xml:space="preserve">Zasilanie – złącze </w:t>
            </w:r>
            <w:r>
              <w:t>CPC</w:t>
            </w:r>
            <w:r w:rsidRPr="004C50CF">
              <w:rPr>
                <w:rFonts w:cs="Arial"/>
                <w:szCs w:val="22"/>
              </w:rPr>
              <w:t xml:space="preserve"> (24V DC</w:t>
            </w:r>
            <w:r>
              <w:rPr>
                <w:rFonts w:cs="Arial"/>
                <w:szCs w:val="22"/>
              </w:rPr>
              <w:t>)</w:t>
            </w:r>
          </w:p>
        </w:tc>
      </w:tr>
      <w:tr w:rsidR="00476DC3" w:rsidRPr="00C506CF" w:rsidTr="00476DC3">
        <w:tc>
          <w:tcPr>
            <w:tcW w:w="959" w:type="dxa"/>
            <w:shd w:val="clear" w:color="auto" w:fill="auto"/>
          </w:tcPr>
          <w:p w:rsidR="00AF3C87" w:rsidRPr="00AF3C87" w:rsidRDefault="00AF3C87"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12" w:name="_Toc523391148"/>
            <w:bookmarkStart w:id="13" w:name="_Toc523391267"/>
            <w:r w:rsidRPr="0076235D">
              <w:rPr>
                <w:rFonts w:ascii="Arial" w:hAnsi="Arial" w:cs="Arial"/>
                <w:b w:val="0"/>
                <w:sz w:val="22"/>
                <w:szCs w:val="22"/>
              </w:rPr>
              <w:t>System automatycznej głosowej informacji o trasie</w:t>
            </w:r>
            <w:bookmarkEnd w:id="12"/>
            <w:bookmarkEnd w:id="13"/>
          </w:p>
        </w:tc>
        <w:tc>
          <w:tcPr>
            <w:tcW w:w="12332" w:type="dxa"/>
            <w:shd w:val="clear" w:color="auto" w:fill="auto"/>
          </w:tcPr>
          <w:p w:rsidR="00476DC3" w:rsidRPr="00C506CF" w:rsidRDefault="00476DC3" w:rsidP="000658C1">
            <w:pPr>
              <w:pStyle w:val="Akapitzlist"/>
              <w:numPr>
                <w:ilvl w:val="0"/>
                <w:numId w:val="6"/>
              </w:numPr>
              <w:spacing w:before="100" w:beforeAutospacing="1" w:after="100" w:afterAutospacing="1"/>
              <w:rPr>
                <w:rFonts w:cs="Arial"/>
                <w:bCs w:val="0"/>
                <w:szCs w:val="22"/>
              </w:rPr>
            </w:pPr>
            <w:r w:rsidRPr="00C506CF">
              <w:rPr>
                <w:rFonts w:cs="Arial"/>
                <w:bCs w:val="0"/>
                <w:szCs w:val="22"/>
              </w:rPr>
              <w:t>System automatycznej głosowej informacji o trasie – zapowiadanie przystanków,</w:t>
            </w:r>
          </w:p>
          <w:p w:rsidR="00476DC3" w:rsidRPr="00C506CF" w:rsidRDefault="00476DC3" w:rsidP="000658C1">
            <w:pPr>
              <w:pStyle w:val="Akapitzlist"/>
              <w:numPr>
                <w:ilvl w:val="1"/>
                <w:numId w:val="6"/>
              </w:numPr>
              <w:spacing w:before="100" w:beforeAutospacing="1" w:after="100" w:afterAutospacing="1"/>
              <w:jc w:val="both"/>
              <w:rPr>
                <w:rFonts w:cs="Arial"/>
                <w:bCs w:val="0"/>
                <w:szCs w:val="22"/>
              </w:rPr>
            </w:pPr>
            <w:r w:rsidRPr="00C506CF">
              <w:rPr>
                <w:rFonts w:cs="Arial"/>
                <w:bCs w:val="0"/>
                <w:szCs w:val="22"/>
              </w:rPr>
              <w:t>Pojazdy muszą być wyposażone w system automatycznej głosowej zapowiedzi informacji o trasie.</w:t>
            </w:r>
          </w:p>
          <w:p w:rsidR="00476DC3" w:rsidRPr="00C506CF" w:rsidRDefault="00476DC3" w:rsidP="000658C1">
            <w:pPr>
              <w:pStyle w:val="Akapitzlist"/>
              <w:numPr>
                <w:ilvl w:val="1"/>
                <w:numId w:val="6"/>
              </w:numPr>
              <w:spacing w:before="100" w:beforeAutospacing="1" w:after="100" w:afterAutospacing="1"/>
              <w:jc w:val="both"/>
              <w:rPr>
                <w:rFonts w:cs="Arial"/>
                <w:bCs w:val="0"/>
                <w:szCs w:val="22"/>
              </w:rPr>
            </w:pPr>
            <w:r w:rsidRPr="00C506CF">
              <w:rPr>
                <w:rFonts w:cs="Arial"/>
                <w:bCs w:val="0"/>
                <w:szCs w:val="22"/>
              </w:rPr>
              <w:t>System musi posiadać dwa niezależne kanały – po jednym wewnątrz i na zewnątrz pojazdu;</w:t>
            </w:r>
          </w:p>
          <w:p w:rsidR="00476DC3" w:rsidRPr="00C506CF" w:rsidRDefault="00476DC3" w:rsidP="000658C1">
            <w:pPr>
              <w:pStyle w:val="Akapitzlist"/>
              <w:numPr>
                <w:ilvl w:val="1"/>
                <w:numId w:val="6"/>
              </w:numPr>
              <w:spacing w:before="100" w:beforeAutospacing="1" w:after="100" w:afterAutospacing="1"/>
              <w:rPr>
                <w:rFonts w:cs="Arial"/>
                <w:bCs w:val="0"/>
                <w:szCs w:val="22"/>
              </w:rPr>
            </w:pPr>
            <w:r w:rsidRPr="00C506CF">
              <w:rPr>
                <w:rFonts w:cs="Arial"/>
                <w:bCs w:val="0"/>
                <w:szCs w:val="22"/>
              </w:rPr>
              <w:t xml:space="preserve">Realizacja (wygłaszanie) komunikatów głosowych zapisanych w </w:t>
            </w:r>
            <w:r w:rsidRPr="00EF1993">
              <w:rPr>
                <w:rFonts w:cs="Arial"/>
                <w:bCs w:val="0"/>
                <w:szCs w:val="22"/>
              </w:rPr>
              <w:t>formacie wav</w:t>
            </w:r>
            <w:r w:rsidR="00DD7D58">
              <w:rPr>
                <w:rFonts w:cs="Arial"/>
                <w:bCs w:val="0"/>
                <w:szCs w:val="22"/>
              </w:rPr>
              <w:t xml:space="preserve"> lub </w:t>
            </w:r>
            <w:r w:rsidRPr="00EF1993">
              <w:rPr>
                <w:rFonts w:cs="Arial"/>
                <w:bCs w:val="0"/>
                <w:szCs w:val="22"/>
              </w:rPr>
              <w:t>mp3</w:t>
            </w:r>
            <w:r w:rsidRPr="00C506CF">
              <w:rPr>
                <w:rFonts w:cs="Arial"/>
                <w:bCs w:val="0"/>
                <w:szCs w:val="22"/>
              </w:rPr>
              <w:t xml:space="preserve"> </w:t>
            </w:r>
          </w:p>
          <w:p w:rsidR="00476DC3" w:rsidRPr="00C506CF" w:rsidRDefault="00476DC3" w:rsidP="000658C1">
            <w:pPr>
              <w:pStyle w:val="Akapitzlist"/>
              <w:numPr>
                <w:ilvl w:val="1"/>
                <w:numId w:val="6"/>
              </w:numPr>
              <w:spacing w:before="100" w:beforeAutospacing="1" w:after="100" w:afterAutospacing="1"/>
              <w:jc w:val="both"/>
              <w:rPr>
                <w:rFonts w:cs="Arial"/>
                <w:bCs w:val="0"/>
                <w:szCs w:val="22"/>
              </w:rPr>
            </w:pPr>
            <w:r w:rsidRPr="00C506CF">
              <w:rPr>
                <w:rFonts w:cs="Arial"/>
                <w:bCs w:val="0"/>
                <w:szCs w:val="22"/>
              </w:rPr>
              <w:t xml:space="preserve">System musi </w:t>
            </w:r>
            <w:r w:rsidRPr="00EF1993">
              <w:rPr>
                <w:rFonts w:cs="Arial"/>
                <w:bCs w:val="0"/>
                <w:szCs w:val="22"/>
              </w:rPr>
              <w:t>przystosowywać poziom głośności emitowanych</w:t>
            </w:r>
            <w:r w:rsidRPr="00C506CF">
              <w:rPr>
                <w:rFonts w:cs="Arial"/>
                <w:bCs w:val="0"/>
                <w:szCs w:val="22"/>
              </w:rPr>
              <w:t xml:space="preserve"> komunikatów wygłaszanych wewnątrz pojazdu do głośności tła</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 xml:space="preserve">Poziom głośności emitowanych komunikatów powinien mieć możliwość płynnej regulacji przez </w:t>
            </w:r>
            <w:r w:rsidR="00EF1993">
              <w:rPr>
                <w:rFonts w:cs="Arial"/>
                <w:bCs w:val="0"/>
                <w:szCs w:val="22"/>
              </w:rPr>
              <w:t xml:space="preserve">pracowników SO </w:t>
            </w:r>
            <w:r w:rsidRPr="00C506CF">
              <w:rPr>
                <w:rFonts w:cs="Arial"/>
                <w:bCs w:val="0"/>
                <w:szCs w:val="22"/>
              </w:rPr>
              <w:t>powyżej poziomu głośności tła w zakresie od 1dB do 5dB</w:t>
            </w:r>
            <w:r w:rsidRPr="00C506CF" w:rsidDel="00F01E01">
              <w:rPr>
                <w:rFonts w:cs="Arial"/>
                <w:bCs w:val="0"/>
                <w:szCs w:val="22"/>
              </w:rPr>
              <w:t xml:space="preserve"> </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 xml:space="preserve">Punkty pomiaru kontrolnego: między pierwszymi a drugimi drzwiami oraz drugi punkt pomiaru pomiędzy przedostatnimi a ostatnimi drzwiami, </w:t>
            </w:r>
          </w:p>
          <w:p w:rsidR="00476DC3" w:rsidRPr="00C506CF" w:rsidRDefault="00476DC3" w:rsidP="000658C1">
            <w:pPr>
              <w:pStyle w:val="Akapitzlist"/>
              <w:numPr>
                <w:ilvl w:val="1"/>
                <w:numId w:val="6"/>
              </w:numPr>
              <w:spacing w:before="100" w:beforeAutospacing="1" w:after="100" w:afterAutospacing="1"/>
              <w:jc w:val="both"/>
              <w:rPr>
                <w:rFonts w:cs="Arial"/>
                <w:bCs w:val="0"/>
                <w:szCs w:val="22"/>
              </w:rPr>
            </w:pPr>
            <w:r w:rsidRPr="00C506CF">
              <w:rPr>
                <w:rFonts w:cs="Arial"/>
                <w:bCs w:val="0"/>
                <w:szCs w:val="22"/>
              </w:rPr>
              <w:t>Przygotowanie techniczne systemu do prezentowania informacji:</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Komunikaty o oznaczeniu i kierunku linii wygłaszane wewnątrz i na zewnątrz pojazdu (możliwość zdefiniowania przez Zamawiającego);</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Komunikaty z nazwą następnego przystanku;</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Komunikaty z nazwą bieżącego przystanku;</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Komunikaty o charakterze przystanków (np. „na żądanie”, granica strefy biletowej);</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Informacje o przesiadkach;</w:t>
            </w:r>
          </w:p>
          <w:p w:rsidR="00476DC3" w:rsidRPr="00C506CF" w:rsidRDefault="00476DC3" w:rsidP="000658C1">
            <w:pPr>
              <w:pStyle w:val="Akapitzlist"/>
              <w:numPr>
                <w:ilvl w:val="2"/>
                <w:numId w:val="6"/>
              </w:numPr>
              <w:spacing w:before="100" w:beforeAutospacing="1" w:after="100" w:afterAutospacing="1"/>
              <w:jc w:val="both"/>
              <w:rPr>
                <w:rFonts w:cs="Arial"/>
                <w:bCs w:val="0"/>
                <w:szCs w:val="22"/>
              </w:rPr>
            </w:pPr>
            <w:r w:rsidRPr="00C506C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w:t>
            </w:r>
            <w:r w:rsidR="008637EC">
              <w:rPr>
                <w:rFonts w:cs="Arial"/>
                <w:bCs w:val="0"/>
                <w:szCs w:val="22"/>
              </w:rPr>
              <w:t xml:space="preserve"> S.A.</w:t>
            </w:r>
            <w:r w:rsidRPr="00C506CF">
              <w:rPr>
                <w:rFonts w:cs="Arial"/>
                <w:bCs w:val="0"/>
                <w:szCs w:val="22"/>
              </w:rPr>
              <w:t xml:space="preserve"> w Krakowie” oraz możliwość wprowadzenia w przyszłości innych komunikatów wymaganych przez organizatora Komunikacji Miejskiej w Krakowie</w:t>
            </w:r>
          </w:p>
          <w:p w:rsidR="00476DC3" w:rsidRPr="002A11BD" w:rsidRDefault="00476DC3" w:rsidP="000658C1">
            <w:pPr>
              <w:numPr>
                <w:ilvl w:val="1"/>
                <w:numId w:val="6"/>
              </w:numPr>
              <w:spacing w:before="100" w:beforeAutospacing="1" w:after="100" w:afterAutospacing="1"/>
              <w:jc w:val="both"/>
              <w:rPr>
                <w:rFonts w:cs="Arial"/>
                <w:szCs w:val="22"/>
              </w:rPr>
            </w:pPr>
            <w:r w:rsidRPr="00C506CF">
              <w:rPr>
                <w:rFonts w:cs="Arial"/>
                <w:bCs w:val="0"/>
                <w:szCs w:val="22"/>
              </w:rPr>
              <w:t xml:space="preserve">Komunikaty zapowiedzi głosowych w formacie </w:t>
            </w:r>
            <w:r w:rsidRPr="00EF1993">
              <w:rPr>
                <w:rFonts w:cs="Arial"/>
                <w:bCs w:val="0"/>
                <w:szCs w:val="22"/>
              </w:rPr>
              <w:t>mp3</w:t>
            </w:r>
            <w:r w:rsidRPr="00C506CF">
              <w:rPr>
                <w:rFonts w:cs="Arial"/>
                <w:bCs w:val="0"/>
                <w:szCs w:val="22"/>
              </w:rPr>
              <w:t xml:space="preserve"> dostarczy Zamawiający</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14" w:name="_Toc523391149"/>
            <w:bookmarkStart w:id="15" w:name="_Toc523391268"/>
            <w:r w:rsidRPr="0076235D">
              <w:rPr>
                <w:rFonts w:ascii="Arial" w:hAnsi="Arial" w:cs="Arial"/>
                <w:b w:val="0"/>
                <w:sz w:val="22"/>
                <w:szCs w:val="22"/>
              </w:rPr>
              <w:t>Urządzenia kasujące bilety</w:t>
            </w:r>
            <w:bookmarkEnd w:id="14"/>
            <w:bookmarkEnd w:id="15"/>
          </w:p>
        </w:tc>
        <w:tc>
          <w:tcPr>
            <w:tcW w:w="12332" w:type="dxa"/>
            <w:shd w:val="clear" w:color="auto" w:fill="auto"/>
          </w:tcPr>
          <w:p w:rsidR="00476DC3" w:rsidRPr="00CE27FF" w:rsidRDefault="00476DC3" w:rsidP="00E819EF">
            <w:pPr>
              <w:tabs>
                <w:tab w:val="left" w:pos="1440"/>
              </w:tabs>
              <w:ind w:left="720"/>
              <w:rPr>
                <w:rFonts w:cs="Arial"/>
                <w:b/>
                <w:szCs w:val="22"/>
              </w:rPr>
            </w:pPr>
            <w:r w:rsidRPr="00CE27FF">
              <w:rPr>
                <w:rFonts w:cs="Arial"/>
                <w:b/>
                <w:szCs w:val="22"/>
              </w:rPr>
              <w:t>Kasownik biletowy - typu R&amp;G KRG8 z czytnikiem Krakowskiej Karty przeznaczony do obsługi biletów papierowych i elektronicznych lub inny równoważny spełniający wymagania:</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Dotykowy wyświetlacz graficzny umożliwiający między innymi wybór taryfy, rodzaju ulgi, obsługujący strefy biletowe, taryfę odległościową</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lastRenderedPageBreak/>
              <w:t>Wyświetlacz powinien prezentować:</w:t>
            </w:r>
          </w:p>
          <w:p w:rsidR="00476DC3" w:rsidRPr="00EF1993" w:rsidRDefault="00476DC3" w:rsidP="000658C1">
            <w:pPr>
              <w:pStyle w:val="Akapitzlist"/>
              <w:numPr>
                <w:ilvl w:val="1"/>
                <w:numId w:val="7"/>
              </w:numPr>
              <w:spacing w:before="100" w:beforeAutospacing="1" w:after="100" w:afterAutospacing="1"/>
              <w:jc w:val="both"/>
              <w:rPr>
                <w:rFonts w:cs="Arial"/>
                <w:szCs w:val="22"/>
              </w:rPr>
            </w:pPr>
            <w:r w:rsidRPr="00EF1993">
              <w:rPr>
                <w:rFonts w:cs="Arial"/>
                <w:szCs w:val="22"/>
              </w:rPr>
              <w:t xml:space="preserve">Aktualny datę i godzinę </w:t>
            </w:r>
          </w:p>
          <w:p w:rsidR="00476DC3" w:rsidRPr="00EF1993" w:rsidRDefault="00476DC3" w:rsidP="000658C1">
            <w:pPr>
              <w:pStyle w:val="Akapitzlist"/>
              <w:numPr>
                <w:ilvl w:val="1"/>
                <w:numId w:val="7"/>
              </w:numPr>
              <w:spacing w:before="100" w:beforeAutospacing="1" w:after="100" w:afterAutospacing="1"/>
              <w:jc w:val="both"/>
              <w:rPr>
                <w:rFonts w:cs="Arial"/>
                <w:szCs w:val="22"/>
              </w:rPr>
            </w:pPr>
            <w:r w:rsidRPr="00EF1993">
              <w:rPr>
                <w:rFonts w:cs="Arial"/>
                <w:szCs w:val="22"/>
              </w:rPr>
              <w:t>Przebieg trasy wraz z lokalizacją na przystankach</w:t>
            </w:r>
            <w:r w:rsidR="009B2036">
              <w:rPr>
                <w:rFonts w:cs="Arial"/>
                <w:szCs w:val="22"/>
              </w:rPr>
              <w:t>,</w:t>
            </w:r>
            <w:r w:rsidRPr="00EF1993">
              <w:rPr>
                <w:rFonts w:cs="Arial"/>
                <w:szCs w:val="22"/>
              </w:rPr>
              <w:t xml:space="preserve"> wyświetlając w sposób graficzny jeden przystanek po</w:t>
            </w:r>
            <w:r w:rsidR="009B2036">
              <w:rPr>
                <w:rFonts w:cs="Arial"/>
                <w:szCs w:val="22"/>
              </w:rPr>
              <w:t>przedni</w:t>
            </w:r>
            <w:r w:rsidRPr="00EF1993">
              <w:rPr>
                <w:rFonts w:cs="Arial"/>
                <w:szCs w:val="22"/>
              </w:rPr>
              <w:t xml:space="preserve"> oraz 4 kolejne przystanki. </w:t>
            </w:r>
          </w:p>
          <w:p w:rsidR="00476DC3" w:rsidRDefault="00476DC3" w:rsidP="000658C1">
            <w:pPr>
              <w:pStyle w:val="Akapitzlist"/>
              <w:numPr>
                <w:ilvl w:val="1"/>
                <w:numId w:val="7"/>
              </w:numPr>
              <w:spacing w:before="100" w:beforeAutospacing="1" w:after="100" w:afterAutospacing="1"/>
              <w:jc w:val="both"/>
              <w:rPr>
                <w:rFonts w:cs="Arial"/>
                <w:szCs w:val="22"/>
              </w:rPr>
            </w:pPr>
            <w:r w:rsidRPr="00EF1993">
              <w:rPr>
                <w:rFonts w:cs="Arial"/>
                <w:szCs w:val="22"/>
              </w:rPr>
              <w:t>Informację o zablokowaniu kasownika</w:t>
            </w:r>
            <w:r w:rsidR="009B2036">
              <w:rPr>
                <w:rFonts w:cs="Arial"/>
                <w:szCs w:val="22"/>
              </w:rPr>
              <w:t>.</w:t>
            </w:r>
          </w:p>
          <w:p w:rsidR="00476DC3" w:rsidRDefault="00476DC3" w:rsidP="000658C1">
            <w:pPr>
              <w:pStyle w:val="Akapitzlist"/>
              <w:numPr>
                <w:ilvl w:val="1"/>
                <w:numId w:val="7"/>
              </w:numPr>
              <w:spacing w:before="100" w:beforeAutospacing="1" w:after="100" w:afterAutospacing="1"/>
              <w:jc w:val="both"/>
              <w:rPr>
                <w:rFonts w:cs="Arial"/>
                <w:szCs w:val="22"/>
              </w:rPr>
            </w:pPr>
            <w:r w:rsidRPr="00B33E90">
              <w:rPr>
                <w:rFonts w:cs="Arial"/>
                <w:szCs w:val="22"/>
              </w:rPr>
              <w:t>Informację o statusie pracy kasownika (np. kasowanie biletu/ awaria kasownika).</w:t>
            </w:r>
          </w:p>
          <w:p w:rsidR="00867A0A" w:rsidRPr="00E727E0" w:rsidRDefault="009B2036" w:rsidP="00E727E0">
            <w:pPr>
              <w:pStyle w:val="Akapitzlist"/>
              <w:numPr>
                <w:ilvl w:val="1"/>
                <w:numId w:val="7"/>
              </w:numPr>
              <w:spacing w:before="100" w:beforeAutospacing="1" w:after="100" w:afterAutospacing="1"/>
              <w:jc w:val="both"/>
              <w:rPr>
                <w:rFonts w:cs="Arial"/>
                <w:szCs w:val="22"/>
              </w:rPr>
            </w:pPr>
            <w:r>
              <w:rPr>
                <w:rFonts w:cs="Arial"/>
                <w:szCs w:val="22"/>
              </w:rPr>
              <w:t>I</w:t>
            </w:r>
            <w:r w:rsidR="00867A0A">
              <w:rPr>
                <w:rFonts w:cs="Arial"/>
                <w:szCs w:val="22"/>
              </w:rPr>
              <w:t xml:space="preserve">nne informacje określone przez Zamawiającego (np. „Darmowa komunikacja”) Informacja ta powinna być możliwa do wywołania </w:t>
            </w:r>
            <w:r w:rsidR="00E727E0">
              <w:rPr>
                <w:rFonts w:cs="Arial"/>
                <w:szCs w:val="22"/>
              </w:rPr>
              <w:t>z poziomu komputera pokładowego jak i za pomocą odpowiednio spersonalizowanej karty Mifare.</w:t>
            </w:r>
          </w:p>
          <w:p w:rsidR="00476DC3" w:rsidRDefault="00476DC3" w:rsidP="000658C1">
            <w:pPr>
              <w:pStyle w:val="Akapitzlist"/>
              <w:numPr>
                <w:ilvl w:val="1"/>
                <w:numId w:val="7"/>
              </w:numPr>
              <w:spacing w:before="100" w:beforeAutospacing="1" w:after="100" w:afterAutospacing="1"/>
              <w:jc w:val="both"/>
              <w:rPr>
                <w:rFonts w:cs="Arial"/>
                <w:szCs w:val="22"/>
              </w:rPr>
            </w:pPr>
            <w:r w:rsidRPr="000233BB">
              <w:rPr>
                <w:rFonts w:cs="Arial"/>
                <w:szCs w:val="22"/>
              </w:rPr>
              <w:t>Dane o biletach</w:t>
            </w:r>
            <w:r>
              <w:rPr>
                <w:rFonts w:cs="Arial"/>
                <w:szCs w:val="22"/>
              </w:rPr>
              <w:t xml:space="preserve">, </w:t>
            </w:r>
            <w:r w:rsidRPr="000233BB">
              <w:rPr>
                <w:rFonts w:cs="Arial"/>
                <w:szCs w:val="22"/>
              </w:rPr>
              <w:t>odczytane za pomocą czytnika kart bezstykowych</w:t>
            </w:r>
            <w:r>
              <w:rPr>
                <w:rFonts w:cs="Arial"/>
                <w:szCs w:val="22"/>
              </w:rPr>
              <w:t>;</w:t>
            </w:r>
          </w:p>
          <w:p w:rsidR="00476DC3" w:rsidRPr="00CE27FF" w:rsidRDefault="00476DC3" w:rsidP="000658C1">
            <w:pPr>
              <w:pStyle w:val="Akapitzlist"/>
              <w:numPr>
                <w:ilvl w:val="1"/>
                <w:numId w:val="7"/>
              </w:numPr>
              <w:spacing w:before="100" w:beforeAutospacing="1" w:after="100" w:afterAutospacing="1"/>
              <w:jc w:val="both"/>
              <w:rPr>
                <w:rFonts w:cs="Arial"/>
                <w:szCs w:val="22"/>
              </w:rPr>
            </w:pPr>
            <w:r>
              <w:rPr>
                <w:rFonts w:cs="Arial"/>
                <w:szCs w:val="22"/>
              </w:rPr>
              <w:t xml:space="preserve">Dane do prawidłowej prezentacji informacji pasażerskiej muszą być uzupełniane wykorzystując protokół </w:t>
            </w:r>
            <w:r>
              <w:rPr>
                <w:rFonts w:cs="Arial"/>
              </w:rPr>
              <w:t>VDV300 używany obecnie w eksploatowanych pojazdach Zamawiającego</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Stopień ochrony urządzenia co najmniej IP20, obudowa wykonana z metalu</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 xml:space="preserve">Wyświetlacz graficzny o przekątnej </w:t>
            </w:r>
            <w:smartTag w:uri="urn:schemas-microsoft-com:office:smarttags" w:element="metricconverter">
              <w:smartTagPr>
                <w:attr w:name="ProductID" w:val="7”"/>
              </w:smartTagPr>
              <w:r w:rsidRPr="00CE27FF">
                <w:rPr>
                  <w:rFonts w:cs="Arial"/>
                  <w:szCs w:val="22"/>
                </w:rPr>
                <w:t>7”</w:t>
              </w:r>
            </w:smartTag>
            <w:r w:rsidRPr="00CE27FF">
              <w:rPr>
                <w:rFonts w:cs="Arial"/>
                <w:szCs w:val="22"/>
              </w:rPr>
              <w:t xml:space="preserve"> i rozdzielczości min. 800x480 pikseli</w:t>
            </w:r>
          </w:p>
          <w:p w:rsidR="00476DC3" w:rsidRPr="00EF1993"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 xml:space="preserve">Szyba </w:t>
            </w:r>
            <w:r w:rsidRPr="00EF1993">
              <w:rPr>
                <w:rFonts w:cs="Arial"/>
                <w:szCs w:val="22"/>
              </w:rPr>
              <w:t>wyświetlacza powinna być wykonana ze szkła hartowanego</w:t>
            </w:r>
          </w:p>
          <w:p w:rsidR="00476DC3" w:rsidRPr="00EF1993" w:rsidRDefault="00476DC3" w:rsidP="000658C1">
            <w:pPr>
              <w:pStyle w:val="Akapitzlist"/>
              <w:numPr>
                <w:ilvl w:val="0"/>
                <w:numId w:val="7"/>
              </w:numPr>
              <w:spacing w:before="100" w:beforeAutospacing="1" w:after="100" w:afterAutospacing="1"/>
              <w:jc w:val="both"/>
              <w:rPr>
                <w:rFonts w:cs="Arial"/>
                <w:szCs w:val="22"/>
              </w:rPr>
            </w:pPr>
            <w:r w:rsidRPr="00EF1993">
              <w:rPr>
                <w:rFonts w:cs="Arial"/>
                <w:szCs w:val="22"/>
              </w:rPr>
              <w:t>Kasownik powinien być wyposażony w głośnik</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EF1993">
              <w:rPr>
                <w:rFonts w:cs="Arial"/>
                <w:szCs w:val="22"/>
              </w:rPr>
              <w:t>Szerokość szczeliny do kasowania biletów powinna</w:t>
            </w:r>
            <w:r w:rsidRPr="00CE27FF">
              <w:rPr>
                <w:rFonts w:cs="Arial"/>
                <w:szCs w:val="22"/>
              </w:rPr>
              <w:t xml:space="preserve"> umożliwić skasowanie biletu o szerokości </w:t>
            </w:r>
            <w:smartTag w:uri="urn:schemas-microsoft-com:office:smarttags" w:element="metricconverter">
              <w:smartTagPr>
                <w:attr w:name="ProductID" w:val="36 mm"/>
              </w:smartTagPr>
              <w:r w:rsidRPr="00CE27FF">
                <w:rPr>
                  <w:rFonts w:cs="Arial"/>
                  <w:szCs w:val="22"/>
                </w:rPr>
                <w:t>36 mm</w:t>
              </w:r>
            </w:smartTag>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Gramatura papieru na którym drukowany jest bilet wynosi co najmniej 80 g/m2</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Kasownik powinien być wyposażony w drukarkę igłową.</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Czytnik kart bezstykowych obsługujący Krakowską Kartę działającą w oparciu o standard kart Mifare i Mifare+ oraz Małopolską Kartę Aglomeracyjną działającą w oparciu o standard JCOP 2.4.2 R3 z emulacją standardu Mifare w zakresie obsługi biletu okresowego Komunikacji Miejskiej w Krakowie</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 xml:space="preserve">Możliwość nadrukowania </w:t>
            </w:r>
            <w:r w:rsidR="00F26D82">
              <w:rPr>
                <w:rFonts w:cs="Arial"/>
                <w:szCs w:val="22"/>
              </w:rPr>
              <w:t xml:space="preserve">minimum </w:t>
            </w:r>
            <w:r w:rsidRPr="00CE27FF">
              <w:rPr>
                <w:rFonts w:cs="Arial"/>
                <w:szCs w:val="22"/>
              </w:rPr>
              <w:t>1</w:t>
            </w:r>
            <w:r w:rsidR="00F26D82">
              <w:rPr>
                <w:rFonts w:cs="Arial"/>
                <w:szCs w:val="22"/>
              </w:rPr>
              <w:t xml:space="preserve">6 </w:t>
            </w:r>
            <w:r w:rsidRPr="00CE27FF">
              <w:rPr>
                <w:rFonts w:cs="Arial"/>
                <w:szCs w:val="22"/>
              </w:rPr>
              <w:t>znaków w uzgodnionej postaci;</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0233BB">
              <w:rPr>
                <w:rFonts w:cs="Arial"/>
                <w:szCs w:val="22"/>
              </w:rPr>
              <w:t>Podczas wyd</w:t>
            </w:r>
            <w:r>
              <w:rPr>
                <w:rFonts w:cs="Arial"/>
                <w:szCs w:val="22"/>
              </w:rPr>
              <w:t xml:space="preserve">ruku (kasowania biletu) bilet powinien zostać </w:t>
            </w:r>
            <w:r w:rsidRPr="000233BB">
              <w:rPr>
                <w:rFonts w:cs="Arial"/>
                <w:szCs w:val="22"/>
              </w:rPr>
              <w:t>nakłuwany/</w:t>
            </w:r>
            <w:r>
              <w:rPr>
                <w:rFonts w:cs="Arial"/>
                <w:szCs w:val="22"/>
              </w:rPr>
              <w:t>dziurkowany w sposób uniemożliwiający wyjęcie biletu przed skasowaniem;</w:t>
            </w:r>
          </w:p>
          <w:p w:rsidR="00476DC3" w:rsidRDefault="00476DC3" w:rsidP="000658C1">
            <w:pPr>
              <w:pStyle w:val="Akapitzlist"/>
              <w:numPr>
                <w:ilvl w:val="0"/>
                <w:numId w:val="7"/>
              </w:numPr>
              <w:spacing w:before="100" w:beforeAutospacing="1" w:after="100" w:afterAutospacing="1"/>
              <w:jc w:val="both"/>
              <w:rPr>
                <w:rFonts w:cs="Arial"/>
                <w:szCs w:val="22"/>
              </w:rPr>
            </w:pPr>
            <w:r>
              <w:rPr>
                <w:rFonts w:cs="Arial"/>
                <w:szCs w:val="22"/>
              </w:rPr>
              <w:t>Możliwość zablokowania kasownika przez prowadzącego pojazd</w:t>
            </w:r>
            <w:r w:rsidR="00E727E0">
              <w:rPr>
                <w:rFonts w:cs="Arial"/>
                <w:szCs w:val="22"/>
              </w:rPr>
              <w:t>:</w:t>
            </w:r>
          </w:p>
          <w:p w:rsidR="00E727E0" w:rsidRDefault="00E727E0" w:rsidP="00E727E0">
            <w:pPr>
              <w:pStyle w:val="Akapitzlist"/>
              <w:numPr>
                <w:ilvl w:val="1"/>
                <w:numId w:val="7"/>
              </w:numPr>
              <w:spacing w:before="100" w:beforeAutospacing="1" w:after="100" w:afterAutospacing="1"/>
              <w:jc w:val="both"/>
              <w:rPr>
                <w:rFonts w:cs="Arial"/>
                <w:szCs w:val="22"/>
              </w:rPr>
            </w:pPr>
            <w:r>
              <w:rPr>
                <w:rFonts w:cs="Arial"/>
                <w:szCs w:val="22"/>
              </w:rPr>
              <w:t>z poziomu panelu prowadzącego</w:t>
            </w:r>
          </w:p>
          <w:p w:rsidR="00E727E0" w:rsidRPr="00CE27FF" w:rsidRDefault="00E727E0" w:rsidP="00E727E0">
            <w:pPr>
              <w:pStyle w:val="Akapitzlist"/>
              <w:numPr>
                <w:ilvl w:val="1"/>
                <w:numId w:val="7"/>
              </w:numPr>
              <w:spacing w:before="100" w:beforeAutospacing="1" w:after="100" w:afterAutospacing="1"/>
              <w:jc w:val="both"/>
              <w:rPr>
                <w:rFonts w:cs="Arial"/>
                <w:szCs w:val="22"/>
              </w:rPr>
            </w:pPr>
            <w:r>
              <w:rPr>
                <w:rFonts w:cs="Arial"/>
                <w:szCs w:val="22"/>
              </w:rPr>
              <w:t>za pomocą odpowiednio spersonalizowanej karty Mifare</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Możliwość zablokowania kasownika w czasie przeprowadzanej kontroli</w:t>
            </w:r>
            <w:r>
              <w:rPr>
                <w:rFonts w:cs="Arial"/>
                <w:szCs w:val="22"/>
              </w:rPr>
              <w:t xml:space="preserve"> biletowej</w:t>
            </w:r>
            <w:r w:rsidRPr="00CE27FF">
              <w:rPr>
                <w:rFonts w:cs="Arial"/>
                <w:szCs w:val="22"/>
              </w:rPr>
              <w:t>;</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 xml:space="preserve">Zastosowany kasownik powinien w przyszłości pozwalać na współpracę z biletem elektronicznym na zasadzie „meldowania” wejść i wyjść z pojazdu. </w:t>
            </w:r>
          </w:p>
          <w:p w:rsidR="00476DC3" w:rsidRDefault="00476DC3" w:rsidP="000658C1">
            <w:pPr>
              <w:pStyle w:val="Akapitzlist"/>
              <w:numPr>
                <w:ilvl w:val="0"/>
                <w:numId w:val="7"/>
              </w:numPr>
              <w:spacing w:before="100" w:beforeAutospacing="1" w:after="100" w:afterAutospacing="1"/>
              <w:jc w:val="both"/>
              <w:rPr>
                <w:rFonts w:cs="Arial"/>
                <w:szCs w:val="22"/>
              </w:rPr>
            </w:pPr>
            <w:r w:rsidRPr="00CE27FF">
              <w:rPr>
                <w:rFonts w:cs="Arial"/>
                <w:szCs w:val="22"/>
              </w:rPr>
              <w:t>Interfejs komunikacyjny Ethernet;</w:t>
            </w:r>
            <w:r>
              <w:rPr>
                <w:rFonts w:cs="Arial"/>
                <w:szCs w:val="22"/>
              </w:rPr>
              <w:t xml:space="preserve"> </w:t>
            </w:r>
          </w:p>
          <w:p w:rsidR="00476DC3" w:rsidRPr="00CE27FF" w:rsidRDefault="00476DC3" w:rsidP="000658C1">
            <w:pPr>
              <w:pStyle w:val="Akapitzlist"/>
              <w:numPr>
                <w:ilvl w:val="0"/>
                <w:numId w:val="7"/>
              </w:numPr>
              <w:spacing w:before="100" w:beforeAutospacing="1" w:after="100" w:afterAutospacing="1"/>
              <w:jc w:val="both"/>
              <w:rPr>
                <w:rFonts w:cs="Arial"/>
                <w:szCs w:val="22"/>
              </w:rPr>
            </w:pPr>
            <w:r>
              <w:rPr>
                <w:szCs w:val="22"/>
              </w:rPr>
              <w:t xml:space="preserve">Złącze kasownik – podstawa: </w:t>
            </w:r>
            <w:r>
              <w:t>D-Sub specjalne PIN:13(3+10);</w:t>
            </w:r>
          </w:p>
          <w:p w:rsidR="00476DC3" w:rsidRPr="004007FC" w:rsidRDefault="004007FC" w:rsidP="004007FC">
            <w:pPr>
              <w:pStyle w:val="Akapitzlist"/>
              <w:numPr>
                <w:ilvl w:val="0"/>
                <w:numId w:val="7"/>
              </w:numPr>
              <w:spacing w:before="100" w:beforeAutospacing="1" w:after="100" w:afterAutospacing="1"/>
              <w:jc w:val="both"/>
              <w:rPr>
                <w:rFonts w:cs="Arial"/>
                <w:szCs w:val="22"/>
              </w:rPr>
            </w:pPr>
            <w:r w:rsidRPr="004007FC">
              <w:rPr>
                <w:rFonts w:cs="Arial"/>
                <w:szCs w:val="22"/>
              </w:rPr>
              <w:t xml:space="preserve">Lokalizacja kasowników: </w:t>
            </w:r>
            <w:r w:rsidR="0001404E">
              <w:rPr>
                <w:rFonts w:cs="Arial"/>
                <w:szCs w:val="22"/>
              </w:rPr>
              <w:t xml:space="preserve">pierwsze i ostatnie drzwi min,.1 kasownik </w:t>
            </w:r>
            <w:r w:rsidRPr="004007FC">
              <w:rPr>
                <w:rFonts w:cs="Arial"/>
                <w:szCs w:val="22"/>
              </w:rPr>
              <w:t>po</w:t>
            </w:r>
            <w:r w:rsidR="0001404E">
              <w:rPr>
                <w:rFonts w:cs="Arial"/>
                <w:szCs w:val="22"/>
              </w:rPr>
              <w:t xml:space="preserve">zostałe drzwi po </w:t>
            </w:r>
            <w:r w:rsidRPr="004007FC">
              <w:rPr>
                <w:rFonts w:cs="Arial"/>
                <w:szCs w:val="22"/>
              </w:rPr>
              <w:t>dwa kasowniki oraz dodatkowo jeden przy każdym automacie biletowym</w:t>
            </w:r>
          </w:p>
          <w:p w:rsidR="009B2036" w:rsidRDefault="009B2036" w:rsidP="009B2036">
            <w:pPr>
              <w:pStyle w:val="Akapitzlist"/>
              <w:numPr>
                <w:ilvl w:val="0"/>
                <w:numId w:val="7"/>
              </w:numPr>
              <w:spacing w:before="100" w:beforeAutospacing="1" w:after="100" w:afterAutospacing="1"/>
              <w:jc w:val="both"/>
              <w:rPr>
                <w:rFonts w:cs="Arial"/>
                <w:szCs w:val="22"/>
              </w:rPr>
            </w:pPr>
            <w:r>
              <w:rPr>
                <w:rFonts w:cs="Arial"/>
                <w:szCs w:val="22"/>
              </w:rPr>
              <w:t xml:space="preserve">Usytuowanie </w:t>
            </w:r>
            <w:r w:rsidRPr="00CE27FF">
              <w:rPr>
                <w:rFonts w:cs="Arial"/>
                <w:szCs w:val="22"/>
              </w:rPr>
              <w:t xml:space="preserve">szczeliny kasującej bilet – </w:t>
            </w:r>
            <w:r>
              <w:rPr>
                <w:rFonts w:cs="Arial"/>
                <w:szCs w:val="22"/>
              </w:rPr>
              <w:t xml:space="preserve">na wysokości </w:t>
            </w:r>
            <w:smartTag w:uri="urn:schemas-microsoft-com:office:smarttags" w:element="metricconverter">
              <w:smartTagPr>
                <w:attr w:name="ProductID" w:val="120 cm"/>
              </w:smartTagPr>
              <w:r w:rsidRPr="00CE27FF">
                <w:rPr>
                  <w:rFonts w:cs="Arial"/>
                  <w:szCs w:val="22"/>
                </w:rPr>
                <w:t>120 cm</w:t>
              </w:r>
            </w:smartTag>
            <w:r w:rsidRPr="00CE27FF">
              <w:rPr>
                <w:rFonts w:cs="Arial"/>
                <w:szCs w:val="22"/>
              </w:rPr>
              <w:t xml:space="preserve"> +/- </w:t>
            </w:r>
            <w:smartTag w:uri="urn:schemas-microsoft-com:office:smarttags" w:element="metricconverter">
              <w:smartTagPr>
                <w:attr w:name="ProductID" w:val="5 cm"/>
              </w:smartTagPr>
              <w:r w:rsidRPr="00CE27FF">
                <w:rPr>
                  <w:rFonts w:cs="Arial"/>
                  <w:szCs w:val="22"/>
                </w:rPr>
                <w:t>5 cm</w:t>
              </w:r>
            </w:smartTag>
            <w:r w:rsidRPr="00CE27FF">
              <w:rPr>
                <w:rFonts w:cs="Arial"/>
                <w:szCs w:val="22"/>
              </w:rPr>
              <w:t xml:space="preserve"> od podłogi pojazdu;</w:t>
            </w:r>
          </w:p>
          <w:p w:rsidR="00476DC3" w:rsidRPr="00D530B1" w:rsidRDefault="00476DC3" w:rsidP="00D530B1">
            <w:pPr>
              <w:pStyle w:val="Akapitzlist"/>
              <w:numPr>
                <w:ilvl w:val="0"/>
                <w:numId w:val="7"/>
              </w:numPr>
              <w:spacing w:before="100" w:beforeAutospacing="1" w:after="100" w:afterAutospacing="1"/>
              <w:jc w:val="both"/>
              <w:rPr>
                <w:rFonts w:cs="Arial"/>
                <w:szCs w:val="22"/>
              </w:rPr>
            </w:pPr>
            <w:r w:rsidRPr="007A07EB">
              <w:rPr>
                <w:rFonts w:cs="Arial"/>
                <w:szCs w:val="22"/>
              </w:rPr>
              <w:lastRenderedPageBreak/>
              <w:t xml:space="preserve">Dokładne miejsce montażu </w:t>
            </w:r>
            <w:r w:rsidR="00D530B1" w:rsidRPr="007A07EB">
              <w:rPr>
                <w:rFonts w:cs="Arial"/>
                <w:bCs w:val="0"/>
                <w:szCs w:val="22"/>
              </w:rPr>
              <w:t>należy uzgodnić z Zamawiającym po podpisaniu umowy.</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16" w:name="_Toc523391150"/>
            <w:bookmarkStart w:id="17" w:name="_Toc523391269"/>
            <w:r w:rsidRPr="0076235D">
              <w:rPr>
                <w:rFonts w:ascii="Arial" w:hAnsi="Arial" w:cs="Arial"/>
                <w:b w:val="0"/>
                <w:sz w:val="22"/>
                <w:szCs w:val="22"/>
              </w:rPr>
              <w:t>Automat biletowy</w:t>
            </w:r>
            <w:bookmarkEnd w:id="16"/>
            <w:bookmarkEnd w:id="17"/>
          </w:p>
        </w:tc>
        <w:tc>
          <w:tcPr>
            <w:tcW w:w="12332" w:type="dxa"/>
            <w:shd w:val="clear" w:color="auto" w:fill="auto"/>
          </w:tcPr>
          <w:p w:rsidR="001C73A3" w:rsidRPr="00FC124F" w:rsidRDefault="001C73A3" w:rsidP="001C73A3">
            <w:pPr>
              <w:tabs>
                <w:tab w:val="left" w:pos="1440"/>
              </w:tabs>
              <w:spacing w:after="120"/>
              <w:ind w:left="720"/>
              <w:jc w:val="both"/>
              <w:rPr>
                <w:rFonts w:cs="Arial"/>
                <w:b/>
                <w:szCs w:val="22"/>
              </w:rPr>
            </w:pPr>
            <w:r w:rsidRPr="00433960">
              <w:rPr>
                <w:rFonts w:cs="Arial"/>
                <w:b/>
                <w:szCs w:val="22"/>
              </w:rPr>
              <w:t xml:space="preserve">Automat biletowy umożliwiający zakup biletów jednorazowych oraz zapis biletów okresowych na </w:t>
            </w:r>
            <w:r w:rsidR="00990CFA" w:rsidRPr="00FC124F">
              <w:rPr>
                <w:rFonts w:cs="Arial"/>
                <w:b/>
                <w:szCs w:val="22"/>
              </w:rPr>
              <w:t xml:space="preserve">Karcie Krakowskiej, </w:t>
            </w:r>
            <w:r w:rsidRPr="00FC124F">
              <w:rPr>
                <w:rFonts w:cs="Arial"/>
                <w:b/>
                <w:szCs w:val="22"/>
              </w:rPr>
              <w:t>Krakowskiej Karcie Miejskiej, Legitymacji Studenckiej oraz Małopolskiej Karcie Aglomeracyjnej spełniający wymagania:</w:t>
            </w:r>
          </w:p>
          <w:p w:rsidR="001C73A3" w:rsidRPr="00FC124F" w:rsidRDefault="001C73A3" w:rsidP="0043176A">
            <w:pPr>
              <w:pStyle w:val="Akapitzlist"/>
              <w:numPr>
                <w:ilvl w:val="0"/>
                <w:numId w:val="32"/>
              </w:numPr>
              <w:jc w:val="both"/>
              <w:rPr>
                <w:rFonts w:cs="Arial"/>
                <w:szCs w:val="22"/>
              </w:rPr>
            </w:pPr>
            <w:r w:rsidRPr="00FC124F">
              <w:rPr>
                <w:rFonts w:cs="Arial"/>
                <w:szCs w:val="22"/>
              </w:rPr>
              <w:t>Możliwość zakupu w automacie biletów jednoprzejazdowych i wieloprzejazdowych zgodnie z obowiązującą taryfą.</w:t>
            </w:r>
          </w:p>
          <w:p w:rsidR="001C73A3" w:rsidRPr="00FC124F" w:rsidRDefault="001C73A3" w:rsidP="0043176A">
            <w:pPr>
              <w:pStyle w:val="Akapitzlist"/>
              <w:numPr>
                <w:ilvl w:val="0"/>
                <w:numId w:val="32"/>
              </w:numPr>
              <w:jc w:val="both"/>
              <w:rPr>
                <w:rFonts w:cs="Arial"/>
                <w:szCs w:val="22"/>
              </w:rPr>
            </w:pPr>
            <w:r w:rsidRPr="00FC124F">
              <w:rPr>
                <w:rFonts w:cs="Arial"/>
                <w:szCs w:val="22"/>
              </w:rPr>
              <w:t xml:space="preserve">Odczyt </w:t>
            </w:r>
            <w:r w:rsidR="00990CFA" w:rsidRPr="00FC124F">
              <w:rPr>
                <w:rFonts w:cs="Arial"/>
                <w:szCs w:val="22"/>
              </w:rPr>
              <w:t xml:space="preserve">Karty Krakowskiej, </w:t>
            </w:r>
            <w:r w:rsidRPr="00FC124F">
              <w:rPr>
                <w:rFonts w:cs="Arial"/>
                <w:szCs w:val="22"/>
              </w:rPr>
              <w:t>Krakowskiej Karty Miejskiej, Legitymacji Studenckiej oraz Małopolskiej Karty Aglomeracyjnej.</w:t>
            </w:r>
          </w:p>
          <w:p w:rsidR="001C73A3" w:rsidRDefault="001C73A3" w:rsidP="0043176A">
            <w:pPr>
              <w:pStyle w:val="Akapitzlist"/>
              <w:numPr>
                <w:ilvl w:val="0"/>
                <w:numId w:val="32"/>
              </w:numPr>
              <w:jc w:val="both"/>
              <w:rPr>
                <w:rFonts w:cs="Arial"/>
                <w:szCs w:val="22"/>
              </w:rPr>
            </w:pPr>
            <w:r w:rsidRPr="00FC124F">
              <w:rPr>
                <w:rFonts w:cs="Arial"/>
                <w:szCs w:val="22"/>
              </w:rPr>
              <w:t xml:space="preserve">Zapis biletów okresowych Komunikacji Miejskiej w Krakowie zakupionych przez Internet z wykorzystaniem platformy </w:t>
            </w:r>
            <w:hyperlink r:id="rId8" w:history="1">
              <w:r w:rsidRPr="00FC124F">
                <w:rPr>
                  <w:rStyle w:val="Hipercze"/>
                  <w:rFonts w:cs="Arial"/>
                  <w:szCs w:val="22"/>
                </w:rPr>
                <w:t>www.ebilet.krakow.pl</w:t>
              </w:r>
            </w:hyperlink>
            <w:r w:rsidRPr="00FC124F">
              <w:rPr>
                <w:rFonts w:cs="Arial"/>
                <w:szCs w:val="22"/>
              </w:rPr>
              <w:t xml:space="preserve"> na </w:t>
            </w:r>
            <w:r w:rsidR="00990CFA" w:rsidRPr="00FC124F">
              <w:rPr>
                <w:rFonts w:cs="Arial"/>
                <w:szCs w:val="22"/>
              </w:rPr>
              <w:t xml:space="preserve">Karty Krakowskiej, </w:t>
            </w:r>
            <w:r w:rsidRPr="00FC124F">
              <w:rPr>
                <w:rFonts w:cs="Arial"/>
                <w:szCs w:val="22"/>
              </w:rPr>
              <w:t>Krakowskiej Karcie Miejskiej, Legitymacji Studenckiej oraz Małopolskiej Karcie Aglomeracyjnej.</w:t>
            </w:r>
          </w:p>
          <w:p w:rsidR="008F5983" w:rsidRPr="00FC124F" w:rsidRDefault="008F5983" w:rsidP="0043176A">
            <w:pPr>
              <w:pStyle w:val="Akapitzlist"/>
              <w:numPr>
                <w:ilvl w:val="0"/>
                <w:numId w:val="32"/>
              </w:numPr>
              <w:jc w:val="both"/>
              <w:rPr>
                <w:rFonts w:cs="Arial"/>
                <w:szCs w:val="22"/>
              </w:rPr>
            </w:pPr>
            <w:r>
              <w:rPr>
                <w:rFonts w:cs="Arial"/>
                <w:szCs w:val="22"/>
              </w:rPr>
              <w:t xml:space="preserve">Zapis uprawnień Karty Krakowskiej na </w:t>
            </w:r>
            <w:r w:rsidRPr="00FC124F">
              <w:rPr>
                <w:rFonts w:cs="Arial"/>
                <w:szCs w:val="22"/>
              </w:rPr>
              <w:t>Kar</w:t>
            </w:r>
            <w:r w:rsidR="00625D07">
              <w:rPr>
                <w:rFonts w:cs="Arial"/>
                <w:szCs w:val="22"/>
              </w:rPr>
              <w:t xml:space="preserve">cie </w:t>
            </w:r>
            <w:r w:rsidRPr="00FC124F">
              <w:rPr>
                <w:rFonts w:cs="Arial"/>
                <w:szCs w:val="22"/>
              </w:rPr>
              <w:t>Krakowskiej, Krakowskiej Karcie Miejskiej, Legitymacji Studenckiej oraz Małopolskiej Karcie Aglomeracyjnej.</w:t>
            </w:r>
          </w:p>
          <w:p w:rsidR="001C73A3" w:rsidRPr="00433960" w:rsidRDefault="001C73A3" w:rsidP="0043176A">
            <w:pPr>
              <w:pStyle w:val="Akapitzlist"/>
              <w:numPr>
                <w:ilvl w:val="0"/>
                <w:numId w:val="32"/>
              </w:numPr>
              <w:jc w:val="both"/>
              <w:rPr>
                <w:rFonts w:cs="Arial"/>
                <w:szCs w:val="22"/>
              </w:rPr>
            </w:pPr>
            <w:r w:rsidRPr="00433960">
              <w:rPr>
                <w:rFonts w:cs="Arial"/>
                <w:szCs w:val="22"/>
              </w:rPr>
              <w:t>Automat posiadający kolorowy dotykowy wyświetlacz graficzny;</w:t>
            </w:r>
          </w:p>
          <w:p w:rsidR="001C73A3" w:rsidRPr="00433960" w:rsidRDefault="001C73A3" w:rsidP="0043176A">
            <w:pPr>
              <w:pStyle w:val="Akapitzlist"/>
              <w:numPr>
                <w:ilvl w:val="1"/>
                <w:numId w:val="32"/>
              </w:numPr>
              <w:jc w:val="both"/>
              <w:rPr>
                <w:rFonts w:cs="Arial"/>
                <w:szCs w:val="22"/>
              </w:rPr>
            </w:pPr>
            <w:r w:rsidRPr="00433960">
              <w:rPr>
                <w:rFonts w:cs="Arial"/>
                <w:szCs w:val="22"/>
              </w:rPr>
              <w:t>Minimalna rozdzielczość 800 x 600 punktów</w:t>
            </w:r>
          </w:p>
          <w:p w:rsidR="001C73A3" w:rsidRPr="00433960" w:rsidRDefault="001C73A3" w:rsidP="0043176A">
            <w:pPr>
              <w:pStyle w:val="Akapitzlist"/>
              <w:numPr>
                <w:ilvl w:val="1"/>
                <w:numId w:val="32"/>
              </w:numPr>
              <w:jc w:val="both"/>
              <w:rPr>
                <w:rFonts w:cs="Arial"/>
                <w:szCs w:val="22"/>
              </w:rPr>
            </w:pPr>
            <w:r w:rsidRPr="00433960">
              <w:rPr>
                <w:rFonts w:cs="Arial"/>
                <w:szCs w:val="22"/>
              </w:rPr>
              <w:t>Minimalna przekątna ekranu 12’’</w:t>
            </w:r>
          </w:p>
          <w:p w:rsidR="001C73A3" w:rsidRPr="00433960" w:rsidRDefault="001C73A3" w:rsidP="0043176A">
            <w:pPr>
              <w:pStyle w:val="Akapitzlist"/>
              <w:numPr>
                <w:ilvl w:val="1"/>
                <w:numId w:val="32"/>
              </w:numPr>
              <w:jc w:val="both"/>
              <w:rPr>
                <w:rFonts w:cs="Arial"/>
                <w:szCs w:val="22"/>
              </w:rPr>
            </w:pPr>
            <w:r w:rsidRPr="00433960">
              <w:rPr>
                <w:rFonts w:cs="Arial"/>
                <w:szCs w:val="22"/>
              </w:rPr>
              <w:t>Minimalna jasność 400 cd/m2. Opcjonalnie jasność ekranu może być dostosowywana w zależności od jasności otoczenia.</w:t>
            </w:r>
          </w:p>
          <w:p w:rsidR="001C73A3" w:rsidRPr="00433960" w:rsidRDefault="001C73A3" w:rsidP="0043176A">
            <w:pPr>
              <w:pStyle w:val="Akapitzlist"/>
              <w:numPr>
                <w:ilvl w:val="1"/>
                <w:numId w:val="32"/>
              </w:numPr>
              <w:jc w:val="both"/>
              <w:rPr>
                <w:rFonts w:cs="Arial"/>
                <w:szCs w:val="22"/>
              </w:rPr>
            </w:pPr>
            <w:r w:rsidRPr="00433960">
              <w:rPr>
                <w:rFonts w:cs="Arial"/>
                <w:szCs w:val="22"/>
              </w:rPr>
              <w:t>Wyświetlacz w technologii LCD (lub innej równoważnej).</w:t>
            </w:r>
          </w:p>
          <w:p w:rsidR="001C73A3" w:rsidRPr="00433960" w:rsidRDefault="001C73A3" w:rsidP="0043176A">
            <w:pPr>
              <w:pStyle w:val="Akapitzlist"/>
              <w:numPr>
                <w:ilvl w:val="1"/>
                <w:numId w:val="32"/>
              </w:numPr>
              <w:jc w:val="both"/>
              <w:rPr>
                <w:rFonts w:cs="Arial"/>
                <w:szCs w:val="22"/>
              </w:rPr>
            </w:pPr>
            <w:r w:rsidRPr="00433960">
              <w:rPr>
                <w:rFonts w:cs="Arial"/>
                <w:szCs w:val="22"/>
              </w:rPr>
              <w:t>Spełniający funkcję komunikacji z pasażerem oraz umożliwiający obsługę serwisową.</w:t>
            </w:r>
          </w:p>
          <w:p w:rsidR="001C73A3" w:rsidRPr="00433960" w:rsidRDefault="001C73A3" w:rsidP="0043176A">
            <w:pPr>
              <w:pStyle w:val="Akapitzlist"/>
              <w:numPr>
                <w:ilvl w:val="1"/>
                <w:numId w:val="32"/>
              </w:numPr>
              <w:jc w:val="both"/>
              <w:rPr>
                <w:rFonts w:cs="Arial"/>
                <w:szCs w:val="22"/>
              </w:rPr>
            </w:pPr>
            <w:r w:rsidRPr="00433960">
              <w:rPr>
                <w:rFonts w:cs="Arial"/>
                <w:szCs w:val="22"/>
              </w:rPr>
              <w:t>Możliwość obsługi ekranu dotykowego również w rękawiczkach.</w:t>
            </w:r>
          </w:p>
          <w:p w:rsidR="001C73A3" w:rsidRPr="00433960" w:rsidRDefault="001C73A3" w:rsidP="0043176A">
            <w:pPr>
              <w:pStyle w:val="Akapitzlist"/>
              <w:numPr>
                <w:ilvl w:val="1"/>
                <w:numId w:val="32"/>
              </w:numPr>
              <w:jc w:val="both"/>
              <w:rPr>
                <w:rFonts w:cs="Arial"/>
                <w:szCs w:val="22"/>
              </w:rPr>
            </w:pPr>
            <w:r w:rsidRPr="00433960">
              <w:rPr>
                <w:rFonts w:cs="Arial"/>
                <w:szCs w:val="22"/>
              </w:rPr>
              <w:t>Ekran dotykowy musi być odporny na działanie czynników zewnętrznych (np. woda, wysoka temperatura) oraz na uszkodzenia oraz zarysowania (funkcja wandalodporna). W przeciwnym wypadku na ekranie musi zostać zastosowana dodatkowa szyba ochronna spełniająca te funkcje.</w:t>
            </w:r>
          </w:p>
          <w:p w:rsidR="001C73A3" w:rsidRPr="00433960" w:rsidRDefault="001C73A3" w:rsidP="0043176A">
            <w:pPr>
              <w:pStyle w:val="Akapitzlist"/>
              <w:numPr>
                <w:ilvl w:val="0"/>
                <w:numId w:val="32"/>
              </w:numPr>
              <w:jc w:val="both"/>
              <w:rPr>
                <w:rFonts w:cs="Arial"/>
                <w:szCs w:val="22"/>
              </w:rPr>
            </w:pPr>
            <w:r w:rsidRPr="00433960">
              <w:rPr>
                <w:rFonts w:cs="Arial"/>
                <w:szCs w:val="22"/>
              </w:rPr>
              <w:t xml:space="preserve"> Automat umożliwiający dokonanie płatności w monetach</w:t>
            </w:r>
          </w:p>
          <w:p w:rsidR="001C73A3" w:rsidRPr="00433960" w:rsidRDefault="001C73A3" w:rsidP="0043176A">
            <w:pPr>
              <w:pStyle w:val="Akapitzlist"/>
              <w:numPr>
                <w:ilvl w:val="1"/>
                <w:numId w:val="32"/>
              </w:numPr>
              <w:jc w:val="both"/>
              <w:rPr>
                <w:rFonts w:cs="Arial"/>
                <w:szCs w:val="22"/>
              </w:rPr>
            </w:pPr>
            <w:r w:rsidRPr="00433960">
              <w:rPr>
                <w:rFonts w:cs="Arial"/>
                <w:szCs w:val="22"/>
              </w:rPr>
              <w:t>Urządzenie wyposażone w minimum 6 magazynów karuzelowych o pojemności nie mniejszej niż 50 monet każdy.</w:t>
            </w:r>
          </w:p>
          <w:p w:rsidR="001C73A3" w:rsidRPr="00433960" w:rsidRDefault="001C73A3" w:rsidP="0043176A">
            <w:pPr>
              <w:pStyle w:val="Akapitzlist"/>
              <w:numPr>
                <w:ilvl w:val="1"/>
                <w:numId w:val="32"/>
              </w:numPr>
              <w:jc w:val="both"/>
              <w:rPr>
                <w:rFonts w:cs="Arial"/>
                <w:szCs w:val="22"/>
              </w:rPr>
            </w:pPr>
            <w:r w:rsidRPr="00433960">
              <w:rPr>
                <w:rStyle w:val="Uwydatnienie"/>
                <w:rFonts w:cs="Arial"/>
                <w:i w:val="0"/>
                <w:iCs w:val="0"/>
                <w:szCs w:val="22"/>
              </w:rPr>
              <w:t>Magazyny karuzelowe zabezpieczone przed wyciągnięciem osobnym ryglowaniem z zamkiem patentowym.</w:t>
            </w:r>
          </w:p>
          <w:p w:rsidR="001C73A3" w:rsidRPr="00433960" w:rsidRDefault="001C73A3" w:rsidP="0043176A">
            <w:pPr>
              <w:pStyle w:val="Akapitzlist"/>
              <w:numPr>
                <w:ilvl w:val="1"/>
                <w:numId w:val="32"/>
              </w:numPr>
              <w:jc w:val="both"/>
              <w:rPr>
                <w:rFonts w:cs="Arial"/>
                <w:szCs w:val="22"/>
              </w:rPr>
            </w:pPr>
            <w:r w:rsidRPr="00433960">
              <w:rPr>
                <w:rFonts w:cs="Arial"/>
                <w:szCs w:val="22"/>
              </w:rPr>
              <w:t>Przyjmowanie i wydawanie monet w walucie PLN (wszystkie nominały). Urządzenie przystosowane do programowego przejście do obsługi waluty EURO.</w:t>
            </w:r>
            <w:r w:rsidRPr="00433960">
              <w:rPr>
                <w:rStyle w:val="Uwydatnienie"/>
                <w:rFonts w:cs="Arial"/>
                <w:i w:val="0"/>
                <w:iCs w:val="0"/>
                <w:szCs w:val="22"/>
              </w:rPr>
              <w:t xml:space="preserve"> </w:t>
            </w:r>
            <w:r w:rsidRPr="00433960">
              <w:rPr>
                <w:rFonts w:cs="Arial"/>
                <w:szCs w:val="22"/>
              </w:rPr>
              <w:t>Wykonawca umożliwi Zamawiającemu samodzielne przeprowadzenie zmiany waluty, bez konieczności zakupu dodatkowego oprogramowania, urządzeń i licencji.</w:t>
            </w:r>
          </w:p>
          <w:p w:rsidR="001C73A3" w:rsidRPr="00433960" w:rsidRDefault="001C73A3" w:rsidP="0043176A">
            <w:pPr>
              <w:pStyle w:val="Akapitzlist"/>
              <w:numPr>
                <w:ilvl w:val="1"/>
                <w:numId w:val="32"/>
              </w:numPr>
              <w:jc w:val="both"/>
              <w:rPr>
                <w:rFonts w:cs="Arial"/>
                <w:szCs w:val="22"/>
              </w:rPr>
            </w:pPr>
            <w:r w:rsidRPr="00433960">
              <w:rPr>
                <w:rFonts w:cs="Arial"/>
                <w:szCs w:val="22"/>
              </w:rPr>
              <w:t>W przypadku anulowania transakcji przez kupującego automat zwraca fizycznie te same monety, które zostały wrzucone podczas tej samej transakcji (funkcja escrow).</w:t>
            </w:r>
          </w:p>
          <w:p w:rsidR="001C73A3" w:rsidRPr="00433960" w:rsidRDefault="001C73A3" w:rsidP="0043176A">
            <w:pPr>
              <w:pStyle w:val="Akapitzlist"/>
              <w:numPr>
                <w:ilvl w:val="1"/>
                <w:numId w:val="32"/>
              </w:numPr>
              <w:jc w:val="both"/>
              <w:rPr>
                <w:rFonts w:cs="Arial"/>
                <w:szCs w:val="22"/>
              </w:rPr>
            </w:pPr>
            <w:r w:rsidRPr="00433960">
              <w:rPr>
                <w:rFonts w:cs="Arial"/>
                <w:szCs w:val="22"/>
              </w:rPr>
              <w:t>Obieg monetarny w urządzeniu powinien optymalizować napełnienie magazynów karuzelowych poprzez napełnianie zasobników do określonego progu.</w:t>
            </w:r>
          </w:p>
          <w:p w:rsidR="001C73A3" w:rsidRPr="00433960" w:rsidRDefault="001C73A3" w:rsidP="0043176A">
            <w:pPr>
              <w:pStyle w:val="Akapitzlist"/>
              <w:numPr>
                <w:ilvl w:val="1"/>
                <w:numId w:val="32"/>
              </w:numPr>
              <w:spacing w:before="100" w:beforeAutospacing="1" w:after="100" w:afterAutospacing="1"/>
              <w:jc w:val="both"/>
              <w:rPr>
                <w:rStyle w:val="Uwydatnienie"/>
                <w:rFonts w:cs="Arial"/>
                <w:i w:val="0"/>
                <w:iCs w:val="0"/>
                <w:szCs w:val="22"/>
              </w:rPr>
            </w:pPr>
            <w:r w:rsidRPr="00433960">
              <w:rPr>
                <w:rStyle w:val="Uwydatnienie"/>
                <w:rFonts w:cs="Arial"/>
                <w:i w:val="0"/>
                <w:iCs w:val="0"/>
                <w:szCs w:val="22"/>
              </w:rPr>
              <w:t>W przypadku przepełnienia dowolnego magazynu „najstarsza“ moneta zostaje skierowana do kasety końcowej.</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 xml:space="preserve">Magazyny karuzelowe muszą być wyposażone w nieulotną pamięć, rejestrującą ilość monet i ich rodzaj. Magazyny </w:t>
            </w:r>
            <w:r w:rsidRPr="00433960">
              <w:rPr>
                <w:rStyle w:val="Uwydatnienie"/>
                <w:rFonts w:cs="Arial"/>
                <w:i w:val="0"/>
                <w:iCs w:val="0"/>
                <w:szCs w:val="22"/>
              </w:rPr>
              <w:lastRenderedPageBreak/>
              <w:t>muszą być identyczne i muszą pozwalać na dowolne ich zamienianie.</w:t>
            </w:r>
          </w:p>
          <w:p w:rsidR="001C73A3" w:rsidRPr="003A074D"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 xml:space="preserve">Przy wymianie zasobnika karuzelowego zostaje </w:t>
            </w:r>
            <w:r w:rsidRPr="003A074D">
              <w:rPr>
                <w:rStyle w:val="Uwydatnienie"/>
                <w:rFonts w:cs="Arial"/>
                <w:i w:val="0"/>
                <w:iCs w:val="0"/>
                <w:szCs w:val="22"/>
              </w:rPr>
              <w:t>wydrukowany automatycznie odcinek wymiany. Fakt wymiany musi zostać również zarejestrowany przez oprogramowanie automatu. Informacje drukowane na odcinku kontrolnym oraz zapisywane przez oprogramowani</w:t>
            </w:r>
            <w:r w:rsidR="00D530B1" w:rsidRPr="003A074D">
              <w:rPr>
                <w:rStyle w:val="Uwydatnienie"/>
                <w:rFonts w:cs="Arial"/>
                <w:i w:val="0"/>
                <w:iCs w:val="0"/>
                <w:szCs w:val="22"/>
              </w:rPr>
              <w:t>e automatu muszą zostać uzgodnione</w:t>
            </w:r>
            <w:r w:rsidRPr="003A074D">
              <w:rPr>
                <w:rStyle w:val="Uwydatnienie"/>
                <w:rFonts w:cs="Arial"/>
                <w:i w:val="0"/>
                <w:iCs w:val="0"/>
                <w:szCs w:val="22"/>
              </w:rPr>
              <w:t xml:space="preserve"> z Za</w:t>
            </w:r>
            <w:r w:rsidR="00D530B1" w:rsidRPr="003A074D">
              <w:rPr>
                <w:rStyle w:val="Uwydatnienie"/>
                <w:rFonts w:cs="Arial"/>
                <w:i w:val="0"/>
                <w:iCs w:val="0"/>
                <w:szCs w:val="22"/>
              </w:rPr>
              <w:t>mawiającym po podpisaniu umowy.</w:t>
            </w:r>
          </w:p>
          <w:p w:rsidR="001C73A3" w:rsidRPr="003A074D" w:rsidRDefault="001C73A3" w:rsidP="0043176A">
            <w:pPr>
              <w:pStyle w:val="Akapitzlist"/>
              <w:numPr>
                <w:ilvl w:val="1"/>
                <w:numId w:val="32"/>
              </w:numPr>
              <w:jc w:val="both"/>
              <w:rPr>
                <w:rStyle w:val="Uwydatnienie"/>
                <w:rFonts w:cs="Arial"/>
                <w:i w:val="0"/>
                <w:iCs w:val="0"/>
                <w:szCs w:val="22"/>
              </w:rPr>
            </w:pPr>
            <w:r w:rsidRPr="003A074D">
              <w:rPr>
                <w:rStyle w:val="Uwydatnienie"/>
                <w:rFonts w:cs="Arial"/>
                <w:i w:val="0"/>
                <w:iCs w:val="0"/>
                <w:szCs w:val="22"/>
              </w:rPr>
              <w:t>Wlot monet powinien być zabezpieczony przed działaniem naturalnych czynników zewnętrznych oraz próbami celowego zalania, uszkodzenia lub zapchania. Wlot monet powinien być otwarty wyłącznie na czas przyjmowania zapłaty.</w:t>
            </w:r>
          </w:p>
          <w:p w:rsidR="001C73A3" w:rsidRPr="003A074D" w:rsidRDefault="001C73A3" w:rsidP="0043176A">
            <w:pPr>
              <w:pStyle w:val="Akapitzlist"/>
              <w:numPr>
                <w:ilvl w:val="1"/>
                <w:numId w:val="32"/>
              </w:numPr>
              <w:jc w:val="both"/>
              <w:rPr>
                <w:rFonts w:cs="Arial"/>
                <w:szCs w:val="22"/>
              </w:rPr>
            </w:pPr>
            <w:r w:rsidRPr="003A074D">
              <w:rPr>
                <w:rFonts w:cs="Arial"/>
                <w:szCs w:val="22"/>
              </w:rPr>
              <w:t>Kaseta końcowa na monety wykonana ze stali nierdzewnej o pojemności minimum 2500 monet.</w:t>
            </w:r>
          </w:p>
          <w:p w:rsidR="001C73A3" w:rsidRPr="003A074D" w:rsidRDefault="001C73A3" w:rsidP="0043176A">
            <w:pPr>
              <w:pStyle w:val="Akapitzlist"/>
              <w:numPr>
                <w:ilvl w:val="1"/>
                <w:numId w:val="32"/>
              </w:numPr>
              <w:jc w:val="both"/>
              <w:rPr>
                <w:rFonts w:cs="Arial"/>
                <w:szCs w:val="22"/>
              </w:rPr>
            </w:pPr>
            <w:r w:rsidRPr="003A074D">
              <w:rPr>
                <w:rStyle w:val="Uwydatnienie"/>
                <w:rFonts w:cs="Arial"/>
                <w:i w:val="0"/>
                <w:iCs w:val="0"/>
                <w:szCs w:val="22"/>
              </w:rPr>
              <w:t>Zaryglowanie kasety końcowej na monety w automacie jest zabezpieczone dodatkowym zamkiem patentowym.</w:t>
            </w:r>
          </w:p>
          <w:p w:rsidR="001C73A3" w:rsidRPr="003A074D" w:rsidRDefault="001C73A3" w:rsidP="0043176A">
            <w:pPr>
              <w:pStyle w:val="Akapitzlist"/>
              <w:numPr>
                <w:ilvl w:val="1"/>
                <w:numId w:val="32"/>
              </w:numPr>
              <w:jc w:val="both"/>
              <w:rPr>
                <w:rFonts w:cs="Arial"/>
                <w:szCs w:val="22"/>
              </w:rPr>
            </w:pPr>
            <w:r w:rsidRPr="003A074D">
              <w:rPr>
                <w:rFonts w:cs="Arial"/>
                <w:szCs w:val="22"/>
              </w:rPr>
              <w:t xml:space="preserve">Każda kaseta musi mieć swój indywidualny i niepowtarzalny numer oraz być zamykana za pomocą patentowego zamka i zaryglowana w sposób automatyczny w chwili wyjęcia z automatu. </w:t>
            </w:r>
          </w:p>
          <w:p w:rsidR="001C73A3" w:rsidRPr="003A074D" w:rsidRDefault="001C73A3" w:rsidP="0043176A">
            <w:pPr>
              <w:pStyle w:val="Akapitzlist"/>
              <w:numPr>
                <w:ilvl w:val="1"/>
                <w:numId w:val="32"/>
              </w:numPr>
              <w:jc w:val="both"/>
              <w:rPr>
                <w:rStyle w:val="Uwydatnienie"/>
                <w:rFonts w:cs="Arial"/>
                <w:i w:val="0"/>
                <w:iCs w:val="0"/>
                <w:szCs w:val="22"/>
              </w:rPr>
            </w:pPr>
            <w:r w:rsidRPr="003A074D">
              <w:rPr>
                <w:rFonts w:cs="Arial"/>
                <w:szCs w:val="22"/>
              </w:rPr>
              <w:t xml:space="preserve">Podczas wymiany kasety końcowej na monety musi być drukowany odcinek wymiany oraz czynność ta musi być zarejestrowana przez oprogramowanie automatu. </w:t>
            </w:r>
            <w:r w:rsidRPr="003A074D">
              <w:rPr>
                <w:rStyle w:val="Uwydatnienie"/>
                <w:rFonts w:cs="Arial"/>
                <w:i w:val="0"/>
                <w:iCs w:val="0"/>
                <w:szCs w:val="22"/>
              </w:rPr>
              <w:t>Informacje drukowane na odcinku kontrolnym oraz zapisywane przez oprogramowanie automatu muszą zostać ustalone z Zamawiającym po podpisaniu umowy</w:t>
            </w:r>
            <w:r w:rsidR="00D530B1" w:rsidRPr="003A074D">
              <w:rPr>
                <w:rStyle w:val="Uwydatnienie"/>
                <w:rFonts w:cs="Arial"/>
                <w:i w:val="0"/>
                <w:iCs w:val="0"/>
                <w:szCs w:val="22"/>
              </w:rPr>
              <w:t>.</w:t>
            </w:r>
            <w:r w:rsidRPr="003A074D">
              <w:rPr>
                <w:rStyle w:val="Uwydatnienie"/>
                <w:rFonts w:cs="Arial"/>
                <w:i w:val="0"/>
                <w:iCs w:val="0"/>
                <w:szCs w:val="22"/>
              </w:rPr>
              <w:t xml:space="preserve"> </w:t>
            </w:r>
          </w:p>
          <w:p w:rsidR="001C73A3" w:rsidRPr="00433960" w:rsidRDefault="001C73A3" w:rsidP="0043176A">
            <w:pPr>
              <w:pStyle w:val="Akapitzlist"/>
              <w:numPr>
                <w:ilvl w:val="1"/>
                <w:numId w:val="32"/>
              </w:numPr>
              <w:jc w:val="both"/>
              <w:rPr>
                <w:rFonts w:cs="Arial"/>
                <w:szCs w:val="22"/>
              </w:rPr>
            </w:pPr>
            <w:r w:rsidRPr="003A074D">
              <w:rPr>
                <w:rFonts w:cs="Arial"/>
                <w:szCs w:val="22"/>
              </w:rPr>
              <w:t>Wykonawca dostarczy do każdego automatu dodatkową kasetę końcową na monety wraz</w:t>
            </w:r>
            <w:r w:rsidRPr="00433960">
              <w:rPr>
                <w:rFonts w:cs="Arial"/>
                <w:szCs w:val="22"/>
              </w:rPr>
              <w:t xml:space="preserve"> z kluczem do niej.</w:t>
            </w:r>
          </w:p>
          <w:p w:rsidR="001C73A3" w:rsidRPr="003A074D" w:rsidRDefault="001C73A3" w:rsidP="0043176A">
            <w:pPr>
              <w:pStyle w:val="Akapitzlist"/>
              <w:numPr>
                <w:ilvl w:val="0"/>
                <w:numId w:val="32"/>
              </w:numPr>
              <w:jc w:val="both"/>
              <w:rPr>
                <w:rFonts w:cs="Arial"/>
                <w:szCs w:val="22"/>
              </w:rPr>
            </w:pPr>
            <w:r w:rsidRPr="00433960">
              <w:rPr>
                <w:rFonts w:cs="Arial"/>
                <w:szCs w:val="22"/>
              </w:rPr>
              <w:t>Automat umożliwiający dokonanie płatności z wykorzystaniem bezstykowych kart płatniczych systemów MasterCard</w:t>
            </w:r>
            <w:r w:rsidRPr="00433960">
              <w:rPr>
                <w:rStyle w:val="apple-converted-space"/>
                <w:rFonts w:cs="Arial"/>
                <w:szCs w:val="22"/>
              </w:rPr>
              <w:t> </w:t>
            </w:r>
            <w:r w:rsidRPr="00433960">
              <w:rPr>
                <w:rFonts w:cs="Arial"/>
                <w:szCs w:val="22"/>
              </w:rPr>
              <w:t xml:space="preserve">PayPass oraz </w:t>
            </w:r>
            <w:r w:rsidRPr="003A074D">
              <w:rPr>
                <w:rFonts w:cs="Arial"/>
                <w:szCs w:val="22"/>
              </w:rPr>
              <w:t>Visa payWave oraz z wykorzystaniem technologii NFC.</w:t>
            </w:r>
          </w:p>
          <w:p w:rsidR="001C73A3" w:rsidRPr="003A074D" w:rsidRDefault="001C73A3" w:rsidP="0043176A">
            <w:pPr>
              <w:pStyle w:val="Akapitzlist"/>
              <w:numPr>
                <w:ilvl w:val="0"/>
                <w:numId w:val="32"/>
              </w:numPr>
              <w:jc w:val="both"/>
              <w:rPr>
                <w:rFonts w:cs="Arial"/>
                <w:szCs w:val="22"/>
              </w:rPr>
            </w:pPr>
            <w:r w:rsidRPr="003A074D">
              <w:rPr>
                <w:rFonts w:cs="Arial"/>
                <w:szCs w:val="22"/>
              </w:rPr>
              <w:t>Automat przystosowany do uruchomienia systemu płatności mobilnych BLIK.</w:t>
            </w:r>
          </w:p>
          <w:p w:rsidR="001C73A3" w:rsidRPr="003A074D" w:rsidRDefault="001C73A3" w:rsidP="0043176A">
            <w:pPr>
              <w:pStyle w:val="Akapitzlist"/>
              <w:numPr>
                <w:ilvl w:val="0"/>
                <w:numId w:val="32"/>
              </w:numPr>
              <w:jc w:val="both"/>
              <w:rPr>
                <w:rFonts w:cs="Arial"/>
                <w:szCs w:val="22"/>
              </w:rPr>
            </w:pPr>
            <w:r w:rsidRPr="003A074D">
              <w:rPr>
                <w:rFonts w:cs="Arial"/>
                <w:szCs w:val="22"/>
              </w:rPr>
              <w:t>Urządzenie wyposażone w drukarkę termiczną</w:t>
            </w:r>
          </w:p>
          <w:p w:rsidR="001C73A3" w:rsidRPr="003A074D" w:rsidRDefault="001C73A3" w:rsidP="0043176A">
            <w:pPr>
              <w:pStyle w:val="Akapitzlist"/>
              <w:numPr>
                <w:ilvl w:val="1"/>
                <w:numId w:val="32"/>
              </w:numPr>
              <w:jc w:val="both"/>
              <w:rPr>
                <w:rFonts w:cs="Arial"/>
                <w:szCs w:val="22"/>
              </w:rPr>
            </w:pPr>
            <w:r w:rsidRPr="003A074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p>
          <w:p w:rsidR="001C73A3" w:rsidRPr="003A074D" w:rsidRDefault="001C73A3" w:rsidP="0043176A">
            <w:pPr>
              <w:pStyle w:val="Akapitzlist"/>
              <w:numPr>
                <w:ilvl w:val="1"/>
                <w:numId w:val="32"/>
              </w:numPr>
              <w:jc w:val="both"/>
              <w:rPr>
                <w:rFonts w:cs="Arial"/>
                <w:szCs w:val="22"/>
              </w:rPr>
            </w:pPr>
            <w:r w:rsidRPr="003A074D">
              <w:rPr>
                <w:rFonts w:cs="Arial"/>
                <w:szCs w:val="22"/>
              </w:rPr>
              <w:t>Drukarka monochromatyczna z pełną obsługą grafiki umożliwiająca druk tekstu, grafiki oraz kodów 2D.</w:t>
            </w:r>
          </w:p>
          <w:p w:rsidR="001C73A3" w:rsidRPr="003A074D" w:rsidRDefault="001C73A3" w:rsidP="0043176A">
            <w:pPr>
              <w:pStyle w:val="Akapitzlist"/>
              <w:numPr>
                <w:ilvl w:val="1"/>
                <w:numId w:val="32"/>
              </w:numPr>
              <w:jc w:val="both"/>
              <w:rPr>
                <w:rFonts w:cs="Arial"/>
                <w:szCs w:val="22"/>
              </w:rPr>
            </w:pPr>
            <w:r w:rsidRPr="003A074D">
              <w:rPr>
                <w:rFonts w:cs="Arial"/>
                <w:szCs w:val="22"/>
              </w:rPr>
              <w:t>Minimalna rozdzielczość drukarki to 200 DPI.</w:t>
            </w:r>
          </w:p>
          <w:p w:rsidR="001C73A3" w:rsidRPr="00433960" w:rsidRDefault="001C73A3" w:rsidP="0043176A">
            <w:pPr>
              <w:pStyle w:val="Akapitzlist"/>
              <w:numPr>
                <w:ilvl w:val="1"/>
                <w:numId w:val="32"/>
              </w:numPr>
              <w:jc w:val="both"/>
              <w:rPr>
                <w:rFonts w:cs="Arial"/>
                <w:szCs w:val="22"/>
              </w:rPr>
            </w:pPr>
            <w:r w:rsidRPr="00433960">
              <w:rPr>
                <w:rFonts w:cs="Arial"/>
                <w:szCs w:val="22"/>
              </w:rPr>
              <w:t>Automat powinien umożliwić montaż rolki papieru o średnicy wewnętrznej 76,2 mm oraz średnicy zewnętrznej minimum 180 mm.</w:t>
            </w:r>
          </w:p>
          <w:p w:rsidR="001C73A3" w:rsidRPr="00433960" w:rsidRDefault="001C73A3" w:rsidP="0043176A">
            <w:pPr>
              <w:pStyle w:val="Akapitzlist"/>
              <w:numPr>
                <w:ilvl w:val="1"/>
                <w:numId w:val="32"/>
              </w:numPr>
              <w:jc w:val="both"/>
              <w:rPr>
                <w:rFonts w:cs="Arial"/>
                <w:szCs w:val="22"/>
              </w:rPr>
            </w:pPr>
            <w:r w:rsidRPr="00433960">
              <w:rPr>
                <w:rFonts w:cs="Arial"/>
                <w:szCs w:val="22"/>
              </w:rPr>
              <w:t>W automacie zastosowany system uniemożliwiający samoczynne rozwijanie się papieru pod wpływem wstrząsów.</w:t>
            </w:r>
          </w:p>
          <w:p w:rsidR="001C73A3" w:rsidRPr="00433960" w:rsidRDefault="001C73A3" w:rsidP="0043176A">
            <w:pPr>
              <w:pStyle w:val="Akapitzlist"/>
              <w:numPr>
                <w:ilvl w:val="1"/>
                <w:numId w:val="32"/>
              </w:numPr>
              <w:jc w:val="both"/>
              <w:rPr>
                <w:rFonts w:cs="Arial"/>
                <w:szCs w:val="22"/>
              </w:rPr>
            </w:pPr>
            <w:r w:rsidRPr="00433960">
              <w:rPr>
                <w:rFonts w:cs="Arial"/>
                <w:szCs w:val="22"/>
              </w:rPr>
              <w:t>Drukarka przystosowana do pracy z rolkami papieru o szerokości wynoszącej minimum 75 mm.</w:t>
            </w:r>
          </w:p>
          <w:p w:rsidR="001C73A3" w:rsidRPr="00433960" w:rsidRDefault="001C73A3" w:rsidP="0043176A">
            <w:pPr>
              <w:pStyle w:val="Akapitzlist"/>
              <w:numPr>
                <w:ilvl w:val="1"/>
                <w:numId w:val="32"/>
              </w:numPr>
              <w:jc w:val="both"/>
              <w:rPr>
                <w:rFonts w:cs="Arial"/>
                <w:szCs w:val="22"/>
              </w:rPr>
            </w:pPr>
            <w:r w:rsidRPr="00433960">
              <w:rPr>
                <w:rFonts w:cs="Arial"/>
                <w:szCs w:val="22"/>
              </w:rPr>
              <w:t>Obsługiwana gramatura papieru wynosi od 80 do 140 g/m2</w:t>
            </w:r>
          </w:p>
          <w:p w:rsidR="001C73A3" w:rsidRPr="00433960" w:rsidRDefault="001C73A3" w:rsidP="0043176A">
            <w:pPr>
              <w:pStyle w:val="Akapitzlist"/>
              <w:numPr>
                <w:ilvl w:val="1"/>
                <w:numId w:val="32"/>
              </w:numPr>
              <w:jc w:val="both"/>
              <w:rPr>
                <w:rFonts w:cs="Arial"/>
                <w:szCs w:val="22"/>
              </w:rPr>
            </w:pPr>
            <w:r w:rsidRPr="00433960">
              <w:rPr>
                <w:rFonts w:cs="Arial"/>
                <w:szCs w:val="22"/>
              </w:rPr>
              <w:t>Drukarka wyposażona w gilotynę z pełnym cięciem o trwałości minimum 0,5 miliona cięć dla papieru o gramaturze 120 g/m2.</w:t>
            </w:r>
          </w:p>
          <w:p w:rsidR="001C73A3" w:rsidRPr="00433960" w:rsidRDefault="001C73A3" w:rsidP="0043176A">
            <w:pPr>
              <w:pStyle w:val="Akapitzlist"/>
              <w:numPr>
                <w:ilvl w:val="1"/>
                <w:numId w:val="32"/>
              </w:numPr>
              <w:jc w:val="both"/>
              <w:rPr>
                <w:rFonts w:cs="Arial"/>
                <w:szCs w:val="22"/>
              </w:rPr>
            </w:pPr>
            <w:r w:rsidRPr="00433960">
              <w:rPr>
                <w:rFonts w:cs="Arial"/>
                <w:szCs w:val="22"/>
              </w:rPr>
              <w:t>Drukarka powinna sygnalizować kończący się papier oraz koniec papieru.</w:t>
            </w:r>
          </w:p>
          <w:p w:rsidR="001C73A3" w:rsidRPr="00433960" w:rsidRDefault="001C73A3" w:rsidP="0043176A">
            <w:pPr>
              <w:pStyle w:val="Akapitzlist"/>
              <w:numPr>
                <w:ilvl w:val="1"/>
                <w:numId w:val="32"/>
              </w:numPr>
              <w:jc w:val="both"/>
              <w:rPr>
                <w:rFonts w:cs="Arial"/>
                <w:szCs w:val="22"/>
              </w:rPr>
            </w:pPr>
            <w:r w:rsidRPr="00433960">
              <w:rPr>
                <w:rFonts w:cs="Arial"/>
                <w:szCs w:val="22"/>
              </w:rPr>
              <w:t xml:space="preserve">System drukujący wyposażony w autonomiczny mechanizm kontroli wydruku (w postaci np. czujnika optycznego) </w:t>
            </w:r>
          </w:p>
          <w:p w:rsidR="001C73A3" w:rsidRPr="00E15BE9" w:rsidRDefault="00D530B1" w:rsidP="0043176A">
            <w:pPr>
              <w:pStyle w:val="Akapitzlist"/>
              <w:numPr>
                <w:ilvl w:val="0"/>
                <w:numId w:val="32"/>
              </w:numPr>
              <w:jc w:val="both"/>
              <w:rPr>
                <w:rFonts w:cs="Arial"/>
                <w:szCs w:val="22"/>
              </w:rPr>
            </w:pPr>
            <w:r w:rsidRPr="00433960">
              <w:rPr>
                <w:rFonts w:cs="Arial"/>
                <w:szCs w:val="22"/>
              </w:rPr>
              <w:t xml:space="preserve">Wykonawca zamontuje i uruchomi w automacie </w:t>
            </w:r>
            <w:r w:rsidR="001C73A3" w:rsidRPr="00433960">
              <w:rPr>
                <w:rFonts w:cs="Arial"/>
                <w:szCs w:val="22"/>
              </w:rPr>
              <w:t xml:space="preserve">czytnik </w:t>
            </w:r>
            <w:r w:rsidR="003D4F99">
              <w:rPr>
                <w:rFonts w:cs="Arial"/>
                <w:szCs w:val="22"/>
              </w:rPr>
              <w:t xml:space="preserve">Karty Krakowskiej, </w:t>
            </w:r>
            <w:r w:rsidR="001C73A3" w:rsidRPr="00433960">
              <w:rPr>
                <w:rFonts w:cs="Arial"/>
                <w:szCs w:val="22"/>
              </w:rPr>
              <w:t xml:space="preserve">Krakowskiej Karty Miejskiej, Legitymacji </w:t>
            </w:r>
            <w:r w:rsidR="001C73A3" w:rsidRPr="00433960">
              <w:rPr>
                <w:rFonts w:cs="Arial"/>
                <w:szCs w:val="22"/>
              </w:rPr>
              <w:lastRenderedPageBreak/>
              <w:t>Studenckiej oraz Małopolskiej Karty Aglomeracyjnej</w:t>
            </w:r>
            <w:r w:rsidRPr="00E15BE9">
              <w:rPr>
                <w:rFonts w:cs="Arial"/>
                <w:szCs w:val="22"/>
              </w:rPr>
              <w:t xml:space="preserve">. Czytnik </w:t>
            </w:r>
            <w:r w:rsidR="00E15BE9" w:rsidRPr="00E15BE9">
              <w:rPr>
                <w:rFonts w:cs="Arial"/>
                <w:szCs w:val="22"/>
              </w:rPr>
              <w:t xml:space="preserve">o poniższych parametrach </w:t>
            </w:r>
            <w:r w:rsidR="001C73A3" w:rsidRPr="00E15BE9">
              <w:rPr>
                <w:rFonts w:cs="Arial"/>
                <w:szCs w:val="22"/>
              </w:rPr>
              <w:t>zostanie przekazany przez Zamawiającego po podpisaniu umowy</w:t>
            </w:r>
            <w:r w:rsidR="00E15BE9" w:rsidRPr="00E15BE9">
              <w:rPr>
                <w:rFonts w:cs="Arial"/>
                <w:szCs w:val="22"/>
              </w:rPr>
              <w:t xml:space="preserve"> w terminie uzgodnionym przez Strony:</w:t>
            </w:r>
          </w:p>
          <w:p w:rsidR="001C73A3" w:rsidRPr="00E15BE9" w:rsidRDefault="001C73A3" w:rsidP="0043176A">
            <w:pPr>
              <w:pStyle w:val="Akapitzlist"/>
              <w:numPr>
                <w:ilvl w:val="1"/>
                <w:numId w:val="32"/>
              </w:numPr>
              <w:jc w:val="both"/>
              <w:rPr>
                <w:rFonts w:cs="Arial"/>
                <w:szCs w:val="22"/>
              </w:rPr>
            </w:pPr>
            <w:r w:rsidRPr="00E15BE9">
              <w:rPr>
                <w:rStyle w:val="Uwydatnienie"/>
                <w:rFonts w:cs="Arial"/>
                <w:i w:val="0"/>
                <w:iCs w:val="0"/>
                <w:szCs w:val="22"/>
              </w:rPr>
              <w:t>Czytnik zgodny z normą ISO/IEC 14443 A i B lub równoważną, wyposażony w co najmniej 1 kieszeń na kartę SAM (karta przechowujące klucze szyfrujące)</w:t>
            </w:r>
          </w:p>
          <w:p w:rsidR="001C73A3" w:rsidRPr="00FC124F" w:rsidRDefault="001C73A3" w:rsidP="0043176A">
            <w:pPr>
              <w:pStyle w:val="Akapitzlist"/>
              <w:numPr>
                <w:ilvl w:val="1"/>
                <w:numId w:val="32"/>
              </w:numPr>
              <w:jc w:val="both"/>
              <w:rPr>
                <w:rFonts w:cs="Arial"/>
                <w:szCs w:val="22"/>
              </w:rPr>
            </w:pPr>
            <w:r w:rsidRPr="00E15BE9">
              <w:rPr>
                <w:rFonts w:cs="Arial"/>
                <w:szCs w:val="22"/>
              </w:rPr>
              <w:t xml:space="preserve">Czytnik </w:t>
            </w:r>
            <w:r w:rsidR="00E15BE9" w:rsidRPr="00E15BE9">
              <w:rPr>
                <w:rFonts w:cs="Arial"/>
                <w:szCs w:val="22"/>
              </w:rPr>
              <w:t>obsługuje</w:t>
            </w:r>
            <w:r w:rsidRPr="00E15BE9">
              <w:rPr>
                <w:rFonts w:cs="Arial"/>
                <w:szCs w:val="22"/>
              </w:rPr>
              <w:t xml:space="preserve"> zapis i odczyt biletów elektronicznych Komunikacji Miejskiej w Krakowie na </w:t>
            </w:r>
            <w:r w:rsidR="00990CFA" w:rsidRPr="00FC124F">
              <w:rPr>
                <w:rFonts w:cs="Arial"/>
                <w:szCs w:val="22"/>
              </w:rPr>
              <w:t>Kar</w:t>
            </w:r>
            <w:r w:rsidR="00BD549E" w:rsidRPr="00FC124F">
              <w:rPr>
                <w:rFonts w:cs="Arial"/>
                <w:szCs w:val="22"/>
              </w:rPr>
              <w:t>cie</w:t>
            </w:r>
            <w:r w:rsidR="00990CFA" w:rsidRPr="00FC124F">
              <w:rPr>
                <w:rFonts w:cs="Arial"/>
                <w:szCs w:val="22"/>
              </w:rPr>
              <w:t xml:space="preserve"> Krakowskiej, </w:t>
            </w:r>
            <w:r w:rsidRPr="00FC124F">
              <w:rPr>
                <w:rFonts w:cs="Arial"/>
                <w:szCs w:val="22"/>
              </w:rPr>
              <w:t>Krakowskiej Karcie Miejskiej oraz Legitymacji Studenckiej w oparciu o standard MIFARE i MIFARE+ i Małopolskiej Karcie Aglomeracyjnej w oparciu o standard JCOP 2.4.2 R3 z emulacją standardu MIFARE.</w:t>
            </w:r>
          </w:p>
          <w:p w:rsidR="001C73A3" w:rsidRPr="00E15BE9" w:rsidRDefault="001C73A3" w:rsidP="0043176A">
            <w:pPr>
              <w:pStyle w:val="Akapitzlist"/>
              <w:numPr>
                <w:ilvl w:val="1"/>
                <w:numId w:val="32"/>
              </w:numPr>
              <w:jc w:val="both"/>
              <w:rPr>
                <w:rFonts w:cs="Arial"/>
                <w:szCs w:val="22"/>
              </w:rPr>
            </w:pPr>
            <w:r w:rsidRPr="00E15BE9">
              <w:rPr>
                <w:rFonts w:cs="Arial"/>
                <w:szCs w:val="22"/>
              </w:rPr>
              <w:t>Wymiary czytnika wraz z anteną wynoszą ok.: dł. 120mm x szer. 53mm x wys. 22mm</w:t>
            </w:r>
          </w:p>
          <w:p w:rsidR="001C73A3" w:rsidRPr="0043176A" w:rsidRDefault="001C73A3" w:rsidP="0043176A">
            <w:pPr>
              <w:pStyle w:val="Akapitzlist"/>
              <w:numPr>
                <w:ilvl w:val="1"/>
                <w:numId w:val="32"/>
              </w:numPr>
              <w:jc w:val="both"/>
              <w:rPr>
                <w:rFonts w:cs="Arial"/>
                <w:szCs w:val="22"/>
              </w:rPr>
            </w:pPr>
            <w:r w:rsidRPr="0043176A">
              <w:rPr>
                <w:rFonts w:cs="Arial"/>
                <w:szCs w:val="22"/>
              </w:rPr>
              <w:t>Szczegóły dotyczące sposobu montażu czytnika wraz z wszelkimi protokołami komunikacyjnymi oraz dokumentacją techniczną zostaną przekazane wraz z czytnikami po zawarciu umowy (</w:t>
            </w:r>
            <w:r w:rsidR="00E15BE9" w:rsidRPr="0043176A">
              <w:rPr>
                <w:rFonts w:cs="Arial"/>
                <w:szCs w:val="22"/>
              </w:rPr>
              <w:t>w terminie uzgodnionym przez Strony</w:t>
            </w:r>
            <w:r w:rsidRPr="0043176A">
              <w:rPr>
                <w:rFonts w:cs="Arial"/>
                <w:szCs w:val="22"/>
              </w:rPr>
              <w:t>).</w:t>
            </w:r>
          </w:p>
          <w:p w:rsidR="00296B39" w:rsidRDefault="008E32E8">
            <w:pPr>
              <w:pStyle w:val="Akapitzlist"/>
              <w:numPr>
                <w:ilvl w:val="0"/>
                <w:numId w:val="32"/>
              </w:numPr>
              <w:jc w:val="both"/>
              <w:rPr>
                <w:rFonts w:cs="Arial"/>
                <w:szCs w:val="22"/>
              </w:rPr>
            </w:pPr>
            <w:r>
              <w:rPr>
                <w:rFonts w:cs="Arial"/>
                <w:szCs w:val="22"/>
              </w:rPr>
              <w:t>Ogólne wymagania dotyczące aplikacji zarządzającej pracą automatu biletowego</w:t>
            </w:r>
            <w:r w:rsidR="00E40359">
              <w:rPr>
                <w:rFonts w:cs="Arial"/>
                <w:szCs w:val="22"/>
              </w:rPr>
              <w:t xml:space="preserve"> (funkcjonalność automatu)</w:t>
            </w:r>
            <w:r w:rsidRPr="00433960">
              <w:rPr>
                <w:rFonts w:cs="Arial"/>
                <w:szCs w:val="22"/>
              </w:rPr>
              <w:t>.</w:t>
            </w:r>
          </w:p>
          <w:p w:rsidR="00296B39" w:rsidRDefault="008E32E8">
            <w:pPr>
              <w:pStyle w:val="Akapitzlist"/>
              <w:numPr>
                <w:ilvl w:val="1"/>
                <w:numId w:val="32"/>
              </w:numPr>
              <w:jc w:val="both"/>
              <w:rPr>
                <w:rFonts w:cs="Arial"/>
                <w:szCs w:val="22"/>
              </w:rPr>
            </w:pPr>
            <w:r w:rsidRPr="00433960">
              <w:rPr>
                <w:rFonts w:cs="Arial"/>
                <w:szCs w:val="22"/>
              </w:rPr>
              <w:t>Obsługa pełnej taryfy biletowej Komunikacji Miejskiej w Krakowie z uwzględnieniem biletów okresowych oraz biletów jednorazowych.</w:t>
            </w:r>
          </w:p>
          <w:p w:rsidR="00296B39" w:rsidRDefault="008E32E8">
            <w:pPr>
              <w:pStyle w:val="Akapitzlist"/>
              <w:numPr>
                <w:ilvl w:val="1"/>
                <w:numId w:val="32"/>
              </w:numPr>
              <w:jc w:val="both"/>
              <w:rPr>
                <w:rFonts w:cs="Arial"/>
                <w:szCs w:val="22"/>
              </w:rPr>
            </w:pPr>
            <w:r w:rsidRPr="00433960">
              <w:rPr>
                <w:rFonts w:cs="Arial"/>
                <w:szCs w:val="22"/>
              </w:rPr>
              <w:t>Możliwość wprowadzania do sprzedaży bonusów cenowych</w:t>
            </w:r>
          </w:p>
          <w:p w:rsidR="00296B39" w:rsidRDefault="008E32E8">
            <w:pPr>
              <w:pStyle w:val="Akapitzlist"/>
              <w:numPr>
                <w:ilvl w:val="1"/>
                <w:numId w:val="32"/>
              </w:numPr>
              <w:jc w:val="both"/>
              <w:rPr>
                <w:rFonts w:cs="Arial"/>
                <w:szCs w:val="22"/>
              </w:rPr>
            </w:pPr>
            <w:r w:rsidRPr="00433960">
              <w:rPr>
                <w:rFonts w:cs="Arial"/>
                <w:szCs w:val="22"/>
              </w:rPr>
              <w:t>Możliwość przechowywania listy zablokowanych kart</w:t>
            </w:r>
          </w:p>
          <w:p w:rsidR="00296B39" w:rsidRDefault="008E32E8">
            <w:pPr>
              <w:pStyle w:val="Akapitzlist"/>
              <w:numPr>
                <w:ilvl w:val="1"/>
                <w:numId w:val="32"/>
              </w:numPr>
              <w:jc w:val="both"/>
              <w:rPr>
                <w:rFonts w:cs="Arial"/>
                <w:bCs w:val="0"/>
                <w:szCs w:val="22"/>
              </w:rPr>
            </w:pPr>
            <w:r>
              <w:rPr>
                <w:rFonts w:cs="Arial"/>
                <w:bCs w:val="0"/>
                <w:szCs w:val="22"/>
              </w:rPr>
              <w:t>Możliwość zmiany zawartości dowolnej pozycji koszyka przez kupującego do czasu zakończenia transakcji</w:t>
            </w:r>
          </w:p>
          <w:p w:rsidR="00296B39" w:rsidRDefault="008E32E8">
            <w:pPr>
              <w:pStyle w:val="Akapitzlist"/>
              <w:numPr>
                <w:ilvl w:val="1"/>
                <w:numId w:val="32"/>
              </w:numPr>
              <w:jc w:val="both"/>
              <w:rPr>
                <w:rFonts w:cs="Arial"/>
                <w:bCs w:val="0"/>
                <w:szCs w:val="22"/>
              </w:rPr>
            </w:pPr>
            <w:r>
              <w:rPr>
                <w:rFonts w:cs="Arial"/>
                <w:bCs w:val="0"/>
                <w:szCs w:val="22"/>
              </w:rPr>
              <w:t>Automatyczna aktualizacja listy linii KMK na które można kupować bilety okresowe.</w:t>
            </w:r>
          </w:p>
          <w:p w:rsidR="00296B39" w:rsidRDefault="008E32E8">
            <w:pPr>
              <w:pStyle w:val="Akapitzlist"/>
              <w:numPr>
                <w:ilvl w:val="1"/>
                <w:numId w:val="32"/>
              </w:numPr>
              <w:jc w:val="both"/>
              <w:rPr>
                <w:rFonts w:cs="Arial"/>
                <w:szCs w:val="22"/>
              </w:rPr>
            </w:pPr>
            <w:r>
              <w:rPr>
                <w:rFonts w:cs="Arial"/>
                <w:bCs w:val="0"/>
                <w:szCs w:val="22"/>
              </w:rPr>
              <w:t>Filtrowanie listy linii KMK na podstawie wprowadzanych znaków</w:t>
            </w:r>
          </w:p>
          <w:p w:rsidR="00296B39" w:rsidRDefault="001C73A3">
            <w:pPr>
              <w:pStyle w:val="Akapitzlist"/>
              <w:numPr>
                <w:ilvl w:val="1"/>
                <w:numId w:val="32"/>
              </w:numPr>
              <w:jc w:val="both"/>
              <w:rPr>
                <w:rFonts w:cs="Arial"/>
                <w:szCs w:val="22"/>
              </w:rPr>
            </w:pPr>
            <w:r w:rsidRPr="00433960">
              <w:rPr>
                <w:rFonts w:cs="Arial"/>
                <w:szCs w:val="22"/>
              </w:rPr>
              <w:t>Przejrzysty sposób komunikacji z pasażerem za pomocą ekranu dotykowego.</w:t>
            </w:r>
          </w:p>
          <w:p w:rsidR="00296B39" w:rsidRDefault="001C73A3">
            <w:pPr>
              <w:pStyle w:val="Akapitzlist"/>
              <w:numPr>
                <w:ilvl w:val="1"/>
                <w:numId w:val="32"/>
              </w:numPr>
              <w:jc w:val="both"/>
              <w:rPr>
                <w:rFonts w:cs="Arial"/>
                <w:szCs w:val="22"/>
              </w:rPr>
            </w:pPr>
            <w:r w:rsidRPr="00433960">
              <w:rPr>
                <w:rFonts w:cs="Arial"/>
                <w:szCs w:val="22"/>
              </w:rPr>
              <w:t xml:space="preserve">Szczegóły dotyczące GUI (Graficzny Interfejs Użytkownika) oraz wszelkich wydruków z automatu włącznie z biletami zostaną ustalone z Zamawiających po podpisaniu umowy </w:t>
            </w:r>
            <w:r w:rsidRPr="00433960">
              <w:rPr>
                <w:rStyle w:val="Uwydatnienie"/>
                <w:rFonts w:cs="Arial"/>
                <w:i w:val="0"/>
                <w:iCs w:val="0"/>
                <w:szCs w:val="22"/>
              </w:rPr>
              <w:t>(do 180 dni od daty podpisania umowy).</w:t>
            </w:r>
          </w:p>
          <w:p w:rsidR="00296B39" w:rsidRDefault="00E66A1B">
            <w:pPr>
              <w:pStyle w:val="Akapitzlist"/>
              <w:numPr>
                <w:ilvl w:val="1"/>
                <w:numId w:val="32"/>
              </w:numPr>
              <w:jc w:val="both"/>
              <w:rPr>
                <w:rFonts w:cs="Arial"/>
                <w:szCs w:val="22"/>
              </w:rPr>
            </w:pPr>
            <w:r w:rsidRPr="00433960">
              <w:rPr>
                <w:rFonts w:cs="Arial"/>
                <w:szCs w:val="22"/>
              </w:rPr>
              <w:t xml:space="preserve">Interfejs powinien być dostosowany do </w:t>
            </w:r>
            <w:r>
              <w:rPr>
                <w:rFonts w:cs="Arial"/>
                <w:szCs w:val="22"/>
              </w:rPr>
              <w:t xml:space="preserve">potrzeb </w:t>
            </w:r>
            <w:r w:rsidRPr="00433960">
              <w:rPr>
                <w:rFonts w:cs="Arial"/>
                <w:szCs w:val="22"/>
              </w:rPr>
              <w:t xml:space="preserve">osób </w:t>
            </w:r>
            <w:r w:rsidR="00C37B57">
              <w:rPr>
                <w:rFonts w:cs="Arial"/>
                <w:szCs w:val="22"/>
              </w:rPr>
              <w:t>nied</w:t>
            </w:r>
            <w:r w:rsidRPr="00433960">
              <w:rPr>
                <w:rFonts w:cs="Arial"/>
                <w:szCs w:val="22"/>
              </w:rPr>
              <w:t xml:space="preserve">owidzących, z możliwością </w:t>
            </w:r>
            <w:r>
              <w:rPr>
                <w:rFonts w:cs="Arial"/>
                <w:szCs w:val="22"/>
              </w:rPr>
              <w:t xml:space="preserve">łatwej </w:t>
            </w:r>
            <w:r w:rsidRPr="00433960">
              <w:rPr>
                <w:rFonts w:cs="Arial"/>
                <w:szCs w:val="22"/>
              </w:rPr>
              <w:t>rozbudowy i uzupełnienia o nowe informacje.</w:t>
            </w:r>
            <w:r w:rsidR="00313327">
              <w:rPr>
                <w:rFonts w:cs="Arial"/>
                <w:szCs w:val="22"/>
              </w:rPr>
              <w:t xml:space="preserve"> Interfejs powinien spełniać standard co najmniej WCAG 2.3 na poziomie minimum AA.</w:t>
            </w:r>
          </w:p>
          <w:p w:rsidR="00296B39" w:rsidRDefault="00E66A1B">
            <w:pPr>
              <w:pStyle w:val="Akapitzlist"/>
              <w:numPr>
                <w:ilvl w:val="1"/>
                <w:numId w:val="32"/>
              </w:numPr>
              <w:jc w:val="both"/>
              <w:rPr>
                <w:rFonts w:cs="Arial"/>
                <w:szCs w:val="22"/>
              </w:rPr>
            </w:pPr>
            <w:r w:rsidRPr="00433960">
              <w:rPr>
                <w:rFonts w:cs="Arial"/>
                <w:szCs w:val="22"/>
              </w:rPr>
              <w:t xml:space="preserve">Obsługa automatu </w:t>
            </w:r>
            <w:r>
              <w:rPr>
                <w:rFonts w:cs="Arial"/>
                <w:szCs w:val="22"/>
              </w:rPr>
              <w:t>w</w:t>
            </w:r>
            <w:r w:rsidRPr="00433960">
              <w:rPr>
                <w:rFonts w:cs="Arial"/>
                <w:szCs w:val="22"/>
              </w:rPr>
              <w:t xml:space="preserve"> język</w:t>
            </w:r>
            <w:r>
              <w:rPr>
                <w:rFonts w:cs="Arial"/>
                <w:szCs w:val="22"/>
              </w:rPr>
              <w:t xml:space="preserve">u </w:t>
            </w:r>
            <w:r w:rsidRPr="00433960">
              <w:rPr>
                <w:rFonts w:cs="Arial"/>
                <w:szCs w:val="22"/>
              </w:rPr>
              <w:t xml:space="preserve">polskim </w:t>
            </w:r>
            <w:r>
              <w:rPr>
                <w:rFonts w:cs="Arial"/>
                <w:szCs w:val="22"/>
              </w:rPr>
              <w:t xml:space="preserve"> i</w:t>
            </w:r>
            <w:r w:rsidRPr="00433960">
              <w:rPr>
                <w:rFonts w:cs="Arial"/>
                <w:szCs w:val="22"/>
              </w:rPr>
              <w:t xml:space="preserve"> minimum dwóch językach obcych</w:t>
            </w:r>
            <w:r>
              <w:rPr>
                <w:rFonts w:cs="Arial"/>
                <w:szCs w:val="22"/>
              </w:rPr>
              <w:t>,</w:t>
            </w:r>
            <w:r w:rsidRPr="00433960">
              <w:rPr>
                <w:rFonts w:cs="Arial"/>
                <w:szCs w:val="22"/>
              </w:rPr>
              <w:t xml:space="preserve"> w tym angielski</w:t>
            </w:r>
            <w:r>
              <w:rPr>
                <w:rFonts w:cs="Arial"/>
                <w:szCs w:val="22"/>
              </w:rPr>
              <w:t>m</w:t>
            </w:r>
            <w:r w:rsidRPr="00433960">
              <w:rPr>
                <w:rFonts w:cs="Arial"/>
                <w:szCs w:val="22"/>
              </w:rPr>
              <w:t xml:space="preserve"> i niemiecki</w:t>
            </w:r>
            <w:r>
              <w:rPr>
                <w:rFonts w:cs="Arial"/>
                <w:szCs w:val="22"/>
              </w:rPr>
              <w:t>m</w:t>
            </w:r>
            <w:r w:rsidRPr="00433960">
              <w:rPr>
                <w:rFonts w:cs="Arial"/>
                <w:szCs w:val="22"/>
              </w:rPr>
              <w:t xml:space="preserve">. </w:t>
            </w:r>
            <w:r w:rsidR="001C73A3" w:rsidRPr="00433960">
              <w:rPr>
                <w:rFonts w:cs="Arial"/>
                <w:szCs w:val="22"/>
              </w:rPr>
              <w:t>W przypadku wyboru jednego z języków obcych po określonym czasie od ostatniego użycia urządzenia (czas dowolnie konfigurowalny) interfejs automatycznie powraca do języka polskiego.</w:t>
            </w:r>
          </w:p>
          <w:p w:rsidR="00296B39" w:rsidRDefault="001C73A3">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Przy przerwie w transakcji trwającej dłużej niż 30 sek. (czas musi być konfigurowalny) musi zostać ona przerwana i automat powinien powrócić do głównego ekranu. W przypadku gdy została dokonana zapłata częściowa gotówka zostaje zwrócona.</w:t>
            </w:r>
          </w:p>
          <w:p w:rsidR="00296B39" w:rsidRDefault="001C73A3">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Automat nie może akceptować mieszanych płatności (gotówkowe i bezgotówkowe), przy jednej transakcji.</w:t>
            </w:r>
          </w:p>
          <w:p w:rsidR="00296B39" w:rsidRDefault="001C73A3">
            <w:pPr>
              <w:pStyle w:val="Akapitzlist"/>
              <w:numPr>
                <w:ilvl w:val="1"/>
                <w:numId w:val="32"/>
              </w:numPr>
              <w:jc w:val="both"/>
              <w:rPr>
                <w:rFonts w:cs="Arial"/>
                <w:szCs w:val="22"/>
              </w:rPr>
            </w:pPr>
            <w:r w:rsidRPr="00433960">
              <w:rPr>
                <w:rFonts w:cs="Arial"/>
                <w:szCs w:val="22"/>
              </w:rPr>
              <w:t>W przypadku gdy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296B39" w:rsidRDefault="001C73A3">
            <w:pPr>
              <w:pStyle w:val="Akapitzlist"/>
              <w:numPr>
                <w:ilvl w:val="1"/>
                <w:numId w:val="32"/>
              </w:numPr>
              <w:jc w:val="both"/>
              <w:rPr>
                <w:rFonts w:cs="Arial"/>
                <w:szCs w:val="22"/>
              </w:rPr>
            </w:pPr>
            <w:r w:rsidRPr="00433960">
              <w:rPr>
                <w:rFonts w:cs="Arial"/>
                <w:szCs w:val="22"/>
              </w:rPr>
              <w:t>Rozliczanie transakcji gotówkowych w walucie PLN (lub walucie EURO w przyszłości).</w:t>
            </w:r>
          </w:p>
          <w:p w:rsidR="00296B39" w:rsidRDefault="001C73A3">
            <w:pPr>
              <w:pStyle w:val="Akapitzlist"/>
              <w:numPr>
                <w:ilvl w:val="1"/>
                <w:numId w:val="32"/>
              </w:numPr>
              <w:jc w:val="both"/>
              <w:rPr>
                <w:rFonts w:cs="Arial"/>
                <w:szCs w:val="22"/>
              </w:rPr>
            </w:pPr>
            <w:r w:rsidRPr="00433960">
              <w:rPr>
                <w:rFonts w:cs="Arial"/>
                <w:szCs w:val="22"/>
              </w:rPr>
              <w:t xml:space="preserve">Rozliczanie transakcji bezgotówkowych z wykorzystaniem kart płatniczych z dowolnym agentem rozliczeniowym </w:t>
            </w:r>
            <w:r w:rsidRPr="00433960">
              <w:rPr>
                <w:rFonts w:cs="Arial"/>
                <w:szCs w:val="22"/>
              </w:rPr>
              <w:lastRenderedPageBreak/>
              <w:t>Aktualnie agentem rozliczeniowym Zamawiającego jest Elavon Financial Services Designated Activity Company Spółka z o. o. o Wyznaczonym Przedmiocie Działalności oddział w Polsce.</w:t>
            </w:r>
          </w:p>
          <w:p w:rsidR="00296B39" w:rsidRDefault="001C73A3">
            <w:pPr>
              <w:pStyle w:val="Akapitzlist"/>
              <w:numPr>
                <w:ilvl w:val="1"/>
                <w:numId w:val="32"/>
              </w:numPr>
              <w:rPr>
                <w:rFonts w:cs="Arial"/>
                <w:szCs w:val="22"/>
              </w:rPr>
            </w:pPr>
            <w:r w:rsidRPr="00433960">
              <w:rPr>
                <w:rFonts w:cs="Arial"/>
                <w:szCs w:val="22"/>
              </w:rPr>
              <w:t>Automat powinien na bieżąco raportować informacje do autokomputera pojazdu o takich zdarzeniach jak awaria, brak papieru, pełna kaseta końcowa, nieautoryzowane otwarcie, id pojazdu, nr linii wraz z datą i godziną zmiany itp.</w:t>
            </w:r>
          </w:p>
          <w:p w:rsidR="00296B39" w:rsidRDefault="001C73A3">
            <w:pPr>
              <w:pStyle w:val="Akapitzlist"/>
              <w:numPr>
                <w:ilvl w:val="1"/>
                <w:numId w:val="32"/>
              </w:numPr>
              <w:jc w:val="both"/>
              <w:rPr>
                <w:rFonts w:cs="Arial"/>
                <w:szCs w:val="22"/>
              </w:rPr>
            </w:pPr>
            <w:r w:rsidRPr="00433960">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296B39" w:rsidRDefault="001C73A3">
            <w:pPr>
              <w:pStyle w:val="Akapitzlist"/>
              <w:numPr>
                <w:ilvl w:val="1"/>
                <w:numId w:val="32"/>
              </w:numPr>
              <w:jc w:val="both"/>
              <w:rPr>
                <w:rFonts w:cs="Arial"/>
                <w:szCs w:val="22"/>
              </w:rPr>
            </w:pPr>
            <w:r w:rsidRPr="00433960">
              <w:rPr>
                <w:rFonts w:cs="Arial"/>
                <w:szCs w:val="22"/>
              </w:rPr>
              <w:t>W przypadku awarii urządzenia automat przechodzi w stan „nieczynny” informując o tym na ekranie oraz przekazuje takową informację do systemu centralnego.</w:t>
            </w:r>
          </w:p>
          <w:p w:rsidR="00296B39" w:rsidRDefault="001C73A3">
            <w:pPr>
              <w:pStyle w:val="Akapitzlist"/>
              <w:numPr>
                <w:ilvl w:val="1"/>
                <w:numId w:val="32"/>
              </w:numPr>
              <w:jc w:val="both"/>
              <w:rPr>
                <w:rFonts w:cs="Arial"/>
                <w:szCs w:val="22"/>
              </w:rPr>
            </w:pPr>
            <w:r w:rsidRPr="00433960">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rsidR="00296B39" w:rsidRDefault="00213DE7">
            <w:pPr>
              <w:pStyle w:val="Akapitzlist"/>
              <w:numPr>
                <w:ilvl w:val="1"/>
                <w:numId w:val="32"/>
              </w:numPr>
              <w:jc w:val="both"/>
              <w:rPr>
                <w:rFonts w:cs="Arial"/>
                <w:szCs w:val="22"/>
              </w:rPr>
            </w:pPr>
            <w:r>
              <w:rPr>
                <w:rFonts w:cs="Arial"/>
                <w:szCs w:val="22"/>
              </w:rPr>
              <w:t>Rejestr wszelkich</w:t>
            </w:r>
            <w:r w:rsidR="001C73A3" w:rsidRPr="00433960">
              <w:rPr>
                <w:rFonts w:cs="Arial"/>
                <w:szCs w:val="22"/>
              </w:rPr>
              <w:t xml:space="preserve"> zdarzeń powin</w:t>
            </w:r>
            <w:r>
              <w:rPr>
                <w:rFonts w:cs="Arial"/>
                <w:szCs w:val="22"/>
              </w:rPr>
              <w:t>ien być przechowywany</w:t>
            </w:r>
            <w:r w:rsidR="001C73A3" w:rsidRPr="00433960">
              <w:rPr>
                <w:rFonts w:cs="Arial"/>
                <w:szCs w:val="22"/>
              </w:rPr>
              <w:t xml:space="preserve"> przez automat w nieulotnej pamięci </w:t>
            </w:r>
            <w:r>
              <w:rPr>
                <w:rFonts w:cs="Arial"/>
                <w:szCs w:val="22"/>
              </w:rPr>
              <w:t>przez okres</w:t>
            </w:r>
            <w:r w:rsidR="001C73A3" w:rsidRPr="00433960">
              <w:rPr>
                <w:rFonts w:cs="Arial"/>
                <w:szCs w:val="22"/>
              </w:rPr>
              <w:t xml:space="preserve"> minimum </w:t>
            </w:r>
            <w:r>
              <w:rPr>
                <w:rFonts w:cs="Arial"/>
                <w:szCs w:val="22"/>
              </w:rPr>
              <w:t>12 miesięcy od daty zdarzenia</w:t>
            </w:r>
            <w:r w:rsidR="001C73A3" w:rsidRPr="00433960">
              <w:rPr>
                <w:rFonts w:cs="Arial"/>
                <w:szCs w:val="22"/>
              </w:rPr>
              <w:t>.</w:t>
            </w:r>
          </w:p>
          <w:p w:rsidR="00296B39" w:rsidRDefault="001C73A3">
            <w:pPr>
              <w:pStyle w:val="Akapitzlist"/>
              <w:numPr>
                <w:ilvl w:val="1"/>
                <w:numId w:val="32"/>
              </w:numPr>
              <w:spacing w:before="100" w:beforeAutospacing="1" w:after="100" w:afterAutospacing="1"/>
              <w:jc w:val="both"/>
              <w:rPr>
                <w:rStyle w:val="Uwydatnienie"/>
                <w:rFonts w:cs="Arial"/>
                <w:i w:val="0"/>
                <w:iCs w:val="0"/>
                <w:szCs w:val="22"/>
              </w:rPr>
            </w:pPr>
            <w:r w:rsidRPr="00433960">
              <w:rPr>
                <w:rStyle w:val="Uwydatnienie"/>
                <w:rFonts w:cs="Arial"/>
                <w:i w:val="0"/>
                <w:iCs w:val="0"/>
                <w:szCs w:val="22"/>
              </w:rPr>
              <w:t xml:space="preserve">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on-line do centralnego systemu zarządzania. Zameldowanie/logowanie do automatu następuje po użyciu indywidualnego loginu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rsidR="00296B39" w:rsidRDefault="001C73A3">
            <w:pPr>
              <w:pStyle w:val="Akapitzlist"/>
              <w:numPr>
                <w:ilvl w:val="1"/>
                <w:numId w:val="32"/>
              </w:numPr>
              <w:jc w:val="both"/>
              <w:rPr>
                <w:rFonts w:cs="Arial"/>
                <w:szCs w:val="22"/>
              </w:rPr>
            </w:pPr>
            <w:r w:rsidRPr="00433960">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296B39" w:rsidRDefault="001C73A3">
            <w:pPr>
              <w:pStyle w:val="Akapitzlist"/>
              <w:numPr>
                <w:ilvl w:val="1"/>
                <w:numId w:val="32"/>
              </w:numPr>
              <w:jc w:val="both"/>
              <w:rPr>
                <w:rFonts w:cs="Arial"/>
                <w:szCs w:val="22"/>
              </w:rPr>
            </w:pPr>
            <w:r w:rsidRPr="00433960">
              <w:rPr>
                <w:rFonts w:cs="Arial"/>
                <w:szCs w:val="22"/>
              </w:rPr>
              <w:t>Automat powinien posiadać możliwość zaprogramowania minimum dwóch zestawów cenników oraz możliwość automatycznego przełączania się między nimi w określonym czasie – wejście w życie nowej taryfy.</w:t>
            </w:r>
          </w:p>
          <w:p w:rsidR="00296B39" w:rsidRDefault="001C73A3">
            <w:pPr>
              <w:pStyle w:val="Akapitzlist"/>
              <w:numPr>
                <w:ilvl w:val="1"/>
                <w:numId w:val="32"/>
              </w:numPr>
              <w:jc w:val="both"/>
              <w:rPr>
                <w:rFonts w:cs="Arial"/>
                <w:szCs w:val="22"/>
              </w:rPr>
            </w:pPr>
            <w:r w:rsidRPr="00433960">
              <w:rPr>
                <w:rFonts w:cs="Arial"/>
                <w:szCs w:val="22"/>
              </w:rPr>
              <w:t>Taryfa powinna być osobnym komponentem systemu, który można zmieniać bez ingerencji w oprogramowanie automatu.</w:t>
            </w:r>
          </w:p>
          <w:p w:rsidR="00296B39" w:rsidRDefault="001C73A3">
            <w:pPr>
              <w:pStyle w:val="Akapitzlist"/>
              <w:numPr>
                <w:ilvl w:val="1"/>
                <w:numId w:val="32"/>
              </w:numPr>
              <w:jc w:val="both"/>
              <w:rPr>
                <w:rFonts w:cs="Arial"/>
                <w:szCs w:val="22"/>
              </w:rPr>
            </w:pPr>
            <w:r w:rsidRPr="00433960">
              <w:rPr>
                <w:rFonts w:cs="Arial"/>
                <w:szCs w:val="22"/>
              </w:rPr>
              <w:t xml:space="preserve">Nadruk na biletach musi posiadać niezbędne informacje określone w taryfie. </w:t>
            </w:r>
            <w:r w:rsidR="00E15BE9">
              <w:rPr>
                <w:rFonts w:cs="Arial"/>
                <w:szCs w:val="22"/>
              </w:rPr>
              <w:t>Treść nadruku zostanie</w:t>
            </w:r>
            <w:r w:rsidRPr="00E15BE9">
              <w:rPr>
                <w:rFonts w:cs="Arial"/>
                <w:szCs w:val="22"/>
              </w:rPr>
              <w:t xml:space="preserve"> </w:t>
            </w:r>
            <w:r w:rsidR="00E15BE9">
              <w:rPr>
                <w:rFonts w:cs="Arial"/>
                <w:szCs w:val="22"/>
              </w:rPr>
              <w:t>ustalona</w:t>
            </w:r>
            <w:r w:rsidR="00D530B1" w:rsidRPr="00E15BE9">
              <w:rPr>
                <w:rFonts w:cs="Arial"/>
                <w:szCs w:val="22"/>
              </w:rPr>
              <w:t xml:space="preserve"> z</w:t>
            </w:r>
            <w:r w:rsidRPr="00E15BE9">
              <w:rPr>
                <w:rFonts w:cs="Arial"/>
                <w:szCs w:val="22"/>
              </w:rPr>
              <w:t xml:space="preserve"> Zamawiającym po podpisaniu umowy</w:t>
            </w:r>
            <w:r w:rsidR="00E15BE9" w:rsidRPr="00E15BE9">
              <w:rPr>
                <w:rFonts w:cs="Arial"/>
                <w:szCs w:val="22"/>
              </w:rPr>
              <w:t xml:space="preserve"> w terminie uzgodnionym przez Strony.</w:t>
            </w:r>
          </w:p>
          <w:p w:rsidR="00296B39" w:rsidRDefault="001C73A3">
            <w:pPr>
              <w:pStyle w:val="Akapitzlist"/>
              <w:numPr>
                <w:ilvl w:val="1"/>
                <w:numId w:val="32"/>
              </w:numPr>
              <w:jc w:val="both"/>
              <w:rPr>
                <w:rFonts w:cs="Arial"/>
                <w:szCs w:val="22"/>
              </w:rPr>
            </w:pPr>
            <w:r w:rsidRPr="00433960">
              <w:rPr>
                <w:rFonts w:cs="Arial"/>
                <w:szCs w:val="22"/>
              </w:rPr>
              <w:t>Automat musi mieć możliwość personalizacji indywidualnym numerem nadawanym przez Zamawiającego. Numer minimum z przedziału 00000-99999, trwały i przechowywany w pamięci nawet po wyłączeniu urządzenia od stałego dopływu zasilania. Zmiana numeru możliwa przez Zamawiającego bez konieczności ingerencji Wykonawcy.</w:t>
            </w:r>
          </w:p>
          <w:p w:rsidR="001C73A3" w:rsidRPr="00433960" w:rsidRDefault="001C73A3" w:rsidP="0043176A">
            <w:pPr>
              <w:pStyle w:val="Akapitzlist"/>
              <w:numPr>
                <w:ilvl w:val="0"/>
                <w:numId w:val="32"/>
              </w:numPr>
              <w:jc w:val="both"/>
              <w:rPr>
                <w:rFonts w:cs="Arial"/>
                <w:szCs w:val="22"/>
              </w:rPr>
            </w:pPr>
            <w:r w:rsidRPr="00433960">
              <w:rPr>
                <w:rFonts w:cs="Arial"/>
                <w:szCs w:val="22"/>
              </w:rPr>
              <w:lastRenderedPageBreak/>
              <w:t>Wymagania techniczne automatu</w:t>
            </w:r>
          </w:p>
          <w:p w:rsidR="001C73A3" w:rsidRPr="00433960" w:rsidRDefault="001C73A3" w:rsidP="0043176A">
            <w:pPr>
              <w:pStyle w:val="Akapitzlist"/>
              <w:numPr>
                <w:ilvl w:val="1"/>
                <w:numId w:val="32"/>
              </w:numPr>
              <w:jc w:val="both"/>
              <w:rPr>
                <w:rFonts w:cs="Arial"/>
                <w:szCs w:val="22"/>
              </w:rPr>
            </w:pPr>
            <w:r w:rsidRPr="00433960">
              <w:rPr>
                <w:rFonts w:cs="Arial"/>
                <w:szCs w:val="22"/>
              </w:rPr>
              <w:t>Automat wyposażony w moduł transmisji danych GSM/GPRS/UMTS oraz zewnętrzną antenę GSM/GPRS/UMTS. Moduł powinien być wyposażony w system watchdog. Zamawiający dostarczy do automatów karty SIM, pracujące w sieci operatora GSM, w ramach prywatnego APN.</w:t>
            </w:r>
          </w:p>
          <w:p w:rsidR="001C73A3" w:rsidRPr="00433960" w:rsidRDefault="001C73A3" w:rsidP="0043176A">
            <w:pPr>
              <w:pStyle w:val="Akapitzlist"/>
              <w:numPr>
                <w:ilvl w:val="1"/>
                <w:numId w:val="32"/>
              </w:numPr>
              <w:jc w:val="both"/>
              <w:rPr>
                <w:rFonts w:cs="Arial"/>
                <w:szCs w:val="22"/>
              </w:rPr>
            </w:pPr>
            <w:r w:rsidRPr="00433960">
              <w:rPr>
                <w:rFonts w:cs="Arial"/>
                <w:szCs w:val="22"/>
              </w:rPr>
              <w:t>Automat wyposażony w moduł GPS umożliwiający przekazywanie na bieżąco informacji o położeniu urządzenia.</w:t>
            </w:r>
          </w:p>
          <w:p w:rsidR="001C73A3" w:rsidRPr="00433960" w:rsidRDefault="001C73A3" w:rsidP="0043176A">
            <w:pPr>
              <w:pStyle w:val="Akapitzlist"/>
              <w:numPr>
                <w:ilvl w:val="1"/>
                <w:numId w:val="32"/>
              </w:numPr>
              <w:jc w:val="both"/>
              <w:rPr>
                <w:rFonts w:cs="Arial"/>
                <w:szCs w:val="22"/>
              </w:rPr>
            </w:pPr>
            <w:r w:rsidRPr="00433960">
              <w:rPr>
                <w:rFonts w:cs="Arial"/>
                <w:szCs w:val="22"/>
              </w:rPr>
              <w:t xml:space="preserve">Urządzenie powinno mieć podtrzymywany bateryjnie zegar. Ponadto oprogramowanie powinno obsługiwać automatyczną synchronizację czasu w oparciu o </w:t>
            </w:r>
            <w:r w:rsidR="0012557C">
              <w:rPr>
                <w:rFonts w:cs="Arial"/>
                <w:szCs w:val="22"/>
              </w:rPr>
              <w:t xml:space="preserve">dane </w:t>
            </w:r>
            <w:r w:rsidRPr="00433960">
              <w:rPr>
                <w:rFonts w:cs="Arial"/>
                <w:szCs w:val="22"/>
              </w:rPr>
              <w:t>komputera pojazdu i/lub serwer czasu ustalony z Zamawiającym.</w:t>
            </w:r>
          </w:p>
          <w:p w:rsidR="001C73A3" w:rsidRPr="00433960" w:rsidRDefault="001C73A3" w:rsidP="0043176A">
            <w:pPr>
              <w:pStyle w:val="Akapitzlist"/>
              <w:numPr>
                <w:ilvl w:val="1"/>
                <w:numId w:val="32"/>
              </w:numPr>
              <w:jc w:val="both"/>
              <w:rPr>
                <w:rFonts w:cs="Arial"/>
                <w:szCs w:val="22"/>
              </w:rPr>
            </w:pPr>
            <w:r w:rsidRPr="00433960">
              <w:rPr>
                <w:rFonts w:cs="Arial"/>
                <w:szCs w:val="22"/>
              </w:rPr>
              <w:t>Automat posiadający własny i niezależny moduł zasilania, który w przypadku zaniku napięcia zewnętrznego pozwali na dokończenie trwającej transakcji oraz umożliwi bezpieczne zamknięcie systemu.</w:t>
            </w:r>
          </w:p>
          <w:p w:rsidR="001C73A3" w:rsidRPr="00433960" w:rsidRDefault="001C73A3" w:rsidP="0043176A">
            <w:pPr>
              <w:pStyle w:val="Akapitzlist"/>
              <w:numPr>
                <w:ilvl w:val="1"/>
                <w:numId w:val="32"/>
              </w:numPr>
              <w:jc w:val="both"/>
              <w:rPr>
                <w:rFonts w:cs="Arial"/>
                <w:szCs w:val="22"/>
              </w:rPr>
            </w:pPr>
            <w:r w:rsidRPr="00433960">
              <w:rPr>
                <w:rFonts w:cs="Arial"/>
                <w:szCs w:val="22"/>
              </w:rPr>
              <w:t>Urządzenie powinno posiadać syrenę alarmową uruchamianą w przypadku nieautoryzowanego dostępu do automatu. Po uruchomieniu alarmu informacja powinna być bezzwłocznie wysłana do systemu centralnego oraz komputera pojazdu.</w:t>
            </w:r>
          </w:p>
          <w:p w:rsidR="001C73A3" w:rsidRPr="00433960" w:rsidRDefault="001C73A3" w:rsidP="0043176A">
            <w:pPr>
              <w:pStyle w:val="Akapitzlist"/>
              <w:numPr>
                <w:ilvl w:val="1"/>
                <w:numId w:val="32"/>
              </w:numPr>
              <w:jc w:val="both"/>
              <w:rPr>
                <w:rFonts w:cs="Arial"/>
                <w:szCs w:val="22"/>
              </w:rPr>
            </w:pPr>
            <w:r w:rsidRPr="00433960">
              <w:rPr>
                <w:rFonts w:cs="Arial"/>
                <w:szCs w:val="22"/>
              </w:rPr>
              <w:t xml:space="preserve">Urządzenie powinno być wandaloodporne oraz wstrząsoodporne. </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Automat posiada malowanie zgodnie z wymaganiami Zamawiającego (kolory z palety RAL), szczegóły zostaną przekazane po zawarciu umowy (do 180 dni od daty podpisania umowy), wszystkie zewnętrzne elementy automatu są lakierowane w technologii proszkowej.</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Fonts w:cs="Arial"/>
                <w:szCs w:val="22"/>
              </w:rPr>
              <w:t xml:space="preserve">Obudowa automatu powinna być szczelna, odporna na warunki panujące w pojazdach komunikacji miejskiej, o krawędziach zewnętrznych niepowodujących urazów pasażera. </w:t>
            </w:r>
            <w:r w:rsidRPr="00433960">
              <w:rPr>
                <w:rStyle w:val="Uwydatnienie"/>
                <w:rFonts w:cs="Arial"/>
                <w:i w:val="0"/>
                <w:iCs w:val="0"/>
                <w:szCs w:val="22"/>
              </w:rPr>
              <w:t>Drzwi automatu muszą być zabezpieczone przed dostępem od zewnątrz wielopoziomowym mechanizmem zaryglowania, ryglowanie w obudowie automatu w minimum 3 miejscach, dodatkowo listwa ryglująca zabezpieczona powinna być patentowym zamkiem.</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Automat montowany w pojeździe modułowo z wykorzystaniem niezależnego zawieszenia przymocowanego na stałe w pojeździe. Istnieje możliwość szybkiego montażu i demontażu automatu na zawieszeniu.</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Zawieszenie, o którym mowa w punkcie poprzednim musi być skutecznie amortyzowane co uchroni automat przed wibracjami przenoszonymi z pojazdu.</w:t>
            </w:r>
          </w:p>
          <w:p w:rsidR="001C73A3" w:rsidRPr="00640626" w:rsidRDefault="001C73A3" w:rsidP="0043176A">
            <w:pPr>
              <w:pStyle w:val="Akapitzlist"/>
              <w:numPr>
                <w:ilvl w:val="1"/>
                <w:numId w:val="32"/>
              </w:numPr>
              <w:jc w:val="both"/>
              <w:rPr>
                <w:rStyle w:val="Uwydatnienie"/>
                <w:rFonts w:cs="Arial"/>
                <w:i w:val="0"/>
                <w:iCs w:val="0"/>
                <w:szCs w:val="22"/>
              </w:rPr>
            </w:pPr>
            <w:r w:rsidRPr="00640626">
              <w:rPr>
                <w:rFonts w:cs="Arial"/>
                <w:szCs w:val="22"/>
              </w:rPr>
              <w:t xml:space="preserve">Automat powinien być zamontowany w taki sposób aby wlot monet był na wysokości </w:t>
            </w:r>
            <w:smartTag w:uri="urn:schemas-microsoft-com:office:smarttags" w:element="metricconverter">
              <w:smartTagPr>
                <w:attr w:name="ProductID" w:val="150 cm"/>
              </w:smartTagPr>
              <w:r w:rsidR="00D850D8" w:rsidRPr="007D59B0">
                <w:rPr>
                  <w:rFonts w:cs="Arial"/>
                  <w:szCs w:val="22"/>
                </w:rPr>
                <w:t>150 cm</w:t>
              </w:r>
            </w:smartTag>
            <w:r w:rsidRPr="00640626">
              <w:rPr>
                <w:rFonts w:cs="Arial"/>
                <w:szCs w:val="22"/>
              </w:rPr>
              <w:t xml:space="preserve"> od podłogi pojazdu, dokładne </w:t>
            </w:r>
            <w:r w:rsidR="00C27041" w:rsidRPr="00640626">
              <w:rPr>
                <w:rFonts w:cs="Arial"/>
                <w:szCs w:val="22"/>
              </w:rPr>
              <w:t>usytuowanie</w:t>
            </w:r>
            <w:r w:rsidRPr="00640626">
              <w:rPr>
                <w:rFonts w:cs="Arial"/>
                <w:szCs w:val="22"/>
              </w:rPr>
              <w:t xml:space="preserve"> </w:t>
            </w:r>
            <w:r w:rsidR="00C27041" w:rsidRPr="00640626">
              <w:rPr>
                <w:rFonts w:cs="Arial"/>
                <w:szCs w:val="22"/>
              </w:rPr>
              <w:t xml:space="preserve">automatu w pojeździe </w:t>
            </w:r>
            <w:r w:rsidR="00D530B1" w:rsidRPr="00640626">
              <w:rPr>
                <w:rFonts w:cs="Arial"/>
                <w:szCs w:val="22"/>
              </w:rPr>
              <w:t xml:space="preserve">należy uzgodnić z Zamawiającym po podpisaniu Umowy. </w:t>
            </w:r>
          </w:p>
          <w:p w:rsidR="001C73A3" w:rsidRPr="00433960" w:rsidRDefault="001C73A3" w:rsidP="0043176A">
            <w:pPr>
              <w:pStyle w:val="Akapitzlist"/>
              <w:numPr>
                <w:ilvl w:val="1"/>
                <w:numId w:val="32"/>
              </w:numPr>
              <w:jc w:val="both"/>
              <w:rPr>
                <w:rFonts w:cs="Arial"/>
                <w:szCs w:val="22"/>
              </w:rPr>
            </w:pPr>
            <w:r w:rsidRPr="00640626">
              <w:rPr>
                <w:rFonts w:cs="Arial"/>
                <w:szCs w:val="22"/>
              </w:rPr>
              <w:t>Szalka wydawania biletów oraz reszty powinna być dynamicznie podświetlana (w czasie wydawania biletów</w:t>
            </w:r>
            <w:r w:rsidRPr="00433960">
              <w:rPr>
                <w:rFonts w:cs="Arial"/>
                <w:szCs w:val="22"/>
              </w:rPr>
              <w:t xml:space="preserve"> i/lub reszty) oraz zabezpieczona klapką uniemożliwiającą dostęp do wnętrza automatu i bezpieczną dla klienta. </w:t>
            </w:r>
          </w:p>
          <w:p w:rsidR="001C73A3" w:rsidRPr="00433960" w:rsidRDefault="001C73A3" w:rsidP="0043176A">
            <w:pPr>
              <w:pStyle w:val="Akapitzlist"/>
              <w:numPr>
                <w:ilvl w:val="1"/>
                <w:numId w:val="32"/>
              </w:numPr>
              <w:jc w:val="both"/>
              <w:rPr>
                <w:rFonts w:cs="Arial"/>
                <w:szCs w:val="22"/>
              </w:rPr>
            </w:pPr>
            <w:r w:rsidRPr="00433960">
              <w:rPr>
                <w:rFonts w:cs="Arial"/>
                <w:szCs w:val="22"/>
              </w:rPr>
              <w:t xml:space="preserve">Automat zasilany z zewnętrznego źródła zasilania pojazdu (napięcie 24 V) i tolerujący odchyłki napięcia na poziomie plus minus 25%. </w:t>
            </w:r>
          </w:p>
          <w:p w:rsidR="001C73A3" w:rsidRPr="00433960" w:rsidRDefault="001C73A3" w:rsidP="0043176A">
            <w:pPr>
              <w:pStyle w:val="Akapitzlist"/>
              <w:numPr>
                <w:ilvl w:val="1"/>
                <w:numId w:val="32"/>
              </w:numPr>
              <w:jc w:val="both"/>
              <w:rPr>
                <w:rFonts w:cs="Arial"/>
                <w:szCs w:val="22"/>
              </w:rPr>
            </w:pPr>
            <w:r w:rsidRPr="00433960">
              <w:rPr>
                <w:rFonts w:cs="Arial"/>
                <w:szCs w:val="22"/>
              </w:rPr>
              <w:t>Podłączenia automatu powinno być zgodne z zastosowanym w innych pojazdach Zamawiającego i umożliwiać sterowanie jego włączaniem i wyłączaniem za pomocą sygnału płynącego z sieci zasilania pojazdu.</w:t>
            </w:r>
          </w:p>
          <w:p w:rsidR="001C73A3" w:rsidRPr="00433960" w:rsidRDefault="001C73A3" w:rsidP="0043176A">
            <w:pPr>
              <w:pStyle w:val="Akapitzlist"/>
              <w:numPr>
                <w:ilvl w:val="1"/>
                <w:numId w:val="32"/>
              </w:numPr>
              <w:jc w:val="both"/>
              <w:rPr>
                <w:rFonts w:cs="Arial"/>
                <w:szCs w:val="22"/>
              </w:rPr>
            </w:pPr>
            <w:r w:rsidRPr="00433960">
              <w:rPr>
                <w:rFonts w:cs="Arial"/>
                <w:szCs w:val="22"/>
              </w:rPr>
              <w:t>Zakres temperatury pracy automatu od -25 st. C do +50 st. C (dotyczy temperatury otoczenia).</w:t>
            </w:r>
          </w:p>
          <w:p w:rsidR="001C73A3" w:rsidRPr="00433960" w:rsidRDefault="001C73A3" w:rsidP="0043176A">
            <w:pPr>
              <w:pStyle w:val="Akapitzlist"/>
              <w:numPr>
                <w:ilvl w:val="1"/>
                <w:numId w:val="32"/>
              </w:numPr>
              <w:jc w:val="both"/>
              <w:rPr>
                <w:rStyle w:val="Uwydatnienie"/>
                <w:rFonts w:cs="Arial"/>
                <w:i w:val="0"/>
                <w:iCs w:val="0"/>
                <w:szCs w:val="22"/>
              </w:rPr>
            </w:pPr>
            <w:r w:rsidRPr="00433960">
              <w:rPr>
                <w:rStyle w:val="Uwydatnienie"/>
                <w:rFonts w:cs="Arial"/>
                <w:i w:val="0"/>
                <w:iCs w:val="0"/>
                <w:szCs w:val="22"/>
              </w:rPr>
              <w:t xml:space="preserve">Urządzenie wyposażone w własną wydajną wentylację i ogrzewanie zapewniające prawidłową pracę automatu we </w:t>
            </w:r>
            <w:r w:rsidRPr="00433960">
              <w:rPr>
                <w:rStyle w:val="Uwydatnienie"/>
                <w:rFonts w:cs="Arial"/>
                <w:i w:val="0"/>
                <w:iCs w:val="0"/>
                <w:szCs w:val="22"/>
              </w:rPr>
              <w:lastRenderedPageBreak/>
              <w:t xml:space="preserve">wskazanym w punkcie 11 </w:t>
            </w:r>
            <w:r w:rsidR="00433960" w:rsidRPr="00433960">
              <w:rPr>
                <w:rStyle w:val="Uwydatnienie"/>
                <w:rFonts w:cs="Arial"/>
                <w:i w:val="0"/>
                <w:iCs w:val="0"/>
                <w:szCs w:val="22"/>
              </w:rPr>
              <w:t>o</w:t>
            </w:r>
            <w:r w:rsidRPr="00433960">
              <w:rPr>
                <w:rStyle w:val="Uwydatnienie"/>
                <w:rFonts w:cs="Arial"/>
                <w:i w:val="0"/>
                <w:iCs w:val="0"/>
                <w:szCs w:val="22"/>
              </w:rPr>
              <w:t>) zakresie temperatur.</w:t>
            </w:r>
          </w:p>
          <w:p w:rsidR="001C73A3" w:rsidRPr="00433960" w:rsidRDefault="001C73A3" w:rsidP="0043176A">
            <w:pPr>
              <w:pStyle w:val="Akapitzlist"/>
              <w:numPr>
                <w:ilvl w:val="1"/>
                <w:numId w:val="32"/>
              </w:numPr>
              <w:jc w:val="both"/>
              <w:rPr>
                <w:rFonts w:cs="Arial"/>
                <w:szCs w:val="22"/>
              </w:rPr>
            </w:pPr>
            <w:r w:rsidRPr="00433960">
              <w:rPr>
                <w:rFonts w:cs="Arial"/>
                <w:szCs w:val="22"/>
              </w:rPr>
              <w:t>Automat wyposażony w interfejs komunikacyjny IBIS i/lub LAN do współpracy z komputerem pojazdu. Dodatkowo urządzenie powinno mieć możliwość podłączenia do sieci Ethernet.</w:t>
            </w:r>
          </w:p>
          <w:p w:rsidR="001C73A3" w:rsidRPr="00433960" w:rsidRDefault="001C73A3" w:rsidP="0043176A">
            <w:pPr>
              <w:pStyle w:val="Akapitzlist"/>
              <w:numPr>
                <w:ilvl w:val="1"/>
                <w:numId w:val="32"/>
              </w:numPr>
              <w:jc w:val="both"/>
              <w:rPr>
                <w:rFonts w:cs="Arial"/>
                <w:szCs w:val="22"/>
              </w:rPr>
            </w:pPr>
            <w:r w:rsidRPr="00433960">
              <w:rPr>
                <w:rFonts w:cs="Arial"/>
                <w:szCs w:val="22"/>
              </w:rPr>
              <w:t>Automat posiadający moduł USB umożliwiający przenoszeni danych do i z pamięci urządzenia (czynności związane z manualnym zabezpieczaniem danych sprzedaży, instalacji, konfiguracji, aktualizacji itp.)</w:t>
            </w:r>
          </w:p>
          <w:p w:rsidR="001C73A3" w:rsidRPr="00433960" w:rsidRDefault="001C73A3" w:rsidP="0043176A">
            <w:pPr>
              <w:pStyle w:val="Akapitzlist"/>
              <w:numPr>
                <w:ilvl w:val="0"/>
                <w:numId w:val="32"/>
              </w:numPr>
              <w:jc w:val="both"/>
              <w:rPr>
                <w:rFonts w:cs="Arial"/>
                <w:szCs w:val="22"/>
              </w:rPr>
            </w:pPr>
            <w:r w:rsidRPr="00433960">
              <w:rPr>
                <w:rFonts w:cs="Arial"/>
                <w:szCs w:val="22"/>
              </w:rPr>
              <w:t>Dostarczone automaty muszą być fabrycznie nowe i jednakowe.</w:t>
            </w:r>
          </w:p>
          <w:p w:rsidR="001C73A3" w:rsidRPr="00433960" w:rsidRDefault="001C73A3" w:rsidP="0043176A">
            <w:pPr>
              <w:pStyle w:val="Akapitzlist"/>
              <w:numPr>
                <w:ilvl w:val="0"/>
                <w:numId w:val="32"/>
              </w:numPr>
              <w:jc w:val="both"/>
              <w:rPr>
                <w:rFonts w:cs="Arial"/>
                <w:szCs w:val="22"/>
              </w:rPr>
            </w:pPr>
            <w:r w:rsidRPr="00433960">
              <w:rPr>
                <w:rFonts w:cs="Arial"/>
                <w:szCs w:val="22"/>
              </w:rPr>
              <w:t>Ilość automatów</w:t>
            </w:r>
            <w:r w:rsidRPr="007D59B0">
              <w:rPr>
                <w:rFonts w:cs="Arial"/>
                <w:szCs w:val="22"/>
              </w:rPr>
              <w:t xml:space="preserve">: </w:t>
            </w:r>
            <w:r w:rsidR="00B97147" w:rsidRPr="007D59B0">
              <w:rPr>
                <w:rFonts w:cs="Arial"/>
                <w:szCs w:val="22"/>
              </w:rPr>
              <w:t>dwa</w:t>
            </w:r>
            <w:r w:rsidRPr="00433960">
              <w:rPr>
                <w:rFonts w:cs="Arial"/>
                <w:szCs w:val="22"/>
              </w:rPr>
              <w:t xml:space="preserve"> automat</w:t>
            </w:r>
            <w:r w:rsidR="006D78B6">
              <w:rPr>
                <w:rFonts w:cs="Arial"/>
                <w:szCs w:val="22"/>
              </w:rPr>
              <w:t>y</w:t>
            </w:r>
            <w:r w:rsidRPr="00433960">
              <w:rPr>
                <w:rFonts w:cs="Arial"/>
                <w:szCs w:val="22"/>
              </w:rPr>
              <w:t xml:space="preserve"> biletow</w:t>
            </w:r>
            <w:r w:rsidR="006D78B6">
              <w:rPr>
                <w:rFonts w:cs="Arial"/>
                <w:szCs w:val="22"/>
              </w:rPr>
              <w:t>e</w:t>
            </w:r>
            <w:r w:rsidRPr="00433960">
              <w:rPr>
                <w:rFonts w:cs="Arial"/>
                <w:szCs w:val="22"/>
              </w:rPr>
              <w:t xml:space="preserve"> zamontowan</w:t>
            </w:r>
            <w:r w:rsidR="006D78B6">
              <w:rPr>
                <w:rFonts w:cs="Arial"/>
                <w:szCs w:val="22"/>
              </w:rPr>
              <w:t>e</w:t>
            </w:r>
            <w:r w:rsidRPr="00433960">
              <w:rPr>
                <w:rFonts w:cs="Arial"/>
                <w:szCs w:val="22"/>
              </w:rPr>
              <w:t xml:space="preserve"> w przestrzeni przeznaczonej dla pasażerów stojących w taki sposób aby nie utrudniał</w:t>
            </w:r>
            <w:r w:rsidR="006D78B6">
              <w:rPr>
                <w:rFonts w:cs="Arial"/>
                <w:szCs w:val="22"/>
              </w:rPr>
              <w:t>y</w:t>
            </w:r>
            <w:r w:rsidRPr="00433960">
              <w:rPr>
                <w:rFonts w:cs="Arial"/>
                <w:szCs w:val="22"/>
              </w:rPr>
              <w:t xml:space="preserve"> pasażerom, a szczególnie osobom poruszającym się na wózku inwalidzkim lub z wózkiem dziecięcym zajęcia wyznaczonego dla nich miejsca.</w:t>
            </w:r>
          </w:p>
          <w:p w:rsidR="001C73A3" w:rsidRPr="00433960" w:rsidRDefault="001C73A3" w:rsidP="0043176A">
            <w:pPr>
              <w:pStyle w:val="Akapitzlist"/>
              <w:numPr>
                <w:ilvl w:val="0"/>
                <w:numId w:val="32"/>
              </w:numPr>
              <w:jc w:val="both"/>
              <w:rPr>
                <w:rFonts w:cs="Arial"/>
                <w:szCs w:val="22"/>
              </w:rPr>
            </w:pPr>
            <w:r w:rsidRPr="00433960">
              <w:rPr>
                <w:rFonts w:cs="Arial"/>
                <w:szCs w:val="22"/>
              </w:rPr>
              <w:t>Do każdego automatu wykonawca dostarczy dodatkową kasetę końcową na monety oraz komplet kluczy (dostępowy, do rygla magazynów WGR, do rygla kasety oraz do kasety)</w:t>
            </w:r>
          </w:p>
          <w:p w:rsidR="00296B39" w:rsidRDefault="006634A9">
            <w:pPr>
              <w:pStyle w:val="Akapitzlist"/>
              <w:numPr>
                <w:ilvl w:val="0"/>
                <w:numId w:val="32"/>
              </w:numPr>
              <w:jc w:val="both"/>
              <w:rPr>
                <w:rFonts w:cs="Arial"/>
                <w:szCs w:val="22"/>
              </w:rPr>
            </w:pPr>
            <w:r w:rsidRPr="006634A9">
              <w:rPr>
                <w:rFonts w:cs="Arial"/>
                <w:szCs w:val="22"/>
              </w:rPr>
              <w:t>Oprogramowanie zarządzające pracą automatów oraz umożliwiające rozliczanie finansowe urządzeń – opis ogólny</w:t>
            </w:r>
          </w:p>
          <w:p w:rsidR="00296B39" w:rsidRDefault="00E40359">
            <w:pPr>
              <w:pStyle w:val="Akapitzlist"/>
              <w:numPr>
                <w:ilvl w:val="1"/>
                <w:numId w:val="32"/>
              </w:numPr>
              <w:jc w:val="both"/>
              <w:rPr>
                <w:rFonts w:cs="Arial"/>
                <w:szCs w:val="22"/>
              </w:rPr>
            </w:pPr>
            <w:r w:rsidRPr="00433960">
              <w:rPr>
                <w:rFonts w:cs="Arial"/>
                <w:szCs w:val="22"/>
              </w:rPr>
              <w:t>Wymagania ogólne systemu współpracującego z automatami</w:t>
            </w:r>
          </w:p>
          <w:p w:rsidR="00296B39" w:rsidRDefault="00E40359">
            <w:pPr>
              <w:pStyle w:val="Akapitzlist"/>
              <w:numPr>
                <w:ilvl w:val="2"/>
                <w:numId w:val="32"/>
              </w:numPr>
              <w:jc w:val="both"/>
              <w:rPr>
                <w:rFonts w:cs="Arial"/>
                <w:szCs w:val="22"/>
              </w:rPr>
            </w:pPr>
            <w:r w:rsidRPr="00433960">
              <w:rPr>
                <w:rFonts w:cs="Arial"/>
                <w:szCs w:val="22"/>
              </w:rPr>
              <w:t>Oprogramowanie, wszystkie funkcje, menu, opisy, raporty, treści raportów muszą być w języku polskim.</w:t>
            </w:r>
          </w:p>
          <w:p w:rsidR="00296B39" w:rsidRDefault="00E40359">
            <w:pPr>
              <w:pStyle w:val="Akapitzlist"/>
              <w:numPr>
                <w:ilvl w:val="2"/>
                <w:numId w:val="32"/>
              </w:numPr>
              <w:jc w:val="both"/>
              <w:rPr>
                <w:rFonts w:cs="Arial"/>
                <w:szCs w:val="22"/>
              </w:rPr>
            </w:pPr>
            <w:r w:rsidRPr="00433960">
              <w:rPr>
                <w:rFonts w:cs="Arial"/>
                <w:szCs w:val="22"/>
              </w:rPr>
              <w:t>Obsługa reklamacji klientów</w:t>
            </w:r>
          </w:p>
          <w:p w:rsidR="00296B39" w:rsidRDefault="00E40359">
            <w:pPr>
              <w:pStyle w:val="Akapitzlist"/>
              <w:numPr>
                <w:ilvl w:val="2"/>
                <w:numId w:val="32"/>
              </w:numPr>
              <w:jc w:val="both"/>
              <w:rPr>
                <w:rFonts w:cs="Arial"/>
                <w:szCs w:val="22"/>
              </w:rPr>
            </w:pPr>
            <w:r w:rsidRPr="00433960">
              <w:rPr>
                <w:rFonts w:cs="Arial"/>
                <w:szCs w:val="22"/>
              </w:rPr>
              <w:t>Transmisja i rejestracja danych z automatów</w:t>
            </w:r>
          </w:p>
          <w:p w:rsidR="00296B39" w:rsidRDefault="00E40359">
            <w:pPr>
              <w:pStyle w:val="Akapitzlist"/>
              <w:numPr>
                <w:ilvl w:val="2"/>
                <w:numId w:val="32"/>
              </w:numPr>
              <w:jc w:val="both"/>
              <w:rPr>
                <w:rFonts w:cs="Arial"/>
                <w:szCs w:val="22"/>
              </w:rPr>
            </w:pPr>
            <w:r w:rsidRPr="00433960">
              <w:rPr>
                <w:rFonts w:cs="Arial"/>
                <w:szCs w:val="22"/>
              </w:rPr>
              <w:t>Zarządzanie i monitorowanie pracy i parametrów automatów on-line</w:t>
            </w:r>
          </w:p>
          <w:p w:rsidR="00296B39" w:rsidRDefault="00E40359">
            <w:pPr>
              <w:pStyle w:val="Akapitzlist"/>
              <w:numPr>
                <w:ilvl w:val="2"/>
                <w:numId w:val="32"/>
              </w:numPr>
              <w:jc w:val="both"/>
              <w:rPr>
                <w:rFonts w:cs="Arial"/>
                <w:szCs w:val="22"/>
              </w:rPr>
            </w:pPr>
            <w:r w:rsidRPr="00433960">
              <w:rPr>
                <w:rFonts w:cs="Arial"/>
                <w:szCs w:val="22"/>
              </w:rPr>
              <w:t>Analiza i wielowymiarowe raportowanie, możliwość generowania raportów do plików (przynajmniej do formatu XML, CSV, PDF).</w:t>
            </w:r>
          </w:p>
          <w:p w:rsidR="00296B39" w:rsidRDefault="00E40359">
            <w:pPr>
              <w:pStyle w:val="Akapitzlist"/>
              <w:numPr>
                <w:ilvl w:val="2"/>
                <w:numId w:val="32"/>
              </w:numPr>
              <w:jc w:val="both"/>
              <w:rPr>
                <w:rFonts w:cs="Arial"/>
                <w:szCs w:val="22"/>
              </w:rPr>
            </w:pPr>
            <w:r w:rsidRPr="00433960">
              <w:rPr>
                <w:rFonts w:cs="Arial"/>
                <w:szCs w:val="22"/>
              </w:rPr>
              <w:t>Konfigurowalny, wielopoziomowy system uprawnień do systemu.</w:t>
            </w:r>
          </w:p>
          <w:p w:rsidR="00296B39" w:rsidRDefault="00E40359">
            <w:pPr>
              <w:pStyle w:val="Akapitzlist"/>
              <w:numPr>
                <w:ilvl w:val="2"/>
                <w:numId w:val="32"/>
              </w:numPr>
              <w:jc w:val="both"/>
              <w:rPr>
                <w:rFonts w:cs="Arial"/>
                <w:szCs w:val="22"/>
              </w:rPr>
            </w:pPr>
            <w:r w:rsidRPr="00433960">
              <w:rPr>
                <w:rFonts w:cs="Arial"/>
                <w:szCs w:val="22"/>
              </w:rPr>
              <w:t>Nadawanie uprawnień do dostępu do automatów</w:t>
            </w:r>
          </w:p>
          <w:p w:rsidR="00296B39" w:rsidRDefault="00E40359">
            <w:pPr>
              <w:pStyle w:val="Akapitzlist"/>
              <w:numPr>
                <w:ilvl w:val="2"/>
                <w:numId w:val="32"/>
              </w:numPr>
              <w:jc w:val="both"/>
              <w:rPr>
                <w:rFonts w:cs="Arial"/>
                <w:szCs w:val="22"/>
              </w:rPr>
            </w:pPr>
            <w:r w:rsidRPr="00433960">
              <w:rPr>
                <w:rFonts w:cs="Arial"/>
                <w:szCs w:val="22"/>
              </w:rPr>
              <w:t>Zdalne zarządzanie pracą automatów.</w:t>
            </w:r>
          </w:p>
          <w:p w:rsidR="00296B39" w:rsidRDefault="00E40359">
            <w:pPr>
              <w:pStyle w:val="Akapitzlist"/>
              <w:numPr>
                <w:ilvl w:val="2"/>
                <w:numId w:val="32"/>
              </w:numPr>
              <w:jc w:val="both"/>
              <w:rPr>
                <w:rFonts w:cs="Arial"/>
                <w:szCs w:val="22"/>
              </w:rPr>
            </w:pPr>
            <w:r w:rsidRPr="00433960">
              <w:rPr>
                <w:rFonts w:cs="Arial"/>
                <w:szCs w:val="22"/>
              </w:rPr>
              <w:t>Możliwość integracji z systemami pracującymi u zamawiającego na różnych poziomach (baza danych, web service, itp.)</w:t>
            </w:r>
          </w:p>
          <w:p w:rsidR="00296B39" w:rsidRDefault="00E40359">
            <w:pPr>
              <w:pStyle w:val="Akapitzlist"/>
              <w:numPr>
                <w:ilvl w:val="2"/>
                <w:numId w:val="32"/>
              </w:numPr>
              <w:jc w:val="both"/>
              <w:rPr>
                <w:rFonts w:cs="Arial"/>
                <w:szCs w:val="22"/>
              </w:rPr>
            </w:pPr>
            <w:r w:rsidRPr="00433960">
              <w:rPr>
                <w:rFonts w:cs="Arial"/>
                <w:szCs w:val="22"/>
              </w:rPr>
              <w:t>Oprogramowanie wykonane w architekturze klient-serwer z podziałem na trzy warstwy:</w:t>
            </w:r>
          </w:p>
          <w:p w:rsidR="00296B39" w:rsidRDefault="00E40359">
            <w:pPr>
              <w:pStyle w:val="Akapitzlist"/>
              <w:numPr>
                <w:ilvl w:val="2"/>
                <w:numId w:val="32"/>
              </w:numPr>
              <w:jc w:val="both"/>
              <w:rPr>
                <w:rFonts w:cs="Arial"/>
                <w:szCs w:val="22"/>
              </w:rPr>
            </w:pPr>
            <w:r w:rsidRPr="00433960">
              <w:rPr>
                <w:rFonts w:cs="Arial"/>
                <w:szCs w:val="22"/>
              </w:rPr>
              <w:t xml:space="preserve">Warstwa danych - baza danych, umieszczona na osobnym serwerze. </w:t>
            </w:r>
          </w:p>
          <w:p w:rsidR="00296B39" w:rsidRDefault="00E40359">
            <w:pPr>
              <w:pStyle w:val="Akapitzlist"/>
              <w:numPr>
                <w:ilvl w:val="2"/>
                <w:numId w:val="32"/>
              </w:numPr>
              <w:jc w:val="both"/>
              <w:rPr>
                <w:rFonts w:cs="Arial"/>
                <w:szCs w:val="22"/>
              </w:rPr>
            </w:pPr>
            <w:r w:rsidRPr="00433960">
              <w:rPr>
                <w:rFonts w:cs="Arial"/>
                <w:szCs w:val="22"/>
              </w:rPr>
              <w:t>Warstwa aplikacji - osadzona na serwerze aplikacja WWW umieszczona na osobnym serwerze.</w:t>
            </w:r>
          </w:p>
          <w:p w:rsidR="00296B39" w:rsidRDefault="00E40359">
            <w:pPr>
              <w:pStyle w:val="Akapitzlist"/>
              <w:numPr>
                <w:ilvl w:val="2"/>
                <w:numId w:val="32"/>
              </w:numPr>
              <w:jc w:val="both"/>
              <w:rPr>
                <w:rFonts w:cs="Arial"/>
                <w:szCs w:val="22"/>
              </w:rPr>
            </w:pPr>
            <w:r w:rsidRPr="00433960">
              <w:rPr>
                <w:rFonts w:cs="Arial"/>
                <w:szCs w:val="22"/>
              </w:rPr>
              <w:t>Klient - przeglądarka internetowa.</w:t>
            </w:r>
          </w:p>
          <w:p w:rsidR="00296B39" w:rsidRDefault="00E40359">
            <w:pPr>
              <w:pStyle w:val="Akapitzlist"/>
              <w:numPr>
                <w:ilvl w:val="2"/>
                <w:numId w:val="32"/>
              </w:numPr>
              <w:jc w:val="both"/>
              <w:rPr>
                <w:rFonts w:cs="Arial"/>
                <w:szCs w:val="22"/>
              </w:rPr>
            </w:pPr>
            <w:r w:rsidRPr="0043176A">
              <w:rPr>
                <w:rFonts w:cs="Arial"/>
                <w:szCs w:val="22"/>
              </w:rPr>
              <w:t>Warstwa danych i warstwa aplikacji powinna znajdować się na dwóch osobnych serwerach</w:t>
            </w:r>
          </w:p>
          <w:p w:rsidR="00296B39" w:rsidRDefault="001C73A3">
            <w:pPr>
              <w:pStyle w:val="Akapitzlist"/>
              <w:numPr>
                <w:ilvl w:val="2"/>
                <w:numId w:val="32"/>
              </w:numPr>
              <w:jc w:val="both"/>
              <w:rPr>
                <w:rFonts w:cs="Arial"/>
                <w:szCs w:val="22"/>
              </w:rPr>
            </w:pPr>
            <w:r w:rsidRPr="00433960">
              <w:rPr>
                <w:rFonts w:cs="Arial"/>
                <w:szCs w:val="22"/>
              </w:rPr>
              <w:t>System powinien zapewnić bezpieczeństwo obsługi transakcji eliminujące możliwość utraty danych.</w:t>
            </w:r>
          </w:p>
          <w:p w:rsidR="00296B39" w:rsidRDefault="001C73A3">
            <w:pPr>
              <w:pStyle w:val="Akapitzlist"/>
              <w:numPr>
                <w:ilvl w:val="2"/>
                <w:numId w:val="32"/>
              </w:numPr>
              <w:jc w:val="both"/>
              <w:rPr>
                <w:rFonts w:cs="Arial"/>
                <w:szCs w:val="22"/>
              </w:rPr>
            </w:pPr>
            <w:r w:rsidRPr="00433960">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296B39" w:rsidRDefault="001C73A3">
            <w:pPr>
              <w:pStyle w:val="Akapitzlist"/>
              <w:numPr>
                <w:ilvl w:val="2"/>
                <w:numId w:val="32"/>
              </w:numPr>
              <w:jc w:val="both"/>
              <w:rPr>
                <w:rFonts w:cs="Arial"/>
                <w:szCs w:val="22"/>
              </w:rPr>
            </w:pPr>
            <w:r w:rsidRPr="00FC124F">
              <w:rPr>
                <w:rFonts w:cs="Arial"/>
                <w:szCs w:val="22"/>
              </w:rPr>
              <w:t xml:space="preserve">Zamawiający wymaga od Wykonawcy aby zastosował on rozwiązania techniczne umożliwiające w toku </w:t>
            </w:r>
            <w:r w:rsidRPr="00FC124F">
              <w:rPr>
                <w:rFonts w:cs="Arial"/>
                <w:szCs w:val="22"/>
              </w:rPr>
              <w:lastRenderedPageBreak/>
              <w:t>eksploatacji systemu, ochronę wszelkich danych osobowych zgodnie z:</w:t>
            </w:r>
          </w:p>
          <w:p w:rsidR="00296B39" w:rsidRDefault="001C73A3">
            <w:pPr>
              <w:pStyle w:val="Akapitzlist"/>
              <w:numPr>
                <w:ilvl w:val="3"/>
                <w:numId w:val="32"/>
              </w:numPr>
              <w:jc w:val="both"/>
              <w:rPr>
                <w:rFonts w:cs="Arial"/>
                <w:szCs w:val="22"/>
              </w:rPr>
            </w:pPr>
            <w:r w:rsidRPr="00FC124F">
              <w:rPr>
                <w:rFonts w:cs="Arial"/>
                <w:szCs w:val="22"/>
              </w:rPr>
              <w:t xml:space="preserve">Rozporządzeniem Parlamentu Europejskiego i Rady (UE) 2016/679 z dnia 27 kwietnia 2016 r (od dnia 25 maja 2018 r.) oraz ochronę informacji o charakterze handlowym i ekonomicznym - uniemożliwiając nieuprawnionym użytkownikom </w:t>
            </w:r>
            <w:r w:rsidR="00F2525E" w:rsidRPr="00FC124F">
              <w:rPr>
                <w:rFonts w:cs="Arial"/>
                <w:szCs w:val="22"/>
              </w:rPr>
              <w:t>dostęp do</w:t>
            </w:r>
            <w:r w:rsidRPr="00FC124F">
              <w:rPr>
                <w:rFonts w:cs="Arial"/>
                <w:szCs w:val="22"/>
              </w:rPr>
              <w:t xml:space="preserve"> jakichkolwiek danych znajdujących się w Systemie.</w:t>
            </w:r>
          </w:p>
          <w:p w:rsidR="00296B39" w:rsidRDefault="001C73A3">
            <w:pPr>
              <w:pStyle w:val="Akapitzlist"/>
              <w:numPr>
                <w:ilvl w:val="2"/>
                <w:numId w:val="32"/>
              </w:numPr>
              <w:jc w:val="both"/>
              <w:rPr>
                <w:rFonts w:cs="Arial"/>
                <w:szCs w:val="22"/>
              </w:rPr>
            </w:pPr>
            <w:r w:rsidRPr="00FC124F">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296B39" w:rsidRDefault="001C73A3">
            <w:pPr>
              <w:pStyle w:val="Akapitzlist"/>
              <w:numPr>
                <w:ilvl w:val="2"/>
                <w:numId w:val="32"/>
              </w:numPr>
              <w:jc w:val="both"/>
              <w:rPr>
                <w:rFonts w:cs="Arial"/>
                <w:szCs w:val="22"/>
              </w:rPr>
            </w:pPr>
            <w:r w:rsidRPr="00433960">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rsidR="00296B39" w:rsidRDefault="001C73A3">
            <w:pPr>
              <w:pStyle w:val="Akapitzlist"/>
              <w:numPr>
                <w:ilvl w:val="2"/>
                <w:numId w:val="32"/>
              </w:numPr>
              <w:jc w:val="both"/>
              <w:rPr>
                <w:rFonts w:cs="Arial"/>
                <w:szCs w:val="22"/>
              </w:rPr>
            </w:pPr>
            <w:r w:rsidRPr="00433960">
              <w:rPr>
                <w:rFonts w:cs="Arial"/>
                <w:szCs w:val="22"/>
              </w:rPr>
              <w:t>Wszystkie transakcje muszą być rejestrowane w sposób umożliwiający ich odtworzenie w dowolnym momencie, dostęp do tych danych musi być możliwy zaraz po ich przesłaniu na serwer.</w:t>
            </w:r>
          </w:p>
          <w:p w:rsidR="00296B39" w:rsidRDefault="001C73A3">
            <w:pPr>
              <w:pStyle w:val="Akapitzlist"/>
              <w:numPr>
                <w:ilvl w:val="2"/>
                <w:numId w:val="32"/>
              </w:numPr>
              <w:jc w:val="both"/>
              <w:rPr>
                <w:rFonts w:cs="Arial"/>
                <w:szCs w:val="22"/>
              </w:rPr>
            </w:pPr>
            <w:r w:rsidRPr="00433960">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w:t>
            </w:r>
            <w:r w:rsidR="00251889">
              <w:rPr>
                <w:rFonts w:cs="Arial"/>
                <w:szCs w:val="22"/>
              </w:rPr>
              <w:t>u</w:t>
            </w:r>
            <w:r w:rsidRPr="00433960">
              <w:rPr>
                <w:rFonts w:cs="Arial"/>
                <w:szCs w:val="22"/>
              </w:rPr>
              <w:t xml:space="preserve"> i źródł</w:t>
            </w:r>
            <w:r w:rsidR="00251889">
              <w:rPr>
                <w:rFonts w:cs="Arial"/>
                <w:szCs w:val="22"/>
              </w:rPr>
              <w:t>a</w:t>
            </w:r>
            <w:r w:rsidRPr="00433960">
              <w:rPr>
                <w:rFonts w:cs="Arial"/>
                <w:szCs w:val="22"/>
              </w:rPr>
              <w:t xml:space="preserve"> ingerencji. System musi być przed takimi nieautoryzowanymi próbami dostępu odpowiednio zabezpieczony.</w:t>
            </w:r>
          </w:p>
          <w:p w:rsidR="00296B39" w:rsidRDefault="001C73A3">
            <w:pPr>
              <w:pStyle w:val="Akapitzlist"/>
              <w:numPr>
                <w:ilvl w:val="2"/>
                <w:numId w:val="32"/>
              </w:numPr>
              <w:jc w:val="both"/>
              <w:rPr>
                <w:rFonts w:cs="Arial"/>
                <w:szCs w:val="22"/>
              </w:rPr>
            </w:pPr>
            <w:r w:rsidRPr="00433960">
              <w:rPr>
                <w:rFonts w:cs="Arial"/>
                <w:szCs w:val="22"/>
              </w:rPr>
              <w:t>System musi być zintegrowany z istniejącą infrastrukturą informatyczną Zamawiającego (system IFS, system „BILET”, system „eBilet”, szyna danych). Koszt integracji ponosi Wykonawca.</w:t>
            </w:r>
          </w:p>
          <w:p w:rsidR="00296B39" w:rsidRDefault="001C73A3">
            <w:pPr>
              <w:pStyle w:val="Akapitzlist"/>
              <w:numPr>
                <w:ilvl w:val="2"/>
                <w:numId w:val="32"/>
              </w:numPr>
              <w:jc w:val="both"/>
              <w:rPr>
                <w:rFonts w:cs="Arial"/>
                <w:szCs w:val="22"/>
              </w:rPr>
            </w:pPr>
            <w:r w:rsidRPr="00433960">
              <w:rPr>
                <w:rFonts w:cs="Arial"/>
                <w:szCs w:val="22"/>
              </w:rPr>
              <w:t>System umożliwi transfer danych o transakcjach do systemu finansowo-księgowego Zamawiającego. Zakres danych oraz sposób ich wymiany zostanie uzgodniony z Wykonawcą przez Zamawiającego w trakcie wdrożenia.</w:t>
            </w:r>
          </w:p>
          <w:p w:rsidR="00296B39" w:rsidRDefault="001C73A3">
            <w:pPr>
              <w:pStyle w:val="Akapitzlist"/>
              <w:numPr>
                <w:ilvl w:val="2"/>
                <w:numId w:val="32"/>
              </w:numPr>
              <w:jc w:val="both"/>
              <w:rPr>
                <w:rFonts w:cs="Arial"/>
                <w:szCs w:val="22"/>
              </w:rPr>
            </w:pPr>
            <w:r w:rsidRPr="00433960">
              <w:rPr>
                <w:rFonts w:cs="Arial"/>
                <w:szCs w:val="22"/>
              </w:rPr>
              <w:t>Wykonawca dostarczy Zamawiającemu kompletny schemat bazy danych wraz z opisem (tabele, widoki, procedury), niezbędne API do korzystania z systemu na poziomie bazy danych.</w:t>
            </w:r>
          </w:p>
          <w:p w:rsidR="00296B39" w:rsidRDefault="006634A9">
            <w:pPr>
              <w:pStyle w:val="Akapitzlist"/>
              <w:numPr>
                <w:ilvl w:val="3"/>
                <w:numId w:val="32"/>
              </w:numPr>
              <w:tabs>
                <w:tab w:val="left" w:pos="1440"/>
              </w:tabs>
              <w:rPr>
                <w:rFonts w:cs="Arial"/>
                <w:szCs w:val="22"/>
              </w:rPr>
            </w:pPr>
            <w:r>
              <w:rPr>
                <w:rFonts w:cs="Arial"/>
                <w:szCs w:val="22"/>
              </w:rPr>
              <w:t>W uzgodnieniu z Dostawcą zostaną udostępnione przez Zamawiającego odpowiednie interfejsy w celu dokonania niezbędnej integracji systemów.</w:t>
            </w:r>
          </w:p>
          <w:p w:rsidR="00296B39" w:rsidRDefault="00662186">
            <w:pPr>
              <w:pStyle w:val="Akapitzlist"/>
              <w:numPr>
                <w:ilvl w:val="1"/>
                <w:numId w:val="32"/>
              </w:numPr>
              <w:tabs>
                <w:tab w:val="left" w:pos="1440"/>
              </w:tabs>
              <w:rPr>
                <w:rFonts w:cs="Arial"/>
                <w:szCs w:val="22"/>
              </w:rPr>
            </w:pPr>
            <w:r>
              <w:rPr>
                <w:rFonts w:cs="Arial"/>
                <w:szCs w:val="22"/>
              </w:rPr>
              <w:t>Wymagania szczegółowe systemu współpracującego z automatami</w:t>
            </w:r>
          </w:p>
          <w:p w:rsidR="00296B39" w:rsidRDefault="001C73A3">
            <w:pPr>
              <w:pStyle w:val="Akapitzlist"/>
              <w:numPr>
                <w:ilvl w:val="1"/>
                <w:numId w:val="32"/>
              </w:numPr>
              <w:ind w:left="740"/>
              <w:jc w:val="both"/>
              <w:rPr>
                <w:rFonts w:cs="Arial"/>
                <w:szCs w:val="22"/>
              </w:rPr>
            </w:pPr>
            <w:r w:rsidRPr="00433960">
              <w:rPr>
                <w:rFonts w:cs="Arial"/>
                <w:szCs w:val="22"/>
              </w:rPr>
              <w:t>Moduł monitorowania i zarządzania pracą automatów.</w:t>
            </w:r>
          </w:p>
          <w:p w:rsidR="00296B39" w:rsidRDefault="001C73A3">
            <w:pPr>
              <w:pStyle w:val="Akapitzlist"/>
              <w:numPr>
                <w:ilvl w:val="2"/>
                <w:numId w:val="32"/>
              </w:numPr>
              <w:ind w:left="1165"/>
              <w:jc w:val="both"/>
              <w:rPr>
                <w:rFonts w:cs="Arial"/>
                <w:szCs w:val="22"/>
              </w:rPr>
            </w:pPr>
            <w:r w:rsidRPr="00433960">
              <w:rPr>
                <w:rFonts w:cs="Arial"/>
                <w:szCs w:val="22"/>
              </w:rPr>
              <w:t>Dla obsługi serwisowej musi istnieć wersja mobilna oprogramowania przeznaczona na smartfon/tablet umożliwiająca podgląd urządzeń i usterek oraz umożliwiające zaznaczenia przez obsługę serwisową urządzenia aktualnie serwisowanego.</w:t>
            </w:r>
          </w:p>
          <w:p w:rsidR="00296B39" w:rsidRDefault="001C73A3">
            <w:pPr>
              <w:pStyle w:val="Akapitzlist"/>
              <w:numPr>
                <w:ilvl w:val="2"/>
                <w:numId w:val="32"/>
              </w:numPr>
              <w:ind w:left="1165"/>
              <w:jc w:val="both"/>
              <w:rPr>
                <w:rFonts w:cs="Arial"/>
                <w:szCs w:val="22"/>
              </w:rPr>
            </w:pPr>
            <w:r w:rsidRPr="00433960">
              <w:rPr>
                <w:rFonts w:cs="Arial"/>
                <w:szCs w:val="22"/>
              </w:rPr>
              <w:t>Wszystkie interfejsy klienta, niezależnie od urządzenia musz</w:t>
            </w:r>
            <w:r w:rsidR="00625D07">
              <w:rPr>
                <w:rFonts w:cs="Arial"/>
                <w:szCs w:val="22"/>
              </w:rPr>
              <w:t>ą</w:t>
            </w:r>
            <w:r w:rsidRPr="00433960">
              <w:rPr>
                <w:rFonts w:cs="Arial"/>
                <w:szCs w:val="22"/>
              </w:rPr>
              <w:t xml:space="preserve"> korzystać z tych samych danych i prezentować je w sposób spójny.</w:t>
            </w:r>
          </w:p>
          <w:p w:rsidR="00296B39" w:rsidRDefault="001C73A3">
            <w:pPr>
              <w:pStyle w:val="Akapitzlist"/>
              <w:numPr>
                <w:ilvl w:val="2"/>
                <w:numId w:val="32"/>
              </w:numPr>
              <w:ind w:left="1165"/>
              <w:jc w:val="both"/>
              <w:rPr>
                <w:rFonts w:cs="Arial"/>
                <w:szCs w:val="22"/>
              </w:rPr>
            </w:pPr>
            <w:r w:rsidRPr="00433960">
              <w:rPr>
                <w:rFonts w:cs="Arial"/>
                <w:szCs w:val="22"/>
              </w:rPr>
              <w:t>Warstwa danych i warstwa aplikacji musz</w:t>
            </w:r>
            <w:r w:rsidR="00625D07">
              <w:rPr>
                <w:rFonts w:cs="Arial"/>
                <w:szCs w:val="22"/>
              </w:rPr>
              <w:t>ą</w:t>
            </w:r>
            <w:r w:rsidRPr="00433960">
              <w:rPr>
                <w:rFonts w:cs="Arial"/>
                <w:szCs w:val="22"/>
              </w:rPr>
              <w:t xml:space="preserve"> być umieszczone na dwóch rożnych serwerach dostarczonych przez </w:t>
            </w:r>
            <w:r w:rsidRPr="00433960">
              <w:rPr>
                <w:rFonts w:cs="Arial"/>
                <w:szCs w:val="22"/>
              </w:rPr>
              <w:lastRenderedPageBreak/>
              <w:t>dostawcę.</w:t>
            </w:r>
          </w:p>
          <w:p w:rsidR="00296B39" w:rsidRDefault="001C73A3">
            <w:pPr>
              <w:pStyle w:val="Akapitzlist"/>
              <w:numPr>
                <w:ilvl w:val="2"/>
                <w:numId w:val="32"/>
              </w:numPr>
              <w:ind w:left="1165"/>
              <w:jc w:val="both"/>
              <w:rPr>
                <w:rFonts w:cs="Arial"/>
                <w:szCs w:val="22"/>
              </w:rPr>
            </w:pPr>
            <w:r w:rsidRPr="00433960">
              <w:rPr>
                <w:rFonts w:cs="Arial"/>
                <w:szCs w:val="22"/>
              </w:rPr>
              <w:t>Dostęp do poszczególnych funkcji systemu musi być możliwy po zalogowaniu użytkownika do systemu.</w:t>
            </w:r>
          </w:p>
          <w:p w:rsidR="00296B39" w:rsidRDefault="001C73A3">
            <w:pPr>
              <w:pStyle w:val="Akapitzlist"/>
              <w:numPr>
                <w:ilvl w:val="2"/>
                <w:numId w:val="32"/>
              </w:numPr>
              <w:ind w:left="1165"/>
              <w:jc w:val="both"/>
              <w:rPr>
                <w:rFonts w:cs="Arial"/>
                <w:szCs w:val="22"/>
              </w:rPr>
            </w:pPr>
            <w:r w:rsidRPr="00433960">
              <w:rPr>
                <w:rFonts w:cs="Arial"/>
                <w:szCs w:val="22"/>
              </w:rPr>
              <w:t>W systemie musi istnieć możliwość definiowania (z poziomu systemu, z poziomu konta administracyjnego) użytkowników, którzy będą mogli logować się do systemu.</w:t>
            </w:r>
          </w:p>
          <w:p w:rsidR="00296B39" w:rsidRDefault="001C73A3">
            <w:pPr>
              <w:pStyle w:val="Akapitzlist"/>
              <w:numPr>
                <w:ilvl w:val="2"/>
                <w:numId w:val="32"/>
              </w:numPr>
              <w:ind w:left="1165"/>
              <w:jc w:val="both"/>
              <w:rPr>
                <w:rFonts w:cs="Arial"/>
                <w:szCs w:val="22"/>
              </w:rPr>
            </w:pPr>
            <w:r w:rsidRPr="00433960">
              <w:rPr>
                <w:rFonts w:cs="Arial"/>
                <w:szCs w:val="22"/>
              </w:rPr>
              <w:t>Zamawiający musi mieć możliwość zakładania wielu kont użytkowników z dowolnymi uprawnieniami. Ilość użytkowników systemu nie może być licencjonowana.</w:t>
            </w:r>
          </w:p>
          <w:p w:rsidR="00296B39" w:rsidRDefault="001C73A3">
            <w:pPr>
              <w:pStyle w:val="Akapitzlist"/>
              <w:numPr>
                <w:ilvl w:val="2"/>
                <w:numId w:val="32"/>
              </w:numPr>
              <w:ind w:left="1165"/>
              <w:jc w:val="both"/>
              <w:rPr>
                <w:rFonts w:cs="Arial"/>
                <w:szCs w:val="22"/>
              </w:rPr>
            </w:pPr>
            <w:r w:rsidRPr="00433960">
              <w:rPr>
                <w:rFonts w:cs="Arial"/>
                <w:szCs w:val="22"/>
              </w:rPr>
              <w:t xml:space="preserve">Musi istnieć możliwość zarządzania kontami użytkowników tzn. </w:t>
            </w:r>
            <w:r w:rsidR="00625D07">
              <w:rPr>
                <w:rFonts w:cs="Arial"/>
                <w:szCs w:val="22"/>
              </w:rPr>
              <w:t>tworzenia</w:t>
            </w:r>
            <w:r w:rsidR="00625D07" w:rsidRPr="00433960">
              <w:rPr>
                <w:rFonts w:cs="Arial"/>
                <w:szCs w:val="22"/>
              </w:rPr>
              <w:t xml:space="preserve"> </w:t>
            </w:r>
            <w:r w:rsidR="00625D07">
              <w:rPr>
                <w:rFonts w:cs="Arial"/>
                <w:szCs w:val="22"/>
              </w:rPr>
              <w:t>nowych kont</w:t>
            </w:r>
            <w:r w:rsidRPr="00433960">
              <w:rPr>
                <w:rFonts w:cs="Arial"/>
                <w:szCs w:val="22"/>
              </w:rPr>
              <w:t xml:space="preserve">, </w:t>
            </w:r>
            <w:r w:rsidR="00625D07">
              <w:rPr>
                <w:rFonts w:cs="Arial"/>
                <w:szCs w:val="22"/>
              </w:rPr>
              <w:t>usuwania</w:t>
            </w:r>
            <w:r w:rsidR="00625D07" w:rsidRPr="00433960">
              <w:rPr>
                <w:rFonts w:cs="Arial"/>
                <w:szCs w:val="22"/>
              </w:rPr>
              <w:t xml:space="preserve"> </w:t>
            </w:r>
            <w:r w:rsidRPr="00433960">
              <w:rPr>
                <w:rFonts w:cs="Arial"/>
                <w:szCs w:val="22"/>
              </w:rPr>
              <w:t>star</w:t>
            </w:r>
            <w:r w:rsidR="00625D07">
              <w:rPr>
                <w:rFonts w:cs="Arial"/>
                <w:szCs w:val="22"/>
              </w:rPr>
              <w:t>ych</w:t>
            </w:r>
            <w:r w:rsidRPr="00433960">
              <w:rPr>
                <w:rFonts w:cs="Arial"/>
                <w:szCs w:val="22"/>
              </w:rPr>
              <w:t xml:space="preserve"> kont użytkowników,  </w:t>
            </w:r>
            <w:r w:rsidR="00625D07">
              <w:rPr>
                <w:rFonts w:cs="Arial"/>
                <w:szCs w:val="22"/>
              </w:rPr>
              <w:t>nadawania</w:t>
            </w:r>
            <w:r w:rsidRPr="00433960">
              <w:rPr>
                <w:rFonts w:cs="Arial"/>
                <w:szCs w:val="22"/>
              </w:rPr>
              <w:t xml:space="preserve"> lub </w:t>
            </w:r>
            <w:r w:rsidR="00625D07">
              <w:rPr>
                <w:rFonts w:cs="Arial"/>
                <w:szCs w:val="22"/>
              </w:rPr>
              <w:t>odbierania</w:t>
            </w:r>
            <w:r w:rsidR="00625D07" w:rsidRPr="00433960">
              <w:rPr>
                <w:rFonts w:cs="Arial"/>
                <w:szCs w:val="22"/>
              </w:rPr>
              <w:t xml:space="preserve"> uprawnie</w:t>
            </w:r>
            <w:r w:rsidR="00625D07">
              <w:rPr>
                <w:rFonts w:cs="Arial"/>
                <w:szCs w:val="22"/>
              </w:rPr>
              <w:t>ń</w:t>
            </w:r>
            <w:r w:rsidR="00625D07" w:rsidRPr="00433960">
              <w:rPr>
                <w:rFonts w:cs="Arial"/>
                <w:szCs w:val="22"/>
              </w:rPr>
              <w:t xml:space="preserve"> </w:t>
            </w:r>
            <w:r w:rsidRPr="00433960">
              <w:rPr>
                <w:rFonts w:cs="Arial"/>
                <w:szCs w:val="22"/>
              </w:rPr>
              <w:t>dla poszczególnych użytkowników.</w:t>
            </w:r>
          </w:p>
          <w:p w:rsidR="00296B39" w:rsidRDefault="001C73A3">
            <w:pPr>
              <w:pStyle w:val="Akapitzlist"/>
              <w:numPr>
                <w:ilvl w:val="2"/>
                <w:numId w:val="32"/>
              </w:numPr>
              <w:ind w:left="1165"/>
              <w:jc w:val="both"/>
              <w:rPr>
                <w:rFonts w:cs="Arial"/>
                <w:szCs w:val="22"/>
              </w:rPr>
            </w:pPr>
            <w:r w:rsidRPr="00433960">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rsidR="00296B39" w:rsidRDefault="001C73A3">
            <w:pPr>
              <w:pStyle w:val="Akapitzlist"/>
              <w:numPr>
                <w:ilvl w:val="2"/>
                <w:numId w:val="32"/>
              </w:numPr>
              <w:ind w:left="1165"/>
              <w:jc w:val="both"/>
              <w:rPr>
                <w:rFonts w:cs="Arial"/>
                <w:szCs w:val="22"/>
              </w:rPr>
            </w:pPr>
            <w:r w:rsidRPr="00433960">
              <w:rPr>
                <w:rFonts w:cs="Arial"/>
                <w:szCs w:val="22"/>
              </w:rPr>
              <w:t>Użytkowników można grupować w grupy i nadawać uprawnienia dla grup. Wtedy każdy z użytkowników dziedziczy prawa nadane grupie.</w:t>
            </w:r>
          </w:p>
          <w:p w:rsidR="00296B39" w:rsidRDefault="001C73A3">
            <w:pPr>
              <w:pStyle w:val="Akapitzlist"/>
              <w:numPr>
                <w:ilvl w:val="2"/>
                <w:numId w:val="32"/>
              </w:numPr>
              <w:ind w:left="1165"/>
              <w:jc w:val="both"/>
              <w:rPr>
                <w:rFonts w:cs="Arial"/>
                <w:szCs w:val="22"/>
              </w:rPr>
            </w:pPr>
            <w:r w:rsidRPr="00433960">
              <w:rPr>
                <w:rFonts w:cs="Arial"/>
                <w:szCs w:val="22"/>
              </w:rPr>
              <w:t>Zarządzanie urządzeniami - system musi na bieżąco przekazywać informacje o statusie urządzeń i zaistniałych usterkach.</w:t>
            </w:r>
          </w:p>
          <w:p w:rsidR="00296B39" w:rsidRDefault="001C73A3">
            <w:pPr>
              <w:pStyle w:val="Akapitzlist"/>
              <w:numPr>
                <w:ilvl w:val="2"/>
                <w:numId w:val="32"/>
              </w:numPr>
              <w:ind w:left="1165"/>
              <w:jc w:val="both"/>
              <w:rPr>
                <w:rFonts w:cs="Arial"/>
                <w:szCs w:val="22"/>
              </w:rPr>
            </w:pPr>
            <w:r w:rsidRPr="00433960">
              <w:rPr>
                <w:rFonts w:cs="Arial"/>
                <w:szCs w:val="22"/>
              </w:rPr>
              <w:t>System powinien zapewniać pobieranie wszystkich niezbędnych danych z automatów umożliwiających precyzyjne zdiagnozowanie usterek w automacie.</w:t>
            </w:r>
          </w:p>
          <w:p w:rsidR="00296B39" w:rsidRDefault="001C73A3">
            <w:pPr>
              <w:pStyle w:val="Akapitzlist"/>
              <w:numPr>
                <w:ilvl w:val="2"/>
                <w:numId w:val="32"/>
              </w:numPr>
              <w:ind w:left="1165"/>
              <w:jc w:val="both"/>
              <w:rPr>
                <w:rFonts w:cs="Arial"/>
                <w:szCs w:val="22"/>
              </w:rPr>
            </w:pPr>
            <w:r w:rsidRPr="00433960">
              <w:rPr>
                <w:rFonts w:cs="Arial"/>
                <w:szCs w:val="22"/>
              </w:rPr>
              <w:t>System powinien umożliwiać zdalne zarządzanie automatem, np. blokowanie sprzedaży, restart automatu, podgląd ekranu automatu, itp.</w:t>
            </w:r>
          </w:p>
          <w:p w:rsidR="00296B39" w:rsidRDefault="001C73A3">
            <w:pPr>
              <w:pStyle w:val="Akapitzlist"/>
              <w:numPr>
                <w:ilvl w:val="2"/>
                <w:numId w:val="32"/>
              </w:numPr>
              <w:ind w:left="1165"/>
              <w:jc w:val="both"/>
              <w:rPr>
                <w:rFonts w:cs="Arial"/>
                <w:szCs w:val="22"/>
              </w:rPr>
            </w:pPr>
            <w:r w:rsidRPr="00433960">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296B39" w:rsidRDefault="001C73A3">
            <w:pPr>
              <w:pStyle w:val="Akapitzlist"/>
              <w:numPr>
                <w:ilvl w:val="2"/>
                <w:numId w:val="32"/>
              </w:numPr>
              <w:ind w:left="1165"/>
              <w:jc w:val="both"/>
              <w:rPr>
                <w:rFonts w:cs="Arial"/>
                <w:szCs w:val="22"/>
              </w:rPr>
            </w:pPr>
            <w:r w:rsidRPr="00433960">
              <w:rPr>
                <w:rFonts w:cs="Arial"/>
                <w:szCs w:val="22"/>
              </w:rPr>
              <w:t>System musi prezentować informację o automatach w sposób przejrzysty i przyjazny dla użytkownika.</w:t>
            </w:r>
          </w:p>
          <w:p w:rsidR="00296B39" w:rsidRDefault="001C73A3">
            <w:pPr>
              <w:pStyle w:val="Akapitzlist"/>
              <w:numPr>
                <w:ilvl w:val="2"/>
                <w:numId w:val="32"/>
              </w:numPr>
              <w:ind w:left="1165"/>
              <w:jc w:val="both"/>
              <w:rPr>
                <w:rFonts w:cs="Arial"/>
                <w:szCs w:val="22"/>
              </w:rPr>
            </w:pPr>
            <w:r w:rsidRPr="00433960">
              <w:rPr>
                <w:rFonts w:cs="Arial"/>
                <w:szCs w:val="22"/>
              </w:rPr>
              <w:t>System powinien umożliwiać lokalizację urządzeń na mapie wraz ze statusem, w jakim stanie się znajduje (czynny, ostrzeżenie, nieosiągalny, nieczynny, numer linii i pojazdu itp.)</w:t>
            </w:r>
          </w:p>
          <w:p w:rsidR="00296B39" w:rsidRDefault="001C73A3">
            <w:pPr>
              <w:pStyle w:val="Akapitzlist"/>
              <w:numPr>
                <w:ilvl w:val="2"/>
                <w:numId w:val="32"/>
              </w:numPr>
              <w:ind w:left="1165"/>
              <w:jc w:val="both"/>
              <w:rPr>
                <w:rFonts w:cs="Arial"/>
                <w:szCs w:val="22"/>
              </w:rPr>
            </w:pPr>
            <w:r w:rsidRPr="00433960">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rsidR="00296B39" w:rsidRDefault="001C73A3">
            <w:pPr>
              <w:pStyle w:val="Akapitzlist"/>
              <w:numPr>
                <w:ilvl w:val="2"/>
                <w:numId w:val="32"/>
              </w:numPr>
              <w:ind w:left="1165"/>
              <w:jc w:val="both"/>
              <w:rPr>
                <w:rFonts w:cs="Arial"/>
                <w:szCs w:val="22"/>
              </w:rPr>
            </w:pPr>
            <w:r w:rsidRPr="00433960">
              <w:rPr>
                <w:rFonts w:cs="Arial"/>
                <w:szCs w:val="22"/>
              </w:rPr>
              <w:t>Serwery powinny gwarantować pełną współpracę z systemami backupowymi aktualnie eksploatowanymi u Zamawiającego takimi jak AVAMAR.</w:t>
            </w:r>
          </w:p>
          <w:p w:rsidR="00296B39" w:rsidRDefault="001C73A3">
            <w:pPr>
              <w:pStyle w:val="Akapitzlist"/>
              <w:numPr>
                <w:ilvl w:val="2"/>
                <w:numId w:val="32"/>
              </w:numPr>
              <w:ind w:left="1165"/>
              <w:jc w:val="both"/>
              <w:rPr>
                <w:rFonts w:cs="Arial"/>
                <w:szCs w:val="22"/>
              </w:rPr>
            </w:pPr>
            <w:r w:rsidRPr="00433960">
              <w:rPr>
                <w:rFonts w:cs="Arial"/>
                <w:szCs w:val="22"/>
              </w:rPr>
              <w:t>System musi umożliwiać pracę kilku operatorów jednocześnie.</w:t>
            </w:r>
          </w:p>
          <w:p w:rsidR="00296B39" w:rsidRDefault="001C73A3">
            <w:pPr>
              <w:pStyle w:val="Akapitzlist"/>
              <w:numPr>
                <w:ilvl w:val="1"/>
                <w:numId w:val="32"/>
              </w:numPr>
              <w:ind w:left="740"/>
              <w:jc w:val="both"/>
              <w:rPr>
                <w:rFonts w:cs="Arial"/>
                <w:szCs w:val="22"/>
              </w:rPr>
            </w:pPr>
            <w:r w:rsidRPr="00433960">
              <w:rPr>
                <w:rFonts w:cs="Arial"/>
                <w:szCs w:val="22"/>
              </w:rPr>
              <w:t>Moduł raportowania</w:t>
            </w:r>
          </w:p>
          <w:p w:rsidR="00296B39" w:rsidRDefault="001C73A3">
            <w:pPr>
              <w:pStyle w:val="Akapitzlist"/>
              <w:numPr>
                <w:ilvl w:val="2"/>
                <w:numId w:val="32"/>
              </w:numPr>
              <w:ind w:left="1165"/>
              <w:jc w:val="both"/>
              <w:rPr>
                <w:rFonts w:cs="Arial"/>
                <w:szCs w:val="22"/>
              </w:rPr>
            </w:pPr>
            <w:r w:rsidRPr="00433960">
              <w:rPr>
                <w:rFonts w:cs="Arial"/>
                <w:szCs w:val="22"/>
              </w:rPr>
              <w:t>Moduł musi posiadać mechanizmy wzbogacające sposób prezentacji wyników analiz</w:t>
            </w:r>
            <w:r w:rsidR="00625D07">
              <w:rPr>
                <w:rFonts w:cs="Arial"/>
                <w:szCs w:val="22"/>
              </w:rPr>
              <w:t>:</w:t>
            </w:r>
          </w:p>
          <w:p w:rsidR="00296B39" w:rsidRDefault="001C73A3">
            <w:pPr>
              <w:pStyle w:val="Akapitzlist"/>
              <w:numPr>
                <w:ilvl w:val="2"/>
                <w:numId w:val="33"/>
              </w:numPr>
              <w:ind w:left="1429"/>
              <w:jc w:val="both"/>
              <w:rPr>
                <w:rFonts w:cs="Arial"/>
                <w:szCs w:val="22"/>
              </w:rPr>
            </w:pPr>
            <w:r w:rsidRPr="00433960">
              <w:rPr>
                <w:rFonts w:cs="Arial"/>
                <w:szCs w:val="22"/>
              </w:rPr>
              <w:t xml:space="preserve">prezentacja danych wstępnie zagregowanych na różnych poziomach szczegółowości, niosących w sobie </w:t>
            </w:r>
            <w:r w:rsidRPr="00433960">
              <w:rPr>
                <w:rFonts w:cs="Arial"/>
                <w:szCs w:val="22"/>
              </w:rPr>
              <w:lastRenderedPageBreak/>
              <w:t xml:space="preserve">informacje decyzyjne, </w:t>
            </w:r>
          </w:p>
          <w:p w:rsidR="00296B39" w:rsidRDefault="001C73A3">
            <w:pPr>
              <w:pStyle w:val="Akapitzlist"/>
              <w:numPr>
                <w:ilvl w:val="2"/>
                <w:numId w:val="33"/>
              </w:numPr>
              <w:ind w:left="1429"/>
              <w:jc w:val="both"/>
              <w:rPr>
                <w:rFonts w:cs="Arial"/>
                <w:szCs w:val="22"/>
              </w:rPr>
            </w:pPr>
            <w:r w:rsidRPr="00433960">
              <w:rPr>
                <w:rFonts w:cs="Arial"/>
                <w:szCs w:val="22"/>
              </w:rPr>
              <w:t>przestawne tabele prezentujące przekrój przez wielowymiarową strukturę danych, powiązane z nimi dwu i trójwymiarowe wykresy,</w:t>
            </w:r>
          </w:p>
          <w:p w:rsidR="00296B39" w:rsidRDefault="001C73A3">
            <w:pPr>
              <w:pStyle w:val="Akapitzlist"/>
              <w:numPr>
                <w:ilvl w:val="2"/>
                <w:numId w:val="33"/>
              </w:numPr>
              <w:ind w:left="1429"/>
              <w:jc w:val="both"/>
              <w:rPr>
                <w:rFonts w:cs="Arial"/>
                <w:szCs w:val="22"/>
              </w:rPr>
            </w:pPr>
            <w:r w:rsidRPr="00433960">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rsidR="00296B39" w:rsidRDefault="001C73A3">
            <w:pPr>
              <w:pStyle w:val="Akapitzlist"/>
              <w:numPr>
                <w:ilvl w:val="2"/>
                <w:numId w:val="33"/>
              </w:numPr>
              <w:ind w:left="1429"/>
              <w:jc w:val="both"/>
              <w:rPr>
                <w:rFonts w:cs="Arial"/>
                <w:szCs w:val="22"/>
              </w:rPr>
            </w:pPr>
            <w:r w:rsidRPr="00433960">
              <w:rPr>
                <w:rFonts w:cs="Arial"/>
                <w:szCs w:val="22"/>
              </w:rPr>
              <w:t>analizy porównawcze.</w:t>
            </w:r>
          </w:p>
          <w:p w:rsidR="00296B39" w:rsidRDefault="001C73A3">
            <w:pPr>
              <w:pStyle w:val="Akapitzlist"/>
              <w:numPr>
                <w:ilvl w:val="2"/>
                <w:numId w:val="32"/>
              </w:numPr>
              <w:ind w:left="1165"/>
              <w:jc w:val="both"/>
              <w:rPr>
                <w:rFonts w:cs="Arial"/>
                <w:szCs w:val="22"/>
              </w:rPr>
            </w:pPr>
            <w:r w:rsidRPr="00433960">
              <w:rPr>
                <w:rFonts w:cs="Arial"/>
                <w:szCs w:val="22"/>
              </w:rPr>
              <w:t xml:space="preserve">Zamawiający winien uzyskać możliwość tworzenia i modyfikacji szablonów raportów. </w:t>
            </w:r>
            <w:r w:rsidR="006A01B0" w:rsidRPr="00A941E8">
              <w:t>Funkcjonalność ma zapewnić utworzenie szablonu dowolnego raportu w dowolnym momencie. Szablon ma zawierać definicję</w:t>
            </w:r>
            <w:r w:rsidR="00625D07">
              <w:t>,</w:t>
            </w:r>
            <w:r w:rsidR="006A01B0" w:rsidRPr="00A941E8">
              <w:t xml:space="preserve"> które dane mają być w raporcie (wybrane przez użytkownika) oraz sposób prezentacji raportu (układ i zawartość kolum</w:t>
            </w:r>
            <w:r w:rsidR="00A941E8" w:rsidRPr="00A941E8">
              <w:t>n i wierszy, ich kolejność, itp.</w:t>
            </w:r>
            <w:r w:rsidR="006A01B0" w:rsidRPr="00A941E8">
              <w:t xml:space="preserve"> równie</w:t>
            </w:r>
            <w:r w:rsidR="00693639" w:rsidRPr="00A941E8">
              <w:t>ż</w:t>
            </w:r>
            <w:r w:rsidR="006A01B0" w:rsidRPr="00A941E8">
              <w:t xml:space="preserve"> są wybierane przez użytkownika). Użytkownik musi mieć możliwość ustawiania dowolnego filtra dla raportowanych danych.</w:t>
            </w:r>
            <w:r w:rsidR="006A01B0" w:rsidRPr="00A941E8">
              <w:rPr>
                <w:rFonts w:cs="Arial"/>
                <w:szCs w:val="22"/>
              </w:rPr>
              <w:t xml:space="preserve"> </w:t>
            </w:r>
            <w:r w:rsidRPr="00A941E8">
              <w:rPr>
                <w:rFonts w:cs="Arial"/>
                <w:szCs w:val="22"/>
              </w:rPr>
              <w:t>W module jest ogólny zestaw szablonów uzupełniany  i  modyfikowany przez administratora modułu, ponadto każdy użytkownik może tworzyć własne szablony i  dzielić je z innymi. Raporty można zapisać i  porównywać. W momencie wdrożenia systemu winny być</w:t>
            </w:r>
            <w:r w:rsidRPr="00433960">
              <w:rPr>
                <w:rFonts w:cs="Arial"/>
                <w:szCs w:val="22"/>
              </w:rPr>
              <w:t xml:space="preserve"> dostępne szablony do tworzenia następujących raportów prezentujących:</w:t>
            </w:r>
          </w:p>
          <w:p w:rsidR="00296B39" w:rsidRDefault="001C73A3">
            <w:pPr>
              <w:pStyle w:val="Akapitzlist"/>
              <w:numPr>
                <w:ilvl w:val="2"/>
                <w:numId w:val="34"/>
              </w:numPr>
              <w:ind w:left="1429"/>
              <w:jc w:val="both"/>
              <w:rPr>
                <w:rFonts w:cs="Arial"/>
                <w:szCs w:val="22"/>
              </w:rPr>
            </w:pPr>
            <w:r w:rsidRPr="00433960">
              <w:rPr>
                <w:rFonts w:cs="Arial"/>
                <w:szCs w:val="22"/>
              </w:rPr>
              <w:t>ranking punktów sprzedaży, typu biletów, wg ilości lub wartości  oraz czasu (np. godziny największej/najmniejszej sprzedaży),</w:t>
            </w:r>
          </w:p>
          <w:p w:rsidR="00296B39" w:rsidRDefault="001C73A3">
            <w:pPr>
              <w:pStyle w:val="Akapitzlist"/>
              <w:numPr>
                <w:ilvl w:val="2"/>
                <w:numId w:val="34"/>
              </w:numPr>
              <w:ind w:left="1429"/>
              <w:jc w:val="both"/>
              <w:rPr>
                <w:rFonts w:cs="Arial"/>
                <w:szCs w:val="22"/>
              </w:rPr>
            </w:pPr>
            <w:r w:rsidRPr="00433960">
              <w:rPr>
                <w:rFonts w:cs="Arial"/>
                <w:szCs w:val="22"/>
              </w:rPr>
              <w:t>średnią sprzedaż na godzinę/dzień/miesiąc z podziałem na numer urządzenia i jego lokalizację.</w:t>
            </w:r>
          </w:p>
          <w:p w:rsidR="00296B39" w:rsidRDefault="001C73A3">
            <w:pPr>
              <w:pStyle w:val="Akapitzlist"/>
              <w:numPr>
                <w:ilvl w:val="2"/>
                <w:numId w:val="34"/>
              </w:numPr>
              <w:ind w:left="1429"/>
              <w:jc w:val="both"/>
              <w:rPr>
                <w:rFonts w:cs="Arial"/>
                <w:szCs w:val="22"/>
              </w:rPr>
            </w:pPr>
            <w:r w:rsidRPr="00433960">
              <w:rPr>
                <w:rFonts w:cs="Arial"/>
                <w:szCs w:val="22"/>
              </w:rPr>
              <w:t>procentowy udział poszczególnych typów biletów w ogólnej sprzedaży godzinę/dzień w miesiącu o minimalnej/maksymalnej sprzedaży z podziałem na miejsca/punkty.</w:t>
            </w:r>
          </w:p>
          <w:p w:rsidR="00296B39" w:rsidRDefault="001C73A3">
            <w:pPr>
              <w:pStyle w:val="Akapitzlist"/>
              <w:numPr>
                <w:ilvl w:val="2"/>
                <w:numId w:val="32"/>
              </w:numPr>
              <w:ind w:left="1165"/>
              <w:jc w:val="both"/>
              <w:rPr>
                <w:rFonts w:cs="Arial"/>
                <w:szCs w:val="22"/>
              </w:rPr>
            </w:pPr>
            <w:r w:rsidRPr="00433960">
              <w:rPr>
                <w:rFonts w:cs="Arial"/>
                <w:szCs w:val="22"/>
              </w:rPr>
              <w:t>Zamawiający na etapie realizacji planuje uzyskać m.in. następujące raporty</w:t>
            </w:r>
            <w:r w:rsidR="00625D07">
              <w:rPr>
                <w:rFonts w:cs="Arial"/>
                <w:szCs w:val="22"/>
              </w:rPr>
              <w:t>:</w:t>
            </w:r>
          </w:p>
          <w:p w:rsidR="00296B39" w:rsidRDefault="001C73A3">
            <w:pPr>
              <w:pStyle w:val="Akapitzlist"/>
              <w:numPr>
                <w:ilvl w:val="2"/>
                <w:numId w:val="35"/>
              </w:numPr>
              <w:ind w:left="1429"/>
              <w:jc w:val="both"/>
              <w:rPr>
                <w:rFonts w:cs="Arial"/>
                <w:szCs w:val="22"/>
              </w:rPr>
            </w:pPr>
            <w:r w:rsidRPr="00433960">
              <w:rPr>
                <w:rFonts w:cs="Arial"/>
                <w:szCs w:val="22"/>
              </w:rPr>
              <w:t>Szczegółowe i ogólne zestawienie z podziałem na rodzaj płatności</w:t>
            </w:r>
          </w:p>
          <w:p w:rsidR="00296B39" w:rsidRDefault="001C73A3">
            <w:pPr>
              <w:pStyle w:val="Akapitzlist"/>
              <w:numPr>
                <w:ilvl w:val="2"/>
                <w:numId w:val="35"/>
              </w:numPr>
              <w:ind w:left="1429"/>
              <w:jc w:val="both"/>
              <w:rPr>
                <w:rFonts w:cs="Arial"/>
                <w:szCs w:val="22"/>
              </w:rPr>
            </w:pPr>
            <w:r w:rsidRPr="00433960">
              <w:rPr>
                <w:rFonts w:cs="Arial"/>
                <w:szCs w:val="22"/>
              </w:rPr>
              <w:t>Sprzedaż według typów biletów</w:t>
            </w:r>
          </w:p>
          <w:p w:rsidR="00296B39" w:rsidRDefault="001C73A3">
            <w:pPr>
              <w:pStyle w:val="Akapitzlist"/>
              <w:numPr>
                <w:ilvl w:val="2"/>
                <w:numId w:val="35"/>
              </w:numPr>
              <w:ind w:left="1429"/>
              <w:jc w:val="both"/>
              <w:rPr>
                <w:rFonts w:cs="Arial"/>
                <w:szCs w:val="22"/>
              </w:rPr>
            </w:pPr>
            <w:r w:rsidRPr="00433960">
              <w:rPr>
                <w:rFonts w:cs="Arial"/>
                <w:szCs w:val="22"/>
              </w:rPr>
              <w:t>Opróżnianie magazynów pieniężnych</w:t>
            </w:r>
          </w:p>
          <w:p w:rsidR="00296B39" w:rsidRDefault="001C73A3">
            <w:pPr>
              <w:pStyle w:val="Akapitzlist"/>
              <w:numPr>
                <w:ilvl w:val="2"/>
                <w:numId w:val="35"/>
              </w:numPr>
              <w:ind w:left="1429"/>
              <w:jc w:val="both"/>
              <w:rPr>
                <w:rFonts w:cs="Arial"/>
                <w:szCs w:val="22"/>
              </w:rPr>
            </w:pPr>
            <w:r w:rsidRPr="00433960">
              <w:rPr>
                <w:rFonts w:cs="Arial"/>
                <w:szCs w:val="22"/>
              </w:rPr>
              <w:t>Wymiana magazynów pieniężnych</w:t>
            </w:r>
          </w:p>
          <w:p w:rsidR="00296B39" w:rsidRDefault="001C73A3">
            <w:pPr>
              <w:pStyle w:val="Akapitzlist"/>
              <w:numPr>
                <w:ilvl w:val="2"/>
                <w:numId w:val="35"/>
              </w:numPr>
              <w:ind w:left="1429"/>
              <w:jc w:val="both"/>
              <w:rPr>
                <w:rFonts w:cs="Arial"/>
                <w:szCs w:val="22"/>
              </w:rPr>
            </w:pPr>
            <w:r w:rsidRPr="00433960">
              <w:rPr>
                <w:rFonts w:cs="Arial"/>
                <w:szCs w:val="22"/>
              </w:rPr>
              <w:t xml:space="preserve">Braki w rozliczeniach urządzeń </w:t>
            </w:r>
          </w:p>
          <w:p w:rsidR="00296B39" w:rsidRDefault="001C73A3">
            <w:pPr>
              <w:pStyle w:val="Akapitzlist"/>
              <w:numPr>
                <w:ilvl w:val="2"/>
                <w:numId w:val="35"/>
              </w:numPr>
              <w:ind w:left="1429"/>
              <w:jc w:val="both"/>
              <w:rPr>
                <w:rFonts w:cs="Arial"/>
                <w:szCs w:val="22"/>
              </w:rPr>
            </w:pPr>
            <w:r w:rsidRPr="00433960">
              <w:rPr>
                <w:rFonts w:cs="Arial"/>
                <w:szCs w:val="22"/>
              </w:rPr>
              <w:t>Generowanie danych o błędach w systemie, z podaniem informacji o miejscu i rodzaju błędu</w:t>
            </w:r>
          </w:p>
          <w:p w:rsidR="00296B39" w:rsidRDefault="001C73A3">
            <w:pPr>
              <w:pStyle w:val="Akapitzlist"/>
              <w:numPr>
                <w:ilvl w:val="2"/>
                <w:numId w:val="32"/>
              </w:numPr>
              <w:ind w:left="1165"/>
              <w:jc w:val="both"/>
              <w:rPr>
                <w:rFonts w:cs="Arial"/>
                <w:szCs w:val="22"/>
              </w:rPr>
            </w:pPr>
            <w:r w:rsidRPr="00433960">
              <w:rPr>
                <w:rFonts w:cs="Arial"/>
                <w:szCs w:val="22"/>
              </w:rPr>
              <w:t>Raporty mają być generowane z możliwością podziału na: dzienne, tygodniowe, miesięczne zestawienie sprzedaży z podziałem na poszczególne urządzenia</w:t>
            </w:r>
          </w:p>
          <w:p w:rsidR="00296B39" w:rsidRDefault="00625D07">
            <w:pPr>
              <w:pStyle w:val="Akapitzlist"/>
              <w:numPr>
                <w:ilvl w:val="2"/>
                <w:numId w:val="32"/>
              </w:numPr>
              <w:ind w:left="1165"/>
              <w:jc w:val="both"/>
              <w:rPr>
                <w:rFonts w:cs="Arial"/>
                <w:szCs w:val="22"/>
              </w:rPr>
            </w:pPr>
            <w:r>
              <w:rPr>
                <w:rFonts w:cs="Arial"/>
                <w:szCs w:val="22"/>
              </w:rPr>
              <w:t>Wymagane są z</w:t>
            </w:r>
            <w:r w:rsidR="001C73A3" w:rsidRPr="00433960">
              <w:rPr>
                <w:rFonts w:cs="Arial"/>
                <w:szCs w:val="22"/>
              </w:rPr>
              <w:t>estawienia według</w:t>
            </w:r>
            <w:r>
              <w:rPr>
                <w:rFonts w:cs="Arial"/>
                <w:szCs w:val="22"/>
              </w:rPr>
              <w:t>:</w:t>
            </w:r>
          </w:p>
          <w:p w:rsidR="00296B39" w:rsidRDefault="001C73A3">
            <w:pPr>
              <w:pStyle w:val="Akapitzlist"/>
              <w:numPr>
                <w:ilvl w:val="2"/>
                <w:numId w:val="36"/>
              </w:numPr>
              <w:ind w:left="1429"/>
              <w:jc w:val="both"/>
              <w:rPr>
                <w:rFonts w:cs="Arial"/>
                <w:szCs w:val="22"/>
              </w:rPr>
            </w:pPr>
            <w:r w:rsidRPr="00433960">
              <w:rPr>
                <w:rFonts w:cs="Arial"/>
                <w:szCs w:val="22"/>
              </w:rPr>
              <w:t xml:space="preserve"> obowiązujących ulg (kodów biletów)</w:t>
            </w:r>
          </w:p>
          <w:p w:rsidR="00296B39" w:rsidRDefault="00625D07">
            <w:pPr>
              <w:pStyle w:val="Akapitzlist"/>
              <w:numPr>
                <w:ilvl w:val="2"/>
                <w:numId w:val="36"/>
              </w:numPr>
              <w:ind w:left="1429"/>
              <w:jc w:val="both"/>
              <w:rPr>
                <w:rFonts w:cs="Arial"/>
                <w:szCs w:val="22"/>
              </w:rPr>
            </w:pPr>
            <w:r>
              <w:rPr>
                <w:rFonts w:cs="Arial"/>
                <w:szCs w:val="22"/>
              </w:rPr>
              <w:t>i</w:t>
            </w:r>
            <w:r w:rsidR="001C73A3" w:rsidRPr="00433960">
              <w:rPr>
                <w:rFonts w:cs="Arial"/>
                <w:szCs w:val="22"/>
              </w:rPr>
              <w:t>lości użytkowanych kart</w:t>
            </w:r>
          </w:p>
          <w:p w:rsidR="00296B39" w:rsidRDefault="00625D07">
            <w:pPr>
              <w:pStyle w:val="Akapitzlist"/>
              <w:numPr>
                <w:ilvl w:val="2"/>
                <w:numId w:val="36"/>
              </w:numPr>
              <w:ind w:left="1429"/>
              <w:jc w:val="both"/>
              <w:rPr>
                <w:rFonts w:cs="Arial"/>
                <w:szCs w:val="22"/>
              </w:rPr>
            </w:pPr>
            <w:r>
              <w:rPr>
                <w:rFonts w:cs="Arial"/>
                <w:szCs w:val="22"/>
              </w:rPr>
              <w:t>i</w:t>
            </w:r>
            <w:r w:rsidR="001C73A3" w:rsidRPr="00433960">
              <w:rPr>
                <w:rFonts w:cs="Arial"/>
                <w:szCs w:val="22"/>
              </w:rPr>
              <w:t>lości kart zablokowanych</w:t>
            </w:r>
          </w:p>
          <w:p w:rsidR="00296B39" w:rsidRDefault="001C73A3">
            <w:pPr>
              <w:pStyle w:val="Akapitzlist"/>
              <w:numPr>
                <w:ilvl w:val="2"/>
                <w:numId w:val="36"/>
              </w:numPr>
              <w:ind w:left="1429"/>
              <w:jc w:val="both"/>
              <w:rPr>
                <w:rFonts w:cs="Arial"/>
                <w:szCs w:val="22"/>
              </w:rPr>
            </w:pPr>
            <w:r w:rsidRPr="00433960">
              <w:rPr>
                <w:rFonts w:cs="Arial"/>
                <w:szCs w:val="22"/>
              </w:rPr>
              <w:t>numeru karty, numeru klienta</w:t>
            </w:r>
          </w:p>
          <w:p w:rsidR="00296B39" w:rsidRDefault="00DE4B29">
            <w:pPr>
              <w:pStyle w:val="Akapitzlist"/>
              <w:numPr>
                <w:ilvl w:val="2"/>
                <w:numId w:val="32"/>
              </w:numPr>
              <w:ind w:left="1165"/>
              <w:jc w:val="both"/>
              <w:rPr>
                <w:rFonts w:cs="Arial"/>
                <w:szCs w:val="22"/>
              </w:rPr>
            </w:pPr>
            <w:r>
              <w:rPr>
                <w:rFonts w:cs="Arial"/>
                <w:szCs w:val="22"/>
              </w:rPr>
              <w:t xml:space="preserve"> Wymagany </w:t>
            </w:r>
            <w:r w:rsidR="00E82567">
              <w:rPr>
                <w:rFonts w:cs="Arial"/>
                <w:szCs w:val="22"/>
              </w:rPr>
              <w:t xml:space="preserve">jest </w:t>
            </w:r>
            <w:r>
              <w:rPr>
                <w:rFonts w:cs="Arial"/>
                <w:szCs w:val="22"/>
              </w:rPr>
              <w:t>r</w:t>
            </w:r>
            <w:r w:rsidR="001C73A3" w:rsidRPr="00433960">
              <w:rPr>
                <w:rFonts w:cs="Arial"/>
                <w:szCs w:val="22"/>
              </w:rPr>
              <w:t xml:space="preserve">aport przedstawiający proces zakupu dowolnego towaru/usługi w automacie z </w:t>
            </w:r>
            <w:r w:rsidR="001C73A3" w:rsidRPr="00433960">
              <w:rPr>
                <w:rFonts w:cs="Arial"/>
                <w:szCs w:val="22"/>
              </w:rPr>
              <w:lastRenderedPageBreak/>
              <w:t>wyszczególnieniem decyzji podejmowanych przez klienta, reakcji automatu, wpłaconych i wydanych środków pieniężnych (karta/bilon/banknoty), operacji wykonywanych przez automat (wydruki, komunikaty, itp.). Wszystkie te zdarzenia powinny na raporcie być przedstawione w porządku chronologicznym</w:t>
            </w:r>
            <w:r w:rsidR="00FB136D">
              <w:rPr>
                <w:rFonts w:cs="Arial"/>
                <w:szCs w:val="22"/>
              </w:rPr>
              <w:t>.</w:t>
            </w:r>
          </w:p>
          <w:p w:rsidR="00296B39" w:rsidRDefault="00DE4B29">
            <w:pPr>
              <w:pStyle w:val="Akapitzlist"/>
              <w:numPr>
                <w:ilvl w:val="2"/>
                <w:numId w:val="32"/>
              </w:numPr>
              <w:ind w:left="1165"/>
              <w:jc w:val="both"/>
              <w:rPr>
                <w:rFonts w:cs="Arial"/>
                <w:szCs w:val="22"/>
              </w:rPr>
            </w:pPr>
            <w:r>
              <w:rPr>
                <w:rFonts w:cs="Arial"/>
                <w:szCs w:val="22"/>
              </w:rPr>
              <w:t>Wymagana jest g</w:t>
            </w:r>
            <w:r w:rsidR="001C73A3" w:rsidRPr="00433960">
              <w:rPr>
                <w:rFonts w:cs="Arial"/>
                <w:szCs w:val="22"/>
              </w:rPr>
              <w:t>raficzn</w:t>
            </w:r>
            <w:r>
              <w:rPr>
                <w:rFonts w:cs="Arial"/>
                <w:szCs w:val="22"/>
              </w:rPr>
              <w:t>a</w:t>
            </w:r>
            <w:r w:rsidR="001C73A3" w:rsidRPr="00433960">
              <w:rPr>
                <w:rFonts w:cs="Arial"/>
                <w:szCs w:val="22"/>
              </w:rPr>
              <w:t xml:space="preserve"> prezentacj</w:t>
            </w:r>
            <w:r>
              <w:rPr>
                <w:rFonts w:cs="Arial"/>
                <w:szCs w:val="22"/>
              </w:rPr>
              <w:t>a</w:t>
            </w:r>
            <w:r w:rsidR="001C73A3" w:rsidRPr="00433960">
              <w:rPr>
                <w:rFonts w:cs="Arial"/>
                <w:szCs w:val="22"/>
              </w:rPr>
              <w:t xml:space="preserve"> zdefiniowanych wybranych raportów</w:t>
            </w:r>
          </w:p>
          <w:p w:rsidR="00296B39" w:rsidRDefault="001C73A3">
            <w:pPr>
              <w:pStyle w:val="Akapitzlist"/>
              <w:numPr>
                <w:ilvl w:val="2"/>
                <w:numId w:val="32"/>
              </w:numPr>
              <w:ind w:left="1165"/>
              <w:jc w:val="both"/>
              <w:rPr>
                <w:rFonts w:cs="Arial"/>
                <w:szCs w:val="22"/>
              </w:rPr>
            </w:pPr>
            <w:r w:rsidRPr="00433960">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rsidR="00296B39" w:rsidRDefault="001C73A3">
            <w:pPr>
              <w:pStyle w:val="Akapitzlist"/>
              <w:numPr>
                <w:ilvl w:val="2"/>
                <w:numId w:val="32"/>
              </w:numPr>
              <w:ind w:left="1165"/>
              <w:jc w:val="both"/>
              <w:rPr>
                <w:rFonts w:cs="Arial"/>
                <w:szCs w:val="22"/>
              </w:rPr>
            </w:pPr>
            <w:r w:rsidRPr="00433960">
              <w:rPr>
                <w:rFonts w:cs="Arial"/>
                <w:szCs w:val="22"/>
              </w:rPr>
              <w:t>Zawartość i  ostateczny format raportów Wykonawca ustali z Zamawiającym na etapie realizacji.</w:t>
            </w:r>
          </w:p>
          <w:p w:rsidR="00296B39" w:rsidRDefault="00FB136D">
            <w:pPr>
              <w:pStyle w:val="Akapitzlist"/>
              <w:numPr>
                <w:ilvl w:val="2"/>
                <w:numId w:val="32"/>
              </w:numPr>
              <w:ind w:left="1165"/>
              <w:jc w:val="both"/>
            </w:pPr>
            <w:r>
              <w:rPr>
                <w:rFonts w:cs="Arial"/>
                <w:szCs w:val="22"/>
              </w:rPr>
              <w:t>Oprogramowanie</w:t>
            </w:r>
            <w:r w:rsidR="001C73A3" w:rsidRPr="00433960">
              <w:rPr>
                <w:rFonts w:cs="Arial"/>
                <w:szCs w:val="22"/>
              </w:rPr>
              <w:t xml:space="preserve"> zarządza</w:t>
            </w:r>
            <w:r>
              <w:rPr>
                <w:rFonts w:cs="Arial"/>
                <w:szCs w:val="22"/>
              </w:rPr>
              <w:t>jące pracą automatów</w:t>
            </w:r>
            <w:r w:rsidR="001C73A3" w:rsidRPr="00433960">
              <w:rPr>
                <w:rFonts w:cs="Arial"/>
                <w:szCs w:val="22"/>
              </w:rPr>
              <w:t xml:space="preserve"> będzie prezentować wszystkie dane itp. za pomocą jednorodnego interfejsu graficznego dając zaawansowanemu użytkownikowi dodatkową możliwość posłużenia się zapytaniem SQL do tworzenia szablonów, analiz raportów.</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18" w:name="_Toc523391151"/>
            <w:bookmarkStart w:id="19" w:name="_Toc523391270"/>
            <w:r w:rsidRPr="0076235D">
              <w:rPr>
                <w:rFonts w:ascii="Arial" w:hAnsi="Arial" w:cs="Arial"/>
                <w:b w:val="0"/>
                <w:sz w:val="22"/>
                <w:szCs w:val="22"/>
              </w:rPr>
              <w:t>Nagłośnienie</w:t>
            </w:r>
            <w:bookmarkEnd w:id="18"/>
            <w:bookmarkEnd w:id="19"/>
          </w:p>
        </w:tc>
        <w:tc>
          <w:tcPr>
            <w:tcW w:w="12332" w:type="dxa"/>
            <w:shd w:val="clear" w:color="auto" w:fill="auto"/>
          </w:tcPr>
          <w:p w:rsidR="00F14F21" w:rsidRPr="00F14F21" w:rsidRDefault="00F14F21" w:rsidP="00F14F21">
            <w:pPr>
              <w:pStyle w:val="Akapitzlist"/>
              <w:numPr>
                <w:ilvl w:val="0"/>
                <w:numId w:val="8"/>
              </w:numPr>
              <w:spacing w:before="100" w:beforeAutospacing="1" w:after="100" w:afterAutospacing="1"/>
              <w:jc w:val="both"/>
              <w:rPr>
                <w:rFonts w:cs="Arial"/>
                <w:bCs w:val="0"/>
                <w:szCs w:val="22"/>
              </w:rPr>
            </w:pPr>
            <w:r>
              <w:rPr>
                <w:rFonts w:cs="Arial"/>
                <w:szCs w:val="22"/>
              </w:rPr>
              <w:t>P</w:t>
            </w:r>
            <w:r w:rsidRPr="00457A77">
              <w:rPr>
                <w:rFonts w:cs="Arial"/>
                <w:szCs w:val="22"/>
              </w:rPr>
              <w:t>ojazd musi być wyposażony w system nagłośnienia z mikrofonem w kabinie kierowcy</w:t>
            </w:r>
            <w:r>
              <w:rPr>
                <w:rFonts w:cs="Arial"/>
                <w:szCs w:val="22"/>
              </w:rPr>
              <w:t xml:space="preserve"> (mikrofon powinien obsługiwać system nagłośnienia oraz system interkomów)</w:t>
            </w:r>
            <w:r w:rsidR="00D95144">
              <w:rPr>
                <w:rFonts w:cs="Arial"/>
                <w:szCs w:val="22"/>
              </w:rPr>
              <w:t>.</w:t>
            </w:r>
          </w:p>
          <w:p w:rsidR="00476DC3" w:rsidRPr="00C506CF" w:rsidRDefault="00476DC3" w:rsidP="00F14F21">
            <w:pPr>
              <w:pStyle w:val="Akapitzlist"/>
              <w:numPr>
                <w:ilvl w:val="0"/>
                <w:numId w:val="8"/>
              </w:numPr>
              <w:spacing w:before="100" w:beforeAutospacing="1" w:after="100" w:afterAutospacing="1"/>
              <w:jc w:val="both"/>
              <w:rPr>
                <w:rFonts w:cs="Arial"/>
                <w:bCs w:val="0"/>
                <w:szCs w:val="22"/>
              </w:rPr>
            </w:pPr>
            <w:r w:rsidRPr="00C506CF">
              <w:rPr>
                <w:rFonts w:cs="Arial"/>
                <w:bCs w:val="0"/>
                <w:szCs w:val="22"/>
              </w:rPr>
              <w:t>System musi umożliwiać przekazanie przez prowadzącego pojazd komunikatu dla pasażerów;</w:t>
            </w:r>
          </w:p>
          <w:p w:rsidR="00476DC3" w:rsidRPr="00C506CF" w:rsidRDefault="00476DC3" w:rsidP="00F14F21">
            <w:pPr>
              <w:pStyle w:val="Akapitzlist"/>
              <w:numPr>
                <w:ilvl w:val="0"/>
                <w:numId w:val="8"/>
              </w:numPr>
              <w:spacing w:before="100" w:beforeAutospacing="1" w:after="100" w:afterAutospacing="1"/>
              <w:jc w:val="both"/>
              <w:rPr>
                <w:rFonts w:cs="Arial"/>
                <w:bCs w:val="0"/>
                <w:szCs w:val="22"/>
              </w:rPr>
            </w:pPr>
            <w:r w:rsidRPr="00C506CF">
              <w:rPr>
                <w:rFonts w:cs="Arial"/>
                <w:bCs w:val="0"/>
                <w:szCs w:val="22"/>
              </w:rPr>
              <w:t>System wygłaszania komunikatów doraźnych powinien wykorzystywać instalacje oraz głośniki wykorzystywane w systemie automatycznej głosowej informacji pasażerskiej;</w:t>
            </w:r>
          </w:p>
          <w:p w:rsidR="00476DC3" w:rsidRPr="00C506CF" w:rsidRDefault="00476DC3" w:rsidP="00F14F21">
            <w:pPr>
              <w:pStyle w:val="Akapitzlist"/>
              <w:numPr>
                <w:ilvl w:val="0"/>
                <w:numId w:val="8"/>
              </w:numPr>
              <w:spacing w:before="100" w:beforeAutospacing="1" w:after="100" w:afterAutospacing="1"/>
              <w:jc w:val="both"/>
              <w:rPr>
                <w:rFonts w:cs="Arial"/>
                <w:bCs w:val="0"/>
                <w:szCs w:val="22"/>
              </w:rPr>
            </w:pPr>
            <w:r w:rsidRPr="00C506CF">
              <w:rPr>
                <w:rFonts w:cs="Arial"/>
                <w:bCs w:val="0"/>
                <w:szCs w:val="22"/>
              </w:rPr>
              <w:t>Prowadzący powinien mieć możliwość wybrania jednego kanału (głośniki wewnątrz lub na zewnątrz pojazdu) lub wybrania obu</w:t>
            </w:r>
            <w:r>
              <w:rPr>
                <w:rFonts w:cs="Arial"/>
                <w:bCs w:val="0"/>
                <w:szCs w:val="22"/>
              </w:rPr>
              <w:t xml:space="preserve"> kanałów</w:t>
            </w:r>
            <w:r w:rsidRPr="00C506CF">
              <w:rPr>
                <w:rFonts w:cs="Arial"/>
                <w:bCs w:val="0"/>
                <w:szCs w:val="22"/>
              </w:rPr>
              <w:t>;</w:t>
            </w:r>
          </w:p>
          <w:p w:rsidR="00476DC3" w:rsidRPr="00C506CF" w:rsidRDefault="00476DC3" w:rsidP="00F14F21">
            <w:pPr>
              <w:pStyle w:val="Akapitzlist"/>
              <w:numPr>
                <w:ilvl w:val="0"/>
                <w:numId w:val="8"/>
              </w:numPr>
              <w:spacing w:before="100" w:beforeAutospacing="1" w:after="100" w:afterAutospacing="1"/>
              <w:jc w:val="both"/>
              <w:rPr>
                <w:rFonts w:cs="Arial"/>
                <w:bCs w:val="0"/>
                <w:szCs w:val="22"/>
              </w:rPr>
            </w:pPr>
            <w:r w:rsidRPr="00C506C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476DC3" w:rsidRPr="00B33E90" w:rsidRDefault="00476DC3" w:rsidP="00F14F21">
            <w:pPr>
              <w:pStyle w:val="Akapitzlist"/>
              <w:numPr>
                <w:ilvl w:val="0"/>
                <w:numId w:val="8"/>
              </w:numPr>
              <w:spacing w:before="100" w:beforeAutospacing="1" w:after="100" w:afterAutospacing="1"/>
              <w:jc w:val="both"/>
              <w:rPr>
                <w:rFonts w:cs="Arial"/>
                <w:szCs w:val="22"/>
              </w:rPr>
            </w:pPr>
            <w:r w:rsidRPr="00C506CF">
              <w:rPr>
                <w:rFonts w:cs="Arial"/>
                <w:bCs w:val="0"/>
                <w:szCs w:val="22"/>
              </w:rPr>
              <w:t>System powinien automatycznie wyłączać mikrofon po 30 sekundach i powrócić do stanu pierwotnego, niezależnie od tego, czy po włączeniu komunikat dla pasażerów został przekazany.</w:t>
            </w:r>
          </w:p>
          <w:p w:rsidR="00476DC3" w:rsidRPr="00B33E90" w:rsidRDefault="004C4997" w:rsidP="00F14F21">
            <w:pPr>
              <w:pStyle w:val="Akapitzlist"/>
              <w:numPr>
                <w:ilvl w:val="0"/>
                <w:numId w:val="8"/>
              </w:numPr>
              <w:spacing w:before="100" w:beforeAutospacing="1" w:after="100" w:afterAutospacing="1"/>
              <w:jc w:val="both"/>
              <w:rPr>
                <w:rFonts w:cs="Arial"/>
                <w:szCs w:val="22"/>
              </w:rPr>
            </w:pPr>
            <w:r>
              <w:t>Zastosowany wzmacniacz powinien posiadać moc zapewniającą</w:t>
            </w:r>
            <w:r w:rsidRPr="00B33E90">
              <w:rPr>
                <w:rFonts w:cs="Arial"/>
              </w:rPr>
              <w:t xml:space="preserve"> </w:t>
            </w:r>
            <w:r w:rsidR="00476DC3" w:rsidRPr="00B33E90">
              <w:rPr>
                <w:rFonts w:cs="Arial"/>
              </w:rPr>
              <w:t>skuteczną pracę nagłośnienia i czytelność przekazywanych komunikatów w każdym miejscu przedziału pasażerskiego.</w:t>
            </w:r>
          </w:p>
          <w:p w:rsidR="004C4997" w:rsidRPr="00141A05" w:rsidRDefault="004C4997" w:rsidP="0009659B">
            <w:pPr>
              <w:pStyle w:val="Akapitzlist"/>
              <w:numPr>
                <w:ilvl w:val="0"/>
                <w:numId w:val="8"/>
              </w:numPr>
              <w:spacing w:before="100" w:beforeAutospacing="1" w:after="100" w:afterAutospacing="1"/>
              <w:jc w:val="both"/>
              <w:rPr>
                <w:rFonts w:cs="Arial"/>
                <w:bCs w:val="0"/>
                <w:szCs w:val="22"/>
              </w:rPr>
            </w:pPr>
            <w:r w:rsidRPr="00141A05">
              <w:rPr>
                <w:rFonts w:cs="Arial"/>
                <w:szCs w:val="22"/>
              </w:rPr>
              <w:t>Należy zapewnić emisję ciągłego sygnału audio</w:t>
            </w:r>
            <w:r w:rsidR="0009659B" w:rsidRPr="00141A05">
              <w:rPr>
                <w:rFonts w:cs="Arial"/>
                <w:szCs w:val="22"/>
              </w:rPr>
              <w:t>,</w:t>
            </w:r>
            <w:r w:rsidRPr="00141A05">
              <w:rPr>
                <w:rFonts w:cs="Arial"/>
                <w:szCs w:val="22"/>
              </w:rPr>
              <w:t xml:space="preserve"> za pomocą dodatkowego kanału (wejście liniowe) lub </w:t>
            </w:r>
            <w:r w:rsidR="0009659B" w:rsidRPr="00141A05">
              <w:rPr>
                <w:rFonts w:cs="Arial"/>
                <w:szCs w:val="22"/>
              </w:rPr>
              <w:t xml:space="preserve">za pomocą </w:t>
            </w:r>
            <w:r w:rsidRPr="00141A05">
              <w:rPr>
                <w:rFonts w:cs="Arial"/>
                <w:szCs w:val="22"/>
              </w:rPr>
              <w:t xml:space="preserve">dostępnych wejść źródeł sygnału audio </w:t>
            </w:r>
            <w:r w:rsidR="0009659B" w:rsidRPr="00141A05">
              <w:rPr>
                <w:rFonts w:cs="Arial"/>
                <w:szCs w:val="22"/>
              </w:rPr>
              <w:t xml:space="preserve">do wykorzystania </w:t>
            </w:r>
            <w:r w:rsidRPr="00141A05">
              <w:rPr>
                <w:rFonts w:cs="Arial"/>
                <w:szCs w:val="22"/>
              </w:rPr>
              <w:t>w przyszłości przez Zamawiającego.</w:t>
            </w:r>
          </w:p>
          <w:p w:rsidR="00730656" w:rsidRPr="00141A05" w:rsidRDefault="00730656" w:rsidP="00F14F21">
            <w:pPr>
              <w:numPr>
                <w:ilvl w:val="0"/>
                <w:numId w:val="8"/>
              </w:numPr>
              <w:tabs>
                <w:tab w:val="left" w:pos="34"/>
              </w:tabs>
              <w:jc w:val="both"/>
              <w:rPr>
                <w:rFonts w:cs="Arial"/>
              </w:rPr>
            </w:pPr>
            <w:r w:rsidRPr="00141A05">
              <w:rPr>
                <w:rFonts w:cs="Arial"/>
                <w:szCs w:val="22"/>
              </w:rPr>
              <w:t xml:space="preserve">Dwa wagony </w:t>
            </w:r>
            <w:r w:rsidR="00E05306" w:rsidRPr="00141A05">
              <w:rPr>
                <w:rFonts w:cs="Arial"/>
                <w:szCs w:val="22"/>
              </w:rPr>
              <w:t xml:space="preserve">z pierwszej Umowy Realizacyjnej </w:t>
            </w:r>
            <w:r w:rsidRPr="00141A05">
              <w:rPr>
                <w:rFonts w:cs="Arial"/>
                <w:szCs w:val="22"/>
              </w:rPr>
              <w:t>muszą być wyposażone w system nagłośnieniowy monofoniczny, odporny na zakłócenia, składający się przynajmniej</w:t>
            </w:r>
            <w:r w:rsidR="00776C4E">
              <w:rPr>
                <w:rFonts w:cs="Arial"/>
                <w:szCs w:val="22"/>
              </w:rPr>
              <w:t xml:space="preserve"> z:</w:t>
            </w:r>
          </w:p>
          <w:p w:rsidR="00730656" w:rsidRPr="0022227D" w:rsidRDefault="00730656" w:rsidP="00433960">
            <w:pPr>
              <w:numPr>
                <w:ilvl w:val="1"/>
                <w:numId w:val="8"/>
              </w:numPr>
              <w:tabs>
                <w:tab w:val="left" w:pos="34"/>
              </w:tabs>
              <w:jc w:val="both"/>
              <w:rPr>
                <w:rFonts w:cs="Arial"/>
              </w:rPr>
            </w:pPr>
            <w:r w:rsidRPr="0022227D">
              <w:rPr>
                <w:rFonts w:cs="Arial"/>
                <w:szCs w:val="22"/>
              </w:rPr>
              <w:t>sześciu głośników w każdym członie 15 W (RMS)/głośnik, pasmo przenoszenia 80-16000Hz, IP 65,</w:t>
            </w:r>
          </w:p>
          <w:p w:rsidR="00730656" w:rsidRPr="0022227D" w:rsidRDefault="00730656" w:rsidP="00433960">
            <w:pPr>
              <w:numPr>
                <w:ilvl w:val="1"/>
                <w:numId w:val="8"/>
              </w:numPr>
              <w:tabs>
                <w:tab w:val="left" w:pos="34"/>
              </w:tabs>
              <w:jc w:val="both"/>
              <w:rPr>
                <w:rFonts w:cs="Arial"/>
              </w:rPr>
            </w:pPr>
            <w:r w:rsidRPr="0022227D">
              <w:rPr>
                <w:rFonts w:cs="Arial"/>
                <w:szCs w:val="22"/>
              </w:rPr>
              <w:t>dwóch odbiorników wysokoczęstotliwościowych do obsługi mikrofonów bezprzewodowych wraz z dwoma mikrofonami,</w:t>
            </w:r>
          </w:p>
          <w:p w:rsidR="00730656" w:rsidRPr="00433960" w:rsidRDefault="00730656" w:rsidP="00433960">
            <w:pPr>
              <w:numPr>
                <w:ilvl w:val="1"/>
                <w:numId w:val="8"/>
              </w:numPr>
              <w:tabs>
                <w:tab w:val="left" w:pos="34"/>
              </w:tabs>
              <w:jc w:val="both"/>
              <w:rPr>
                <w:rFonts w:cs="Arial"/>
              </w:rPr>
            </w:pPr>
            <w:r w:rsidRPr="00B875F1">
              <w:rPr>
                <w:rFonts w:cs="Arial"/>
                <w:szCs w:val="22"/>
              </w:rPr>
              <w:t>miksera minimum 8 kanałowy (z okablowaniem umożliwiającym przeniesienie w obrębie 10 m od kabiny motorowego)</w:t>
            </w:r>
            <w:r>
              <w:rPr>
                <w:rFonts w:cs="Arial"/>
                <w:szCs w:val="22"/>
              </w:rPr>
              <w:t>,</w:t>
            </w:r>
          </w:p>
          <w:p w:rsidR="00730656" w:rsidRPr="00433960" w:rsidRDefault="00730656" w:rsidP="00433960">
            <w:pPr>
              <w:numPr>
                <w:ilvl w:val="1"/>
                <w:numId w:val="8"/>
              </w:numPr>
              <w:tabs>
                <w:tab w:val="left" w:pos="34"/>
              </w:tabs>
              <w:jc w:val="both"/>
              <w:rPr>
                <w:rFonts w:cs="Arial"/>
                <w:szCs w:val="22"/>
              </w:rPr>
            </w:pPr>
            <w:r w:rsidRPr="00E34A0B">
              <w:rPr>
                <w:rFonts w:cs="Arial"/>
                <w:szCs w:val="22"/>
              </w:rPr>
              <w:t>wzmacniacza o mocy min. 300 W,</w:t>
            </w:r>
          </w:p>
          <w:p w:rsidR="00730656" w:rsidRPr="00433960" w:rsidRDefault="00730656" w:rsidP="00433960">
            <w:pPr>
              <w:numPr>
                <w:ilvl w:val="1"/>
                <w:numId w:val="8"/>
              </w:numPr>
              <w:tabs>
                <w:tab w:val="left" w:pos="34"/>
              </w:tabs>
              <w:jc w:val="both"/>
              <w:rPr>
                <w:rFonts w:cs="Arial"/>
                <w:szCs w:val="22"/>
              </w:rPr>
            </w:pPr>
            <w:r w:rsidRPr="00B875F1">
              <w:rPr>
                <w:rFonts w:cs="Arial"/>
                <w:szCs w:val="22"/>
              </w:rPr>
              <w:t>jednego wolnego gniazdka 230V AC (16A) w okolicy  miejsca montażu wzmacniacza</w:t>
            </w:r>
            <w:r>
              <w:rPr>
                <w:rFonts w:cs="Arial"/>
                <w:szCs w:val="22"/>
              </w:rPr>
              <w:t>.</w:t>
            </w:r>
          </w:p>
          <w:p w:rsidR="00F14F21" w:rsidRPr="00CC1D97" w:rsidRDefault="00F14F21" w:rsidP="00F14F21">
            <w:pPr>
              <w:pStyle w:val="Akapitzlist"/>
              <w:numPr>
                <w:ilvl w:val="0"/>
                <w:numId w:val="8"/>
              </w:numPr>
              <w:spacing w:after="200"/>
              <w:jc w:val="both"/>
              <w:rPr>
                <w:rFonts w:cs="Arial"/>
              </w:rPr>
            </w:pPr>
            <w:r>
              <w:rPr>
                <w:rFonts w:cs="Arial"/>
                <w:szCs w:val="22"/>
              </w:rPr>
              <w:lastRenderedPageBreak/>
              <w:t>P</w:t>
            </w:r>
            <w:r w:rsidRPr="00457A77">
              <w:rPr>
                <w:rFonts w:cs="Arial"/>
                <w:szCs w:val="22"/>
              </w:rPr>
              <w:t xml:space="preserve">ojazd musi być wyposażony w system </w:t>
            </w:r>
            <w:r>
              <w:rPr>
                <w:rFonts w:cs="Arial"/>
                <w:szCs w:val="22"/>
              </w:rPr>
              <w:t xml:space="preserve">interkomów umożliwiający połączenie głosowe pomiędzy pasażerem a prowadzącym w </w:t>
            </w:r>
            <w:r w:rsidRPr="001C73A3">
              <w:rPr>
                <w:rFonts w:cs="Arial"/>
                <w:szCs w:val="22"/>
              </w:rPr>
              <w:t>trybie pełno dupleksowym;</w:t>
            </w:r>
          </w:p>
          <w:p w:rsidR="00F14F21" w:rsidRPr="006703F9" w:rsidRDefault="00F14F21" w:rsidP="00F14F21">
            <w:pPr>
              <w:pStyle w:val="Akapitzlist"/>
              <w:numPr>
                <w:ilvl w:val="1"/>
                <w:numId w:val="8"/>
              </w:numPr>
              <w:spacing w:after="200"/>
              <w:jc w:val="both"/>
              <w:rPr>
                <w:rFonts w:cs="Arial"/>
              </w:rPr>
            </w:pPr>
            <w:r>
              <w:rPr>
                <w:rFonts w:cs="Arial"/>
                <w:szCs w:val="22"/>
              </w:rPr>
              <w:t>Przycisk terminala interkomu powinien być zlokalizowany po prawej stronie przy każdych drzwiach w</w:t>
            </w:r>
            <w:r w:rsidR="00D530B1">
              <w:rPr>
                <w:rFonts w:cs="Arial"/>
                <w:szCs w:val="22"/>
              </w:rPr>
              <w:t>ewnątrz pojazdu na wysokości</w:t>
            </w:r>
            <w:r>
              <w:rPr>
                <w:rFonts w:cs="Arial"/>
                <w:szCs w:val="22"/>
              </w:rPr>
              <w:t xml:space="preserve"> </w:t>
            </w:r>
            <w:r w:rsidRPr="0002270B">
              <w:rPr>
                <w:rFonts w:cs="Arial"/>
                <w:szCs w:val="22"/>
              </w:rPr>
              <w:t>1,5</w:t>
            </w:r>
            <w:r w:rsidR="00D530B1">
              <w:rPr>
                <w:rFonts w:cs="Arial"/>
                <w:szCs w:val="22"/>
              </w:rPr>
              <w:t xml:space="preserve"> +/- 0,1</w:t>
            </w:r>
            <w:r w:rsidRPr="0002270B">
              <w:rPr>
                <w:rFonts w:cs="Arial"/>
                <w:szCs w:val="22"/>
              </w:rPr>
              <w:t xml:space="preserve"> m </w:t>
            </w:r>
            <w:r>
              <w:rPr>
                <w:rFonts w:cs="Arial"/>
                <w:szCs w:val="22"/>
              </w:rPr>
              <w:t xml:space="preserve"> od podłogi, dokładne miejsce montażu </w:t>
            </w:r>
            <w:r w:rsidR="00D530B1" w:rsidRPr="006703F9">
              <w:rPr>
                <w:rFonts w:cs="Arial"/>
                <w:szCs w:val="22"/>
              </w:rPr>
              <w:t xml:space="preserve">należy uzgodnić z Zamawiającym po podpisaniu Umowy. </w:t>
            </w:r>
          </w:p>
          <w:p w:rsidR="00F14F21" w:rsidRPr="00F14F21" w:rsidRDefault="00F14F21" w:rsidP="00F14F21">
            <w:pPr>
              <w:pStyle w:val="Akapitzlist"/>
              <w:numPr>
                <w:ilvl w:val="1"/>
                <w:numId w:val="8"/>
              </w:numPr>
              <w:tabs>
                <w:tab w:val="left" w:pos="34"/>
                <w:tab w:val="left" w:pos="1026"/>
              </w:tabs>
              <w:jc w:val="both"/>
              <w:rPr>
                <w:rFonts w:cs="Arial"/>
              </w:rPr>
            </w:pPr>
            <w:r w:rsidRPr="006703F9">
              <w:rPr>
                <w:rFonts w:cs="Arial"/>
                <w:szCs w:val="22"/>
              </w:rPr>
              <w:t>Połączenie powinno być automatycznie rozłączane po 30 sek.</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20" w:name="_Toc523391152"/>
            <w:bookmarkStart w:id="21" w:name="_Toc523391271"/>
            <w:r w:rsidRPr="0076235D">
              <w:rPr>
                <w:rFonts w:ascii="Arial" w:hAnsi="Arial" w:cs="Arial"/>
                <w:b w:val="0"/>
                <w:sz w:val="22"/>
                <w:szCs w:val="22"/>
              </w:rPr>
              <w:t>Monitoring wizyjny</w:t>
            </w:r>
            <w:bookmarkEnd w:id="20"/>
            <w:bookmarkEnd w:id="21"/>
          </w:p>
        </w:tc>
        <w:tc>
          <w:tcPr>
            <w:tcW w:w="12332" w:type="dxa"/>
            <w:shd w:val="clear" w:color="auto" w:fill="auto"/>
          </w:tcPr>
          <w:p w:rsidR="00476DC3" w:rsidRDefault="00476DC3" w:rsidP="00150548">
            <w:pPr>
              <w:pStyle w:val="Akapitzlist"/>
              <w:spacing w:before="100" w:beforeAutospacing="1" w:after="100" w:afterAutospacing="1"/>
              <w:ind w:left="360"/>
              <w:jc w:val="both"/>
              <w:rPr>
                <w:rFonts w:cs="Arial"/>
                <w:szCs w:val="22"/>
              </w:rPr>
            </w:pPr>
            <w:r w:rsidRPr="0058261F">
              <w:rPr>
                <w:rFonts w:cs="Arial"/>
                <w:szCs w:val="22"/>
              </w:rPr>
              <w:t xml:space="preserve">Pojazd powinien być wyposażony w system </w:t>
            </w:r>
            <w:r w:rsidRPr="00D03572">
              <w:rPr>
                <w:rFonts w:cs="Arial"/>
                <w:szCs w:val="22"/>
              </w:rPr>
              <w:t xml:space="preserve">monitoringu PIXEL </w:t>
            </w:r>
            <w:r w:rsidR="00D03572" w:rsidRPr="00D03572">
              <w:rPr>
                <w:rFonts w:cs="Arial"/>
                <w:szCs w:val="22"/>
              </w:rPr>
              <w:t>PRSS</w:t>
            </w:r>
            <w:r w:rsidR="00D03572">
              <w:rPr>
                <w:rFonts w:cs="Arial"/>
                <w:szCs w:val="22"/>
              </w:rPr>
              <w:t xml:space="preserve"> </w:t>
            </w:r>
            <w:r w:rsidRPr="00D03572">
              <w:rPr>
                <w:rFonts w:cs="Arial"/>
                <w:szCs w:val="22"/>
              </w:rPr>
              <w:t>lub</w:t>
            </w:r>
            <w:r w:rsidRPr="0058261F">
              <w:rPr>
                <w:rFonts w:cs="Arial"/>
                <w:szCs w:val="22"/>
              </w:rPr>
              <w:t xml:space="preserve"> równoważny według specyfikacji:</w:t>
            </w:r>
          </w:p>
          <w:p w:rsidR="00476DC3" w:rsidRPr="0058261F" w:rsidRDefault="00476DC3" w:rsidP="00E301E6">
            <w:pPr>
              <w:pStyle w:val="Akapitzlist"/>
              <w:numPr>
                <w:ilvl w:val="0"/>
                <w:numId w:val="9"/>
              </w:numPr>
              <w:spacing w:before="100" w:beforeAutospacing="1" w:after="100" w:afterAutospacing="1"/>
              <w:jc w:val="both"/>
              <w:rPr>
                <w:rFonts w:cs="Arial"/>
                <w:szCs w:val="22"/>
              </w:rPr>
            </w:pPr>
            <w:r w:rsidRPr="0058261F">
              <w:rPr>
                <w:rFonts w:cs="Arial"/>
                <w:szCs w:val="22"/>
              </w:rPr>
              <w:t>Funkcjonalność systemu monitoringu</w:t>
            </w:r>
          </w:p>
          <w:p w:rsidR="00476DC3" w:rsidRPr="00565886" w:rsidRDefault="00D64159" w:rsidP="00317B3E">
            <w:pPr>
              <w:pStyle w:val="Akapitzlist"/>
              <w:numPr>
                <w:ilvl w:val="1"/>
                <w:numId w:val="9"/>
              </w:numPr>
              <w:spacing w:before="100" w:beforeAutospacing="1" w:after="100" w:afterAutospacing="1"/>
              <w:jc w:val="both"/>
              <w:rPr>
                <w:rFonts w:cs="Arial"/>
                <w:strike/>
                <w:szCs w:val="22"/>
              </w:rPr>
            </w:pPr>
            <w:r>
              <w:rPr>
                <w:rFonts w:cs="Arial"/>
                <w:szCs w:val="22"/>
              </w:rPr>
              <w:t>Pojazdy</w:t>
            </w:r>
            <w:r w:rsidR="00476DC3" w:rsidRPr="0058261F">
              <w:rPr>
                <w:rFonts w:cs="Arial"/>
                <w:szCs w:val="22"/>
              </w:rPr>
              <w:t xml:space="preserve"> muszą być wyposażone w monitoring całej przestrzeni pasażerskiej pojazdu (min. </w:t>
            </w:r>
            <w:r>
              <w:rPr>
                <w:rFonts w:cs="Arial"/>
                <w:szCs w:val="22"/>
              </w:rPr>
              <w:t>10</w:t>
            </w:r>
            <w:r w:rsidR="00476DC3" w:rsidRPr="0058261F">
              <w:rPr>
                <w:rFonts w:cs="Arial"/>
                <w:szCs w:val="22"/>
              </w:rPr>
              <w:t xml:space="preserve"> kamer), prawej zewnętrznej strony (obejmującą wszystkie </w:t>
            </w:r>
            <w:r w:rsidR="00E16528">
              <w:rPr>
                <w:rFonts w:cs="Arial"/>
                <w:szCs w:val="22"/>
              </w:rPr>
              <w:t>wejścia do pojazdu</w:t>
            </w:r>
            <w:r w:rsidR="00476DC3" w:rsidRPr="0058261F">
              <w:rPr>
                <w:rFonts w:cs="Arial"/>
                <w:szCs w:val="22"/>
              </w:rPr>
              <w:t xml:space="preserve"> </w:t>
            </w:r>
            <w:r w:rsidR="00636257">
              <w:rPr>
                <w:rFonts w:cs="Arial"/>
                <w:szCs w:val="22"/>
              </w:rPr>
              <w:t>–</w:t>
            </w:r>
            <w:r w:rsidR="00476DC3" w:rsidRPr="0058261F">
              <w:rPr>
                <w:rFonts w:cs="Arial"/>
                <w:szCs w:val="22"/>
              </w:rPr>
              <w:t xml:space="preserve"> </w:t>
            </w:r>
            <w:r w:rsidR="00636257">
              <w:rPr>
                <w:rFonts w:cs="Arial"/>
                <w:szCs w:val="22"/>
              </w:rPr>
              <w:t xml:space="preserve">min. </w:t>
            </w:r>
            <w:r w:rsidR="00636257" w:rsidRPr="00636257">
              <w:rPr>
                <w:rFonts w:cs="Arial"/>
                <w:szCs w:val="22"/>
              </w:rPr>
              <w:t>3</w:t>
            </w:r>
            <w:r w:rsidRPr="00636257">
              <w:rPr>
                <w:rFonts w:cs="Arial"/>
                <w:szCs w:val="22"/>
              </w:rPr>
              <w:t xml:space="preserve"> kamery</w:t>
            </w:r>
            <w:r w:rsidR="00476DC3" w:rsidRPr="00636257">
              <w:rPr>
                <w:rFonts w:cs="Arial"/>
                <w:szCs w:val="22"/>
              </w:rPr>
              <w:t>)</w:t>
            </w:r>
            <w:r w:rsidR="00476DC3" w:rsidRPr="0058261F">
              <w:rPr>
                <w:rFonts w:cs="Arial"/>
                <w:szCs w:val="22"/>
              </w:rPr>
              <w:t xml:space="preserve">, lewej zewnętrznej strony </w:t>
            </w:r>
            <w:r>
              <w:rPr>
                <w:rFonts w:cs="Arial"/>
                <w:szCs w:val="22"/>
              </w:rPr>
              <w:t>pojazdu</w:t>
            </w:r>
            <w:r w:rsidR="00476DC3" w:rsidRPr="0058261F">
              <w:rPr>
                <w:rFonts w:cs="Arial"/>
                <w:szCs w:val="22"/>
              </w:rPr>
              <w:t xml:space="preserve">, stanowiska </w:t>
            </w:r>
            <w:r w:rsidR="0031152A">
              <w:rPr>
                <w:rFonts w:cs="Arial"/>
                <w:szCs w:val="22"/>
              </w:rPr>
              <w:t>prowadzącego</w:t>
            </w:r>
            <w:r w:rsidR="00476DC3" w:rsidRPr="0058261F">
              <w:rPr>
                <w:rFonts w:cs="Arial"/>
                <w:szCs w:val="22"/>
              </w:rPr>
              <w:t xml:space="preserve">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00476DC3" w:rsidRPr="0058261F">
                <w:rPr>
                  <w:rFonts w:cs="Arial"/>
                  <w:szCs w:val="22"/>
                </w:rPr>
                <w:t>50 metrów</w:t>
              </w:r>
            </w:smartTag>
            <w:r w:rsidR="00476DC3" w:rsidRPr="0058261F">
              <w:rPr>
                <w:rFonts w:cs="Arial"/>
                <w:szCs w:val="22"/>
              </w:rPr>
              <w:t xml:space="preserve"> i kącie widzenia zawierającym </w:t>
            </w:r>
            <w:r w:rsidR="00476DC3">
              <w:rPr>
                <w:rFonts w:cs="Arial"/>
                <w:szCs w:val="22"/>
              </w:rPr>
              <w:t>się w przedziale od 120</w:t>
            </w:r>
            <w:r w:rsidR="00476DC3">
              <w:rPr>
                <w:rFonts w:cs="Arial"/>
                <w:szCs w:val="22"/>
                <w:vertAlign w:val="superscript"/>
              </w:rPr>
              <w:t>0</w:t>
            </w:r>
            <w:r w:rsidR="00476DC3">
              <w:rPr>
                <w:rFonts w:cs="Arial"/>
                <w:szCs w:val="22"/>
              </w:rPr>
              <w:t xml:space="preserve"> do 150</w:t>
            </w:r>
            <w:r w:rsidR="00476DC3">
              <w:rPr>
                <w:rFonts w:cs="Arial"/>
                <w:szCs w:val="22"/>
                <w:vertAlign w:val="superscript"/>
              </w:rPr>
              <w:t>0</w:t>
            </w:r>
            <w:r w:rsidR="00476DC3" w:rsidRPr="00565886">
              <w:rPr>
                <w:rFonts w:cs="Arial"/>
                <w:strike/>
                <w:szCs w:val="22"/>
              </w:rPr>
              <w:t>;</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Podgląd obrazu z poszczególnych kamer musi zmieniać się dynamiczne w zależności od trybu pracy pojazdu:</w:t>
            </w:r>
          </w:p>
          <w:p w:rsidR="00476DC3" w:rsidRPr="0058261F" w:rsidRDefault="00476DC3" w:rsidP="002C42F5">
            <w:pPr>
              <w:pStyle w:val="Akapitzlist"/>
              <w:numPr>
                <w:ilvl w:val="2"/>
                <w:numId w:val="9"/>
              </w:numPr>
              <w:spacing w:before="100" w:beforeAutospacing="1" w:after="100" w:afterAutospacing="1"/>
              <w:ind w:left="1769"/>
              <w:jc w:val="both"/>
              <w:rPr>
                <w:rFonts w:cs="Arial"/>
                <w:szCs w:val="22"/>
              </w:rPr>
            </w:pPr>
            <w:r w:rsidRPr="0058261F">
              <w:rPr>
                <w:rFonts w:cs="Arial"/>
                <w:szCs w:val="22"/>
              </w:rPr>
              <w:t xml:space="preserve">Jazda do przodu </w:t>
            </w:r>
            <w:r w:rsidRPr="002C42F5">
              <w:rPr>
                <w:rFonts w:cs="Arial"/>
                <w:szCs w:val="22"/>
              </w:rPr>
              <w:t>– podgląd z kamer monitorujących przestrzeń pasażerską</w:t>
            </w:r>
            <w:r w:rsidR="002C42F5">
              <w:rPr>
                <w:rFonts w:cs="Arial"/>
                <w:szCs w:val="22"/>
              </w:rPr>
              <w:t xml:space="preserve"> z możliwością ich wyboru przez prowadzącego</w:t>
            </w:r>
            <w:r w:rsidRPr="0058261F">
              <w:rPr>
                <w:rFonts w:cs="Arial"/>
                <w:szCs w:val="22"/>
              </w:rPr>
              <w:t>,</w:t>
            </w:r>
          </w:p>
          <w:p w:rsidR="00476DC3" w:rsidRPr="0058261F" w:rsidRDefault="00565886" w:rsidP="002C42F5">
            <w:pPr>
              <w:pStyle w:val="Akapitzlist"/>
              <w:numPr>
                <w:ilvl w:val="2"/>
                <w:numId w:val="9"/>
              </w:numPr>
              <w:spacing w:before="100" w:beforeAutospacing="1" w:after="100" w:afterAutospacing="1"/>
              <w:ind w:left="1769"/>
              <w:jc w:val="both"/>
              <w:rPr>
                <w:rFonts w:cs="Arial"/>
                <w:szCs w:val="22"/>
              </w:rPr>
            </w:pPr>
            <w:r>
              <w:rPr>
                <w:rFonts w:cs="Arial"/>
                <w:szCs w:val="22"/>
              </w:rPr>
              <w:tab/>
            </w:r>
            <w:r w:rsidR="00476DC3" w:rsidRPr="0058261F">
              <w:rPr>
                <w:rFonts w:cs="Arial"/>
                <w:szCs w:val="22"/>
              </w:rPr>
              <w:t>Jazda do tyłu – podgląd z kamery monitorującej strefę za pojazdem,</w:t>
            </w:r>
          </w:p>
          <w:p w:rsidR="00476DC3" w:rsidRPr="002C42F5" w:rsidRDefault="00476DC3" w:rsidP="002C42F5">
            <w:pPr>
              <w:pStyle w:val="Akapitzlist"/>
              <w:numPr>
                <w:ilvl w:val="2"/>
                <w:numId w:val="9"/>
              </w:numPr>
              <w:spacing w:before="100" w:beforeAutospacing="1" w:after="100" w:afterAutospacing="1"/>
              <w:ind w:left="1769"/>
              <w:jc w:val="both"/>
              <w:rPr>
                <w:rFonts w:cs="Arial"/>
                <w:szCs w:val="22"/>
              </w:rPr>
            </w:pPr>
            <w:r w:rsidRPr="0058261F">
              <w:rPr>
                <w:rFonts w:cs="Arial"/>
                <w:szCs w:val="22"/>
              </w:rPr>
              <w:t xml:space="preserve">Wymiana pasażerów (po zezwoleniu na otwarcie drzwi) – </w:t>
            </w:r>
            <w:r w:rsidRPr="002C42F5">
              <w:rPr>
                <w:rFonts w:cs="Arial"/>
                <w:szCs w:val="22"/>
              </w:rPr>
              <w:t>podgląd z</w:t>
            </w:r>
            <w:r w:rsidR="002C42F5" w:rsidRPr="002C42F5">
              <w:rPr>
                <w:rFonts w:cs="Arial"/>
                <w:szCs w:val="22"/>
              </w:rPr>
              <w:t xml:space="preserve"> </w:t>
            </w:r>
            <w:r w:rsidRPr="002C42F5">
              <w:rPr>
                <w:rFonts w:cs="Arial"/>
                <w:szCs w:val="22"/>
              </w:rPr>
              <w:t>zewnętrzn</w:t>
            </w:r>
            <w:r w:rsidR="002C42F5" w:rsidRPr="002C42F5">
              <w:rPr>
                <w:rFonts w:cs="Arial"/>
                <w:szCs w:val="22"/>
              </w:rPr>
              <w:t>ych</w:t>
            </w:r>
            <w:r w:rsidRPr="002C42F5">
              <w:rPr>
                <w:rFonts w:cs="Arial"/>
                <w:szCs w:val="22"/>
              </w:rPr>
              <w:t xml:space="preserve"> kamer</w:t>
            </w:r>
            <w:r w:rsidR="002C42F5" w:rsidRPr="002C42F5">
              <w:rPr>
                <w:rFonts w:cs="Arial"/>
                <w:szCs w:val="22"/>
              </w:rPr>
              <w:t xml:space="preserve"> po prawej stronie pojazdu</w:t>
            </w:r>
            <w:r w:rsidRPr="002C42F5">
              <w:rPr>
                <w:rFonts w:cs="Arial"/>
                <w:szCs w:val="22"/>
              </w:rPr>
              <w:t>;</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r w:rsidR="00E16528">
              <w:rPr>
                <w:rFonts w:cs="Arial"/>
                <w:szCs w:val="22"/>
              </w:rPr>
              <w:t>/WIFI</w:t>
            </w:r>
          </w:p>
          <w:p w:rsidR="00476DC3" w:rsidRPr="00482675" w:rsidRDefault="00476DC3" w:rsidP="00317B3E">
            <w:pPr>
              <w:pStyle w:val="Akapitzlist"/>
              <w:numPr>
                <w:ilvl w:val="1"/>
                <w:numId w:val="9"/>
              </w:numPr>
              <w:spacing w:before="100" w:beforeAutospacing="1" w:after="100" w:afterAutospacing="1"/>
              <w:jc w:val="both"/>
              <w:rPr>
                <w:rFonts w:cs="Arial"/>
                <w:szCs w:val="22"/>
              </w:rPr>
            </w:pPr>
            <w:r w:rsidRPr="000233BB">
              <w:rPr>
                <w:rFonts w:cs="Arial"/>
                <w:szCs w:val="22"/>
              </w:rPr>
              <w:t>Zastosowany system poziomów dostępu oraz autoryzacji musi zapewniać bezpieczeńst</w:t>
            </w:r>
            <w:r>
              <w:rPr>
                <w:rFonts w:cs="Arial"/>
                <w:szCs w:val="22"/>
              </w:rPr>
              <w:t xml:space="preserve">wo oraz autentyczność pobranych </w:t>
            </w:r>
            <w:r w:rsidRPr="000233BB">
              <w:rPr>
                <w:rFonts w:cs="Arial"/>
                <w:szCs w:val="22"/>
              </w:rPr>
              <w:t>danych wideo i metadanych (potwierdzona np. za pomocą pliku autoryzacyjnego)</w:t>
            </w:r>
            <w:r w:rsidRPr="00482675">
              <w:rPr>
                <w:rFonts w:cs="Arial"/>
                <w:szCs w:val="22"/>
              </w:rPr>
              <w:t>;</w:t>
            </w:r>
          </w:p>
          <w:p w:rsidR="00476DC3" w:rsidRDefault="00476DC3" w:rsidP="00317B3E">
            <w:pPr>
              <w:pStyle w:val="Akapitzlist"/>
              <w:numPr>
                <w:ilvl w:val="1"/>
                <w:numId w:val="9"/>
              </w:numPr>
              <w:spacing w:before="100" w:beforeAutospacing="1" w:after="100" w:afterAutospacing="1"/>
              <w:jc w:val="both"/>
              <w:rPr>
                <w:rFonts w:cs="Arial"/>
                <w:szCs w:val="22"/>
              </w:rPr>
            </w:pPr>
            <w:r>
              <w:rPr>
                <w:rFonts w:cs="Arial"/>
                <w:szCs w:val="22"/>
              </w:rPr>
              <w:t>Nośnik danych rejestratora musi umożliwiać rejestrację o</w:t>
            </w:r>
            <w:r w:rsidRPr="000233BB">
              <w:rPr>
                <w:rFonts w:cs="Arial"/>
                <w:szCs w:val="22"/>
              </w:rPr>
              <w:t>braz</w:t>
            </w:r>
            <w:r>
              <w:rPr>
                <w:rFonts w:cs="Arial"/>
                <w:szCs w:val="22"/>
              </w:rPr>
              <w:t>u i fonii</w:t>
            </w:r>
            <w:r w:rsidRPr="000233BB">
              <w:rPr>
                <w:rFonts w:cs="Arial"/>
                <w:szCs w:val="22"/>
              </w:rPr>
              <w:t xml:space="preserve"> ze </w:t>
            </w:r>
            <w:r w:rsidRPr="00D978D5">
              <w:rPr>
                <w:rFonts w:cs="Arial"/>
                <w:szCs w:val="22"/>
              </w:rPr>
              <w:t xml:space="preserve">wszystkich kamer w sposób ciągły (24 h/dobę), danych zarejestrowanych i przechowywanych przez co najmniej </w:t>
            </w:r>
            <w:r w:rsidR="00185073">
              <w:rPr>
                <w:rFonts w:cs="Arial"/>
                <w:szCs w:val="22"/>
              </w:rPr>
              <w:t>21</w:t>
            </w:r>
            <w:r w:rsidR="00185073" w:rsidRPr="00D978D5">
              <w:rPr>
                <w:rFonts w:cs="Arial"/>
                <w:szCs w:val="22"/>
              </w:rPr>
              <w:t xml:space="preserve"> </w:t>
            </w:r>
            <w:r w:rsidRPr="00D978D5">
              <w:rPr>
                <w:rFonts w:cs="Arial"/>
                <w:szCs w:val="22"/>
              </w:rPr>
              <w:t>dni; Pojemność nośnika danych musi być dostosowana do faktycznej ilości k</w:t>
            </w:r>
            <w:r>
              <w:rPr>
                <w:rFonts w:cs="Arial"/>
                <w:szCs w:val="22"/>
              </w:rPr>
              <w:t>amer zamontowanych na pojeździe</w:t>
            </w:r>
            <w:r w:rsidRPr="0058261F">
              <w:rPr>
                <w:rFonts w:cs="Arial"/>
                <w:szCs w:val="22"/>
              </w:rPr>
              <w:t>;</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D978D5">
              <w:rPr>
                <w:rFonts w:cs="Arial"/>
                <w:szCs w:val="22"/>
              </w:rPr>
              <w:t xml:space="preserve">Parametry rejestrowanego obrazu: rozdzielczość minimalna </w:t>
            </w:r>
            <w:r w:rsidR="00185073" w:rsidRPr="00D978D5">
              <w:rPr>
                <w:rFonts w:cs="Arial"/>
                <w:szCs w:val="22"/>
              </w:rPr>
              <w:t>1280x</w:t>
            </w:r>
            <w:r w:rsidR="00185073">
              <w:rPr>
                <w:rFonts w:cs="Arial"/>
                <w:szCs w:val="22"/>
              </w:rPr>
              <w:t>1024</w:t>
            </w:r>
            <w:r w:rsidR="00185073" w:rsidRPr="00D978D5">
              <w:rPr>
                <w:rFonts w:cs="Arial"/>
                <w:szCs w:val="22"/>
              </w:rPr>
              <w:t xml:space="preserve"> </w:t>
            </w:r>
            <w:r w:rsidRPr="00D978D5">
              <w:rPr>
                <w:rFonts w:cs="Arial"/>
                <w:szCs w:val="22"/>
              </w:rPr>
              <w:t>p. H.264, min. 1</w:t>
            </w:r>
            <w:r w:rsidR="00E16528">
              <w:rPr>
                <w:rFonts w:cs="Arial"/>
                <w:szCs w:val="22"/>
              </w:rPr>
              <w:t>5</w:t>
            </w:r>
            <w:r w:rsidRPr="00D978D5">
              <w:rPr>
                <w:rFonts w:cs="Arial"/>
                <w:szCs w:val="22"/>
              </w:rPr>
              <w:t xml:space="preserve"> klatek/s</w:t>
            </w:r>
            <w:r>
              <w:rPr>
                <w:rFonts w:cs="Arial"/>
                <w:szCs w:val="22"/>
              </w:rPr>
              <w:t>,</w:t>
            </w:r>
            <w:r w:rsidRPr="00D978D5">
              <w:rPr>
                <w:rFonts w:cs="Arial"/>
                <w:szCs w:val="22"/>
              </w:rPr>
              <w:t xml:space="preserve"> min. 2,</w:t>
            </w:r>
            <w:r w:rsidR="00185073">
              <w:rPr>
                <w:rFonts w:cs="Arial"/>
                <w:szCs w:val="22"/>
              </w:rPr>
              <w:t>0</w:t>
            </w:r>
            <w:r w:rsidR="00185073" w:rsidRPr="00D978D5">
              <w:rPr>
                <w:rFonts w:cs="Arial"/>
                <w:szCs w:val="22"/>
              </w:rPr>
              <w:t xml:space="preserve"> </w:t>
            </w:r>
            <w:r w:rsidRPr="00D978D5">
              <w:rPr>
                <w:rFonts w:cs="Arial"/>
                <w:szCs w:val="22"/>
              </w:rPr>
              <w:t>Mbps</w:t>
            </w:r>
          </w:p>
          <w:p w:rsidR="00476DC3" w:rsidRPr="00EC4721" w:rsidRDefault="00476DC3" w:rsidP="00317B3E">
            <w:pPr>
              <w:pStyle w:val="Akapitzlist"/>
              <w:numPr>
                <w:ilvl w:val="1"/>
                <w:numId w:val="9"/>
              </w:numPr>
              <w:spacing w:before="100" w:beforeAutospacing="1" w:after="100" w:afterAutospacing="1"/>
              <w:jc w:val="both"/>
              <w:rPr>
                <w:rFonts w:cs="Arial"/>
                <w:szCs w:val="22"/>
              </w:rPr>
            </w:pPr>
            <w:r w:rsidRPr="00EC4721">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w:t>
            </w:r>
            <w:r>
              <w:rPr>
                <w:rFonts w:cs="Arial"/>
                <w:szCs w:val="22"/>
              </w:rPr>
              <w:t xml:space="preserve"> metadanymi. </w:t>
            </w:r>
            <w:r w:rsidRPr="00EC4721">
              <w:rPr>
                <w:rFonts w:cs="Arial"/>
                <w:szCs w:val="22"/>
              </w:rPr>
              <w:t>Licencja na aplikacje musi umożliwiać bezpłatne rozpowszechnianie dla celów odczytów przekazywanych zapisów.</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0233BB">
              <w:rPr>
                <w:rFonts w:cs="Arial"/>
                <w:szCs w:val="22"/>
              </w:rPr>
              <w:t>System musi umożliwiać podłączenie do rejestratorów (bezpośrednie i</w:t>
            </w:r>
            <w:r>
              <w:rPr>
                <w:rFonts w:cs="Arial"/>
                <w:szCs w:val="22"/>
              </w:rPr>
              <w:t xml:space="preserve"> bezprzewodowo) </w:t>
            </w:r>
            <w:r w:rsidRPr="000233BB">
              <w:rPr>
                <w:rFonts w:cs="Arial"/>
                <w:szCs w:val="22"/>
              </w:rPr>
              <w:t>urządzeń przenośnych, np. laptopy, przenośne n</w:t>
            </w:r>
            <w:r>
              <w:rPr>
                <w:rFonts w:cs="Arial"/>
                <w:szCs w:val="22"/>
              </w:rPr>
              <w:t>ośniki danych USB umożliwiające</w:t>
            </w:r>
            <w:r w:rsidRPr="000233BB">
              <w:rPr>
                <w:rFonts w:cs="Arial"/>
                <w:szCs w:val="22"/>
              </w:rPr>
              <w:t xml:space="preserve"> w autoryzowany sposób odtworzenie </w:t>
            </w:r>
            <w:r w:rsidRPr="000233BB">
              <w:rPr>
                <w:rFonts w:cs="Arial"/>
                <w:szCs w:val="22"/>
              </w:rPr>
              <w:lastRenderedPageBreak/>
              <w:t>i przekopiowanie autoryzowanego</w:t>
            </w:r>
            <w:r>
              <w:rPr>
                <w:rFonts w:cs="Arial"/>
                <w:szCs w:val="22"/>
              </w:rPr>
              <w:t xml:space="preserve"> </w:t>
            </w:r>
            <w:r w:rsidRPr="000233BB">
              <w:rPr>
                <w:rFonts w:cs="Arial"/>
                <w:szCs w:val="22"/>
              </w:rPr>
              <w:t>zapisu</w:t>
            </w:r>
            <w:r>
              <w:rPr>
                <w:rFonts w:cs="Arial"/>
                <w:szCs w:val="22"/>
              </w:rPr>
              <w:t xml:space="preserve"> video </w:t>
            </w:r>
            <w:r w:rsidRPr="000233BB">
              <w:rPr>
                <w:rFonts w:cs="Arial"/>
                <w:szCs w:val="22"/>
              </w:rPr>
              <w:t>zarejestrowanego w pamięci rejestratora</w:t>
            </w:r>
            <w:r>
              <w:rPr>
                <w:rFonts w:cs="Arial"/>
                <w:szCs w:val="22"/>
              </w:rPr>
              <w:t xml:space="preserve"> wraz z metadanymi</w:t>
            </w:r>
            <w:r w:rsidRPr="0058261F">
              <w:rPr>
                <w:rFonts w:cs="Arial"/>
                <w:szCs w:val="22"/>
              </w:rPr>
              <w:t>;</w:t>
            </w:r>
          </w:p>
          <w:p w:rsidR="00476DC3"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Wszystkie urządzenia wchodzące w skład systemu monitoringu oraz sposób ich instalowania muszą spełniać wymagania obowiązujących przepisów;</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Pr>
                <w:rFonts w:cs="Arial"/>
                <w:szCs w:val="22"/>
              </w:rPr>
              <w:t>Konfiguracja monitoringu powinna umożliwić jego personalizację uzależnioną od konfiguracji pojazdu (ilość kamer, parametry rejestrowanego obrazu)</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Funkcjonalność systemu centralnego:</w:t>
            </w:r>
          </w:p>
          <w:p w:rsidR="00476DC3" w:rsidRDefault="00476DC3" w:rsidP="002C42F5">
            <w:pPr>
              <w:pStyle w:val="Akapitzlist"/>
              <w:numPr>
                <w:ilvl w:val="2"/>
                <w:numId w:val="9"/>
              </w:numPr>
              <w:spacing w:before="100" w:beforeAutospacing="1" w:after="100" w:afterAutospacing="1"/>
              <w:ind w:left="1769"/>
              <w:jc w:val="both"/>
              <w:rPr>
                <w:rFonts w:cs="Arial"/>
                <w:szCs w:val="22"/>
              </w:rPr>
            </w:pPr>
            <w:r w:rsidRPr="0058261F">
              <w:rPr>
                <w:rFonts w:cs="Arial"/>
                <w:szCs w:val="22"/>
              </w:rPr>
              <w:t>Zamawianie nagrań poprzez stronę www przez użytkowników</w:t>
            </w:r>
            <w:r>
              <w:rPr>
                <w:rFonts w:cs="Arial"/>
                <w:szCs w:val="22"/>
              </w:rPr>
              <w:t>:</w:t>
            </w:r>
          </w:p>
          <w:p w:rsidR="00476DC3" w:rsidRDefault="00476DC3" w:rsidP="002C42F5">
            <w:pPr>
              <w:pStyle w:val="Akapitzlist"/>
              <w:numPr>
                <w:ilvl w:val="3"/>
                <w:numId w:val="9"/>
              </w:numPr>
              <w:spacing w:before="100" w:beforeAutospacing="1" w:after="100" w:afterAutospacing="1"/>
              <w:ind w:left="1911"/>
              <w:jc w:val="both"/>
              <w:rPr>
                <w:rFonts w:cs="Arial"/>
                <w:szCs w:val="22"/>
              </w:rPr>
            </w:pPr>
            <w:r>
              <w:rPr>
                <w:rFonts w:cs="Arial"/>
                <w:szCs w:val="22"/>
              </w:rPr>
              <w:t>dla pojedynczego pojazdu</w:t>
            </w:r>
          </w:p>
          <w:p w:rsidR="00476DC3" w:rsidRDefault="00476DC3" w:rsidP="002C42F5">
            <w:pPr>
              <w:pStyle w:val="Akapitzlist"/>
              <w:numPr>
                <w:ilvl w:val="3"/>
                <w:numId w:val="9"/>
              </w:numPr>
              <w:spacing w:before="100" w:beforeAutospacing="1" w:after="100" w:afterAutospacing="1"/>
              <w:ind w:left="1911"/>
              <w:jc w:val="both"/>
              <w:rPr>
                <w:rFonts w:cs="Arial"/>
                <w:szCs w:val="22"/>
              </w:rPr>
            </w:pPr>
            <w:r>
              <w:rPr>
                <w:rFonts w:cs="Arial"/>
                <w:szCs w:val="22"/>
              </w:rPr>
              <w:t>grupy pojazdów</w:t>
            </w:r>
          </w:p>
          <w:p w:rsidR="00476DC3" w:rsidRDefault="00476DC3" w:rsidP="002C42F5">
            <w:pPr>
              <w:pStyle w:val="Akapitzlist"/>
              <w:numPr>
                <w:ilvl w:val="3"/>
                <w:numId w:val="9"/>
              </w:numPr>
              <w:spacing w:before="100" w:beforeAutospacing="1" w:after="100" w:afterAutospacing="1"/>
              <w:ind w:left="1911"/>
              <w:jc w:val="both"/>
              <w:rPr>
                <w:rFonts w:cs="Arial"/>
                <w:szCs w:val="22"/>
              </w:rPr>
            </w:pPr>
            <w:r>
              <w:rPr>
                <w:rFonts w:cs="Arial"/>
                <w:szCs w:val="22"/>
              </w:rPr>
              <w:t>w</w:t>
            </w:r>
            <w:r w:rsidRPr="00861527">
              <w:rPr>
                <w:rFonts w:cs="Arial"/>
                <w:szCs w:val="22"/>
              </w:rPr>
              <w:t>szystkich pojazdów na podstawie określenia powierzchni geograficznej (obszar na mapie),</w:t>
            </w:r>
            <w:r>
              <w:rPr>
                <w:rFonts w:cs="Arial"/>
                <w:szCs w:val="22"/>
              </w:rPr>
              <w:t xml:space="preserve"> daty i czasu</w:t>
            </w:r>
          </w:p>
          <w:p w:rsidR="00476DC3" w:rsidRPr="0058261F" w:rsidRDefault="00476DC3" w:rsidP="002C42F5">
            <w:pPr>
              <w:pStyle w:val="Akapitzlist"/>
              <w:numPr>
                <w:ilvl w:val="2"/>
                <w:numId w:val="9"/>
              </w:numPr>
              <w:spacing w:before="100" w:beforeAutospacing="1" w:after="100" w:afterAutospacing="1"/>
              <w:ind w:left="1769"/>
              <w:jc w:val="both"/>
              <w:rPr>
                <w:rFonts w:cs="Arial"/>
                <w:szCs w:val="22"/>
              </w:rPr>
            </w:pPr>
            <w:r w:rsidRPr="0058261F">
              <w:rPr>
                <w:rFonts w:cs="Arial"/>
                <w:szCs w:val="22"/>
              </w:rPr>
              <w:t>informacją online o statusie zadań</w:t>
            </w:r>
          </w:p>
          <w:p w:rsidR="00476DC3" w:rsidRPr="0058261F" w:rsidRDefault="00476DC3" w:rsidP="002C42F5">
            <w:pPr>
              <w:pStyle w:val="Akapitzlist"/>
              <w:numPr>
                <w:ilvl w:val="2"/>
                <w:numId w:val="9"/>
              </w:numPr>
              <w:spacing w:before="100" w:beforeAutospacing="1" w:after="100" w:afterAutospacing="1"/>
              <w:ind w:left="1769"/>
              <w:jc w:val="both"/>
              <w:rPr>
                <w:rFonts w:cs="Arial"/>
                <w:szCs w:val="22"/>
              </w:rPr>
            </w:pPr>
            <w:r>
              <w:rPr>
                <w:rFonts w:cs="Arial"/>
                <w:szCs w:val="22"/>
              </w:rPr>
              <w:t>p</w:t>
            </w:r>
            <w:r w:rsidRPr="0058261F">
              <w:rPr>
                <w:rFonts w:cs="Arial"/>
                <w:szCs w:val="22"/>
              </w:rPr>
              <w:t>owiadamianie osoby zamawiającej o dostępności materiału za pomocą poczty elektronicznej</w:t>
            </w:r>
          </w:p>
          <w:p w:rsidR="00476DC3" w:rsidRDefault="00476DC3" w:rsidP="002C42F5">
            <w:pPr>
              <w:pStyle w:val="Akapitzlist"/>
              <w:numPr>
                <w:ilvl w:val="2"/>
                <w:numId w:val="9"/>
              </w:numPr>
              <w:spacing w:before="100" w:beforeAutospacing="1" w:after="100" w:afterAutospacing="1"/>
              <w:ind w:left="1769"/>
              <w:jc w:val="both"/>
              <w:rPr>
                <w:rFonts w:cs="Arial"/>
                <w:szCs w:val="22"/>
              </w:rPr>
            </w:pPr>
            <w:r>
              <w:rPr>
                <w:rFonts w:cs="Arial"/>
                <w:szCs w:val="22"/>
              </w:rPr>
              <w:t>a</w:t>
            </w:r>
            <w:r w:rsidRPr="0058261F">
              <w:rPr>
                <w:rFonts w:cs="Arial"/>
                <w:szCs w:val="22"/>
              </w:rPr>
              <w:t>dministracja użytkownikami systemu, określanie ról użytkowników systemu</w:t>
            </w:r>
          </w:p>
          <w:p w:rsidR="00476DC3" w:rsidRPr="0058261F" w:rsidRDefault="00476DC3" w:rsidP="002C42F5">
            <w:pPr>
              <w:pStyle w:val="Akapitzlist"/>
              <w:numPr>
                <w:ilvl w:val="2"/>
                <w:numId w:val="9"/>
              </w:numPr>
              <w:spacing w:before="100" w:beforeAutospacing="1" w:after="100" w:afterAutospacing="1"/>
              <w:ind w:left="1769"/>
              <w:jc w:val="both"/>
              <w:rPr>
                <w:rFonts w:cs="Arial"/>
                <w:szCs w:val="22"/>
              </w:rPr>
            </w:pPr>
            <w:r>
              <w:rPr>
                <w:rFonts w:cs="Arial"/>
                <w:szCs w:val="22"/>
              </w:rPr>
              <w:t xml:space="preserve">system </w:t>
            </w:r>
            <w:r w:rsidRPr="00D978D5">
              <w:rPr>
                <w:rFonts w:cs="Arial"/>
                <w:szCs w:val="22"/>
              </w:rPr>
              <w:t>monituje brak łączności Wi</w:t>
            </w:r>
            <w:r>
              <w:rPr>
                <w:rFonts w:cs="Arial"/>
                <w:szCs w:val="22"/>
              </w:rPr>
              <w:t>Fi z pojazdem powyżej 48 godzin</w:t>
            </w:r>
          </w:p>
          <w:p w:rsidR="00476DC3"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Dostawca ma dostarczyć dokumentację oraz udzielić licencji bez ograniczeń czasowych i ilości obsługiwanych pojazdów</w:t>
            </w:r>
          </w:p>
          <w:p w:rsidR="003B7371" w:rsidRPr="003B7371" w:rsidRDefault="003B7371" w:rsidP="003B7371">
            <w:pPr>
              <w:pStyle w:val="Akapitzlist"/>
              <w:numPr>
                <w:ilvl w:val="1"/>
                <w:numId w:val="9"/>
              </w:numPr>
              <w:rPr>
                <w:rFonts w:cs="Arial"/>
                <w:szCs w:val="22"/>
              </w:rPr>
            </w:pPr>
            <w:r w:rsidRPr="003B7371">
              <w:rPr>
                <w:rFonts w:cs="Arial"/>
                <w:szCs w:val="22"/>
              </w:rPr>
              <w:t xml:space="preserve">Zamawiający wymaga aby rejestrator w pojeździe realizował połączenie z systemem </w:t>
            </w:r>
            <w:r>
              <w:rPr>
                <w:rFonts w:cs="Arial"/>
                <w:szCs w:val="22"/>
              </w:rPr>
              <w:t>centralnym</w:t>
            </w:r>
            <w:r w:rsidR="00A4680A">
              <w:rPr>
                <w:rFonts w:cs="Arial"/>
                <w:szCs w:val="22"/>
              </w:rPr>
              <w:t xml:space="preserve"> do zamawiania nagrań</w:t>
            </w:r>
            <w:r w:rsidRPr="003B7371">
              <w:rPr>
                <w:rFonts w:cs="Arial"/>
                <w:szCs w:val="22"/>
              </w:rPr>
              <w:t xml:space="preserve"> za pomocą otwartego i ogólnie dostępnego protokołu komunikacyjnego</w:t>
            </w:r>
          </w:p>
          <w:p w:rsidR="00476DC3" w:rsidRDefault="00476DC3" w:rsidP="00E301E6">
            <w:pPr>
              <w:pStyle w:val="Akapitzlist"/>
              <w:numPr>
                <w:ilvl w:val="0"/>
                <w:numId w:val="9"/>
              </w:numPr>
              <w:spacing w:before="100" w:beforeAutospacing="1" w:after="100" w:afterAutospacing="1"/>
              <w:jc w:val="both"/>
              <w:rPr>
                <w:rFonts w:cs="Arial"/>
                <w:szCs w:val="22"/>
              </w:rPr>
            </w:pPr>
            <w:r w:rsidRPr="0058261F">
              <w:rPr>
                <w:rFonts w:cs="Arial"/>
                <w:szCs w:val="22"/>
              </w:rPr>
              <w:t>Minimalne wymagania techniczne dla rejestratora video</w:t>
            </w:r>
          </w:p>
          <w:p w:rsidR="00476DC3" w:rsidRDefault="00476DC3" w:rsidP="00317B3E">
            <w:pPr>
              <w:pStyle w:val="Akapitzlist"/>
              <w:numPr>
                <w:ilvl w:val="1"/>
                <w:numId w:val="9"/>
              </w:numPr>
              <w:spacing w:before="100" w:beforeAutospacing="1" w:after="100" w:afterAutospacing="1"/>
              <w:jc w:val="both"/>
              <w:rPr>
                <w:rFonts w:cs="Arial"/>
                <w:szCs w:val="22"/>
              </w:rPr>
            </w:pPr>
            <w:r w:rsidRPr="00D978D5">
              <w:rPr>
                <w:rFonts w:cs="Arial"/>
                <w:szCs w:val="22"/>
              </w:rPr>
              <w:t>Automatyczne włączenie rejestratora na potrzeby zdalnego zabezpieczenia i zgrania nagrań</w:t>
            </w:r>
          </w:p>
          <w:p w:rsidR="00476DC3" w:rsidRDefault="00476DC3" w:rsidP="00317B3E">
            <w:pPr>
              <w:pStyle w:val="Akapitzlist"/>
              <w:numPr>
                <w:ilvl w:val="1"/>
                <w:numId w:val="9"/>
              </w:numPr>
              <w:spacing w:before="100" w:beforeAutospacing="1" w:after="100" w:afterAutospacing="1"/>
              <w:jc w:val="both"/>
              <w:rPr>
                <w:rFonts w:cs="Arial"/>
                <w:szCs w:val="22"/>
              </w:rPr>
            </w:pPr>
            <w:r w:rsidRPr="00D978D5">
              <w:rPr>
                <w:rFonts w:cs="Arial"/>
                <w:szCs w:val="22"/>
              </w:rPr>
              <w:t>Automatyczne zgranie zabezpieczonego nagrania</w:t>
            </w:r>
            <w:r>
              <w:rPr>
                <w:rFonts w:cs="Arial"/>
                <w:szCs w:val="22"/>
              </w:rPr>
              <w:t xml:space="preserve"> i</w:t>
            </w:r>
            <w:r w:rsidRPr="00D978D5">
              <w:rPr>
                <w:rFonts w:cs="Arial"/>
                <w:szCs w:val="22"/>
              </w:rPr>
              <w:t xml:space="preserve"> metadanych poprzez WiFi na dedykowany serwer służący do przechowywania zabezpieczonych nagrań</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EC4721">
              <w:rPr>
                <w:rFonts w:cs="Arial"/>
                <w:szCs w:val="22"/>
              </w:rPr>
              <w:t xml:space="preserve">Minimalna </w:t>
            </w:r>
            <w:r>
              <w:rPr>
                <w:rFonts w:cs="Arial"/>
                <w:szCs w:val="22"/>
              </w:rPr>
              <w:t xml:space="preserve">wydajność zapisu na dysku </w:t>
            </w:r>
            <w:r w:rsidRPr="00EC4721">
              <w:rPr>
                <w:rFonts w:cs="Arial"/>
                <w:szCs w:val="22"/>
              </w:rPr>
              <w:t>rejestrator</w:t>
            </w:r>
            <w:r>
              <w:rPr>
                <w:rFonts w:cs="Arial"/>
                <w:szCs w:val="22"/>
              </w:rPr>
              <w:t>a</w:t>
            </w:r>
            <w:r w:rsidRPr="00EC4721">
              <w:rPr>
                <w:rFonts w:cs="Arial"/>
                <w:szCs w:val="22"/>
              </w:rPr>
              <w:t>:</w:t>
            </w:r>
            <w:r>
              <w:rPr>
                <w:rFonts w:cs="Arial"/>
                <w:szCs w:val="22"/>
              </w:rPr>
              <w:t xml:space="preserve"> 320 klatek/ s, w rozdzielczości 1280x</w:t>
            </w:r>
            <w:r w:rsidR="00EE2FA6">
              <w:rPr>
                <w:rFonts w:cs="Arial"/>
                <w:szCs w:val="22"/>
              </w:rPr>
              <w:t>1024</w:t>
            </w:r>
            <w:r w:rsidR="00185073">
              <w:rPr>
                <w:rFonts w:cs="Arial"/>
                <w:szCs w:val="22"/>
              </w:rPr>
              <w:t xml:space="preserve"> p.</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Pr>
                <w:rFonts w:cs="Arial"/>
                <w:szCs w:val="22"/>
              </w:rPr>
              <w:t>R</w:t>
            </w:r>
            <w:r w:rsidRPr="0058261F">
              <w:rPr>
                <w:rFonts w:cs="Arial"/>
                <w:szCs w:val="22"/>
              </w:rPr>
              <w:t xml:space="preserve">ejestracja obrazu, fonii oraz </w:t>
            </w:r>
            <w:r>
              <w:rPr>
                <w:rFonts w:cs="Arial"/>
                <w:szCs w:val="22"/>
              </w:rPr>
              <w:t>metad</w:t>
            </w:r>
            <w:r w:rsidRPr="0058261F">
              <w:rPr>
                <w:rFonts w:cs="Arial"/>
                <w:szCs w:val="22"/>
              </w:rPr>
              <w:t>anych (nazwa przystanku, kierunek jazdy, przystanek, nr pojazdu, prędkość pojazdu);</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 xml:space="preserve">Redundancja procesu rejestracji obrazu, rejestracja obrazu jednocześnie na co najmniej dwóch nośnikach pamięci, obsługa </w:t>
            </w:r>
            <w:r w:rsidR="00484B36">
              <w:rPr>
                <w:rFonts w:cs="Arial"/>
                <w:szCs w:val="22"/>
              </w:rPr>
              <w:t xml:space="preserve">min. </w:t>
            </w:r>
            <w:r w:rsidRPr="0058261F">
              <w:rPr>
                <w:rFonts w:cs="Arial"/>
                <w:szCs w:val="22"/>
              </w:rPr>
              <w:t xml:space="preserve">dwóch 2,5 calowych dysków typu HDD </w:t>
            </w:r>
            <w:r w:rsidR="00484B36">
              <w:rPr>
                <w:rFonts w:cs="Arial"/>
                <w:szCs w:val="22"/>
              </w:rPr>
              <w:t xml:space="preserve">z interfejsem SATA ogólnie dostępnych w handlu </w:t>
            </w:r>
            <w:r w:rsidRPr="0058261F">
              <w:rPr>
                <w:rFonts w:cs="Arial"/>
                <w:szCs w:val="22"/>
              </w:rPr>
              <w:t>(pracujące w trybie co najmniej RAID 1)</w:t>
            </w:r>
            <w:r w:rsidR="00B92D73">
              <w:rPr>
                <w:rFonts w:cs="Arial"/>
                <w:szCs w:val="22"/>
              </w:rPr>
              <w:t>, wymiana nośników przez Zamawiającego bez użycia specjalistycznego sprzętu i oprogramowania</w:t>
            </w:r>
            <w:r w:rsidRPr="0058261F">
              <w:rPr>
                <w:rFonts w:cs="Arial"/>
                <w:szCs w:val="22"/>
              </w:rPr>
              <w:t>;</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 xml:space="preserve">Odczyt zarejestrowanego materiału bez </w:t>
            </w:r>
            <w:r w:rsidR="00CB34A1" w:rsidRPr="0058261F">
              <w:rPr>
                <w:rFonts w:cs="Arial"/>
                <w:szCs w:val="22"/>
              </w:rPr>
              <w:t xml:space="preserve">konieczności </w:t>
            </w:r>
            <w:r w:rsidRPr="0058261F">
              <w:rPr>
                <w:rFonts w:cs="Arial"/>
                <w:szCs w:val="22"/>
              </w:rPr>
              <w:t>stosowania specjalistycznych stacji roboczych;</w:t>
            </w:r>
          </w:p>
          <w:p w:rsidR="00476DC3"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 xml:space="preserve">Czas przechowywania zarejestrowanych danych min </w:t>
            </w:r>
            <w:r w:rsidR="00185073">
              <w:rPr>
                <w:rFonts w:cs="Arial"/>
                <w:szCs w:val="22"/>
              </w:rPr>
              <w:t>21</w:t>
            </w:r>
            <w:r w:rsidR="00185073" w:rsidRPr="0058261F">
              <w:rPr>
                <w:rFonts w:cs="Arial"/>
                <w:szCs w:val="22"/>
              </w:rPr>
              <w:t xml:space="preserve"> </w:t>
            </w:r>
            <w:r w:rsidRPr="0058261F">
              <w:rPr>
                <w:rFonts w:cs="Arial"/>
                <w:szCs w:val="22"/>
              </w:rPr>
              <w:t>dni;</w:t>
            </w:r>
          </w:p>
          <w:p w:rsidR="00476DC3" w:rsidRDefault="00476DC3" w:rsidP="00317B3E">
            <w:pPr>
              <w:pStyle w:val="Akapitzlist"/>
              <w:numPr>
                <w:ilvl w:val="1"/>
                <w:numId w:val="9"/>
              </w:numPr>
              <w:spacing w:before="100" w:beforeAutospacing="1" w:after="100" w:afterAutospacing="1"/>
              <w:jc w:val="both"/>
              <w:rPr>
                <w:rFonts w:cs="Arial"/>
                <w:szCs w:val="22"/>
              </w:rPr>
            </w:pPr>
            <w:r>
              <w:rPr>
                <w:rFonts w:cs="Arial"/>
                <w:szCs w:val="22"/>
              </w:rPr>
              <w:t xml:space="preserve">Obudowa </w:t>
            </w:r>
            <w:r w:rsidR="00484B36">
              <w:rPr>
                <w:rFonts w:cs="Arial"/>
                <w:szCs w:val="22"/>
              </w:rPr>
              <w:t xml:space="preserve">z pasywnym chłodzeniem </w:t>
            </w:r>
            <w:r>
              <w:rPr>
                <w:rFonts w:cs="Arial"/>
                <w:szCs w:val="22"/>
              </w:rPr>
              <w:t xml:space="preserve">o maksymalnej wysokości </w:t>
            </w:r>
            <w:r w:rsidR="006E6D10">
              <w:rPr>
                <w:rFonts w:cs="Arial"/>
                <w:szCs w:val="22"/>
              </w:rPr>
              <w:t>2</w:t>
            </w:r>
            <w:r>
              <w:rPr>
                <w:rFonts w:cs="Arial"/>
                <w:szCs w:val="22"/>
              </w:rPr>
              <w:t>U z możliwością montażu w szafie przemysłowej typu RACK.</w:t>
            </w:r>
          </w:p>
          <w:p w:rsidR="00484B36" w:rsidRDefault="00484B36" w:rsidP="00317B3E">
            <w:pPr>
              <w:pStyle w:val="Akapitzlist"/>
              <w:numPr>
                <w:ilvl w:val="1"/>
                <w:numId w:val="9"/>
              </w:numPr>
              <w:spacing w:before="100" w:beforeAutospacing="1" w:after="100" w:afterAutospacing="1"/>
              <w:jc w:val="both"/>
              <w:rPr>
                <w:rFonts w:cs="Arial"/>
                <w:szCs w:val="22"/>
              </w:rPr>
            </w:pPr>
            <w:r>
              <w:rPr>
                <w:rFonts w:cs="Arial"/>
                <w:szCs w:val="22"/>
              </w:rPr>
              <w:t>System mocowania dysków skutecznie absorbujący wstrząsy</w:t>
            </w:r>
          </w:p>
          <w:p w:rsidR="00476DC3" w:rsidRDefault="00476DC3" w:rsidP="00317B3E">
            <w:pPr>
              <w:pStyle w:val="Akapitzlist"/>
              <w:numPr>
                <w:ilvl w:val="1"/>
                <w:numId w:val="9"/>
              </w:numPr>
              <w:spacing w:before="100" w:beforeAutospacing="1" w:after="100" w:afterAutospacing="1"/>
              <w:jc w:val="both"/>
              <w:rPr>
                <w:rFonts w:cs="Arial"/>
                <w:szCs w:val="22"/>
              </w:rPr>
            </w:pPr>
            <w:r>
              <w:rPr>
                <w:rFonts w:cs="Arial"/>
                <w:szCs w:val="22"/>
              </w:rPr>
              <w:t>Interfejsy komunikacyjne (minimum): 2x Ethernet M12-D, VGA, 3xDI/DO, 2x USB 3.0.</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lastRenderedPageBreak/>
              <w:t xml:space="preserve">Rozdzielczość nagrywania: min. 1280 x </w:t>
            </w:r>
            <w:r w:rsidR="00EE2FA6">
              <w:rPr>
                <w:rFonts w:cs="Arial"/>
                <w:szCs w:val="22"/>
              </w:rPr>
              <w:t>1024</w:t>
            </w:r>
            <w:r w:rsidRPr="0058261F">
              <w:rPr>
                <w:rFonts w:cs="Arial"/>
                <w:szCs w:val="22"/>
              </w:rPr>
              <w:t xml:space="preserve"> pixeli;</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58261F">
                <w:rPr>
                  <w:rFonts w:cs="Arial"/>
                  <w:szCs w:val="22"/>
                </w:rPr>
                <w:t>10’</w:t>
              </w:r>
            </w:smartTag>
            <w:r w:rsidRPr="0058261F">
              <w:rPr>
                <w:rFonts w:cs="Arial"/>
                <w:szCs w:val="22"/>
              </w:rPr>
              <w:t xml:space="preserve"> z wejściem VGA lub Ethernet;</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 xml:space="preserve">Zapis materiału ciągły 24/h na dobę o szybkości co najmniej 15 kl/s przy załączonych akumulatorach w </w:t>
            </w:r>
            <w:r w:rsidR="002C42F5">
              <w:rPr>
                <w:rFonts w:cs="Arial"/>
                <w:szCs w:val="22"/>
              </w:rPr>
              <w:t>pojeździe</w:t>
            </w:r>
            <w:r w:rsidRPr="0058261F">
              <w:rPr>
                <w:rFonts w:cs="Arial"/>
                <w:szCs w:val="22"/>
              </w:rPr>
              <w:t xml:space="preserve"> </w:t>
            </w:r>
          </w:p>
          <w:p w:rsidR="00476DC3" w:rsidRPr="0058261F" w:rsidRDefault="00476DC3" w:rsidP="00317B3E">
            <w:pPr>
              <w:pStyle w:val="Akapitzlist"/>
              <w:numPr>
                <w:ilvl w:val="1"/>
                <w:numId w:val="9"/>
              </w:numPr>
              <w:spacing w:before="100" w:beforeAutospacing="1" w:after="100" w:afterAutospacing="1"/>
              <w:jc w:val="both"/>
              <w:rPr>
                <w:rFonts w:cs="Arial"/>
                <w:szCs w:val="22"/>
              </w:rPr>
            </w:pPr>
            <w:r w:rsidRPr="0058261F">
              <w:rPr>
                <w:rFonts w:cs="Arial"/>
                <w:szCs w:val="22"/>
              </w:rPr>
              <w:t>Oprogramowanie do zarządzania rejestratorem w języku polskim;</w:t>
            </w:r>
          </w:p>
          <w:p w:rsidR="00476DC3" w:rsidRPr="00482675" w:rsidRDefault="00476DC3" w:rsidP="00317B3E">
            <w:pPr>
              <w:pStyle w:val="Akapitzlist"/>
              <w:numPr>
                <w:ilvl w:val="1"/>
                <w:numId w:val="9"/>
              </w:numPr>
              <w:spacing w:before="100" w:beforeAutospacing="1" w:after="100" w:afterAutospacing="1"/>
              <w:jc w:val="both"/>
              <w:rPr>
                <w:rFonts w:cs="Arial"/>
                <w:szCs w:val="22"/>
              </w:rPr>
            </w:pPr>
            <w:r w:rsidRPr="002C42F5">
              <w:rPr>
                <w:rFonts w:cs="Arial"/>
                <w:szCs w:val="22"/>
              </w:rPr>
              <w:t>Możliwość różnych konfiguracji parametrów</w:t>
            </w:r>
            <w:r w:rsidRPr="0058261F">
              <w:rPr>
                <w:rFonts w:cs="Arial"/>
                <w:szCs w:val="22"/>
              </w:rPr>
              <w:t xml:space="preserve"> nagrywania dla poszczególnych kamer</w:t>
            </w:r>
          </w:p>
          <w:p w:rsidR="00476DC3" w:rsidRPr="002C42F5" w:rsidRDefault="00476DC3" w:rsidP="00E301E6">
            <w:pPr>
              <w:pStyle w:val="Akapitzlist"/>
              <w:numPr>
                <w:ilvl w:val="0"/>
                <w:numId w:val="9"/>
              </w:numPr>
              <w:spacing w:before="100" w:beforeAutospacing="1" w:after="100" w:afterAutospacing="1"/>
              <w:jc w:val="both"/>
              <w:rPr>
                <w:rFonts w:cs="Arial"/>
                <w:szCs w:val="22"/>
              </w:rPr>
            </w:pPr>
            <w:r w:rsidRPr="002C42F5">
              <w:rPr>
                <w:rFonts w:cs="Arial"/>
                <w:szCs w:val="22"/>
              </w:rPr>
              <w:t>Minimalne wymagania techniczne dla kamer:</w:t>
            </w:r>
          </w:p>
          <w:p w:rsidR="00EE2FA6" w:rsidRPr="000B0D98" w:rsidRDefault="00EE2FA6" w:rsidP="00317B3E">
            <w:pPr>
              <w:pStyle w:val="Akapitzlist"/>
              <w:numPr>
                <w:ilvl w:val="1"/>
                <w:numId w:val="9"/>
              </w:numPr>
              <w:spacing w:after="160" w:line="259" w:lineRule="auto"/>
            </w:pPr>
            <w:r w:rsidRPr="000B0D98">
              <w:t>Parametry kamer wewnętrznych:</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Kamera typu IP;</w:t>
            </w:r>
          </w:p>
          <w:p w:rsidR="00EE2FA6" w:rsidRPr="002C42F5" w:rsidRDefault="00EE2FA6" w:rsidP="002C42F5">
            <w:pPr>
              <w:pStyle w:val="Akapitzlist"/>
              <w:numPr>
                <w:ilvl w:val="2"/>
                <w:numId w:val="9"/>
              </w:numPr>
              <w:tabs>
                <w:tab w:val="left" w:pos="1310"/>
              </w:tabs>
              <w:spacing w:after="200"/>
              <w:ind w:left="1627"/>
              <w:jc w:val="both"/>
              <w:rPr>
                <w:rFonts w:cs="Arial"/>
              </w:rPr>
            </w:pPr>
            <w:r w:rsidRPr="000B0D98">
              <w:rPr>
                <w:rFonts w:cs="Arial"/>
              </w:rPr>
              <w:t>Kąt widzenia co najmniej 90</w:t>
            </w:r>
            <w:r w:rsidRPr="000B0D98">
              <w:rPr>
                <w:rFonts w:cs="Arial"/>
                <w:vertAlign w:val="superscript"/>
              </w:rPr>
              <w:t xml:space="preserve">o </w:t>
            </w:r>
            <w:r w:rsidRPr="000B0D98">
              <w:rPr>
                <w:rFonts w:cs="Arial"/>
              </w:rPr>
              <w:t xml:space="preserve"> , dla kamer toru jazdy</w:t>
            </w:r>
            <w:r>
              <w:rPr>
                <w:rFonts w:cs="Arial"/>
              </w:rPr>
              <w:t xml:space="preserve"> i cofania</w:t>
            </w:r>
            <w:r w:rsidR="00565886">
              <w:rPr>
                <w:rFonts w:cs="Arial"/>
              </w:rPr>
              <w:t xml:space="preserve"> </w:t>
            </w:r>
            <w:r w:rsidR="002C42F5">
              <w:rPr>
                <w:rFonts w:cs="Arial"/>
              </w:rPr>
              <w:t xml:space="preserve">min. </w:t>
            </w:r>
            <w:r w:rsidRPr="002C42F5">
              <w:rPr>
                <w:rFonts w:cs="Arial"/>
              </w:rPr>
              <w:t>120</w:t>
            </w:r>
            <w:r w:rsidRPr="002C42F5">
              <w:rPr>
                <w:rFonts w:cs="Arial"/>
                <w:vertAlign w:val="superscript"/>
              </w:rPr>
              <w:t>0</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Klasa szczelności IP 65 dla kamer wewnętrznych,</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Transmisja obrazu powinna się zawierać w przedziale od 15 do 30 kl/s /H264</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 xml:space="preserve">Rozdzielczość min. 1.3 MPix (min. 1280 x 1024 pixele); </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Kamera wandaloodporna;</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Kanał audio.</w:t>
            </w:r>
          </w:p>
          <w:p w:rsidR="00EE2FA6" w:rsidRPr="000B0D98" w:rsidRDefault="00EE2FA6" w:rsidP="00317B3E">
            <w:pPr>
              <w:pStyle w:val="Akapitzlist"/>
              <w:numPr>
                <w:ilvl w:val="1"/>
                <w:numId w:val="9"/>
              </w:numPr>
              <w:spacing w:after="160" w:line="259" w:lineRule="auto"/>
            </w:pPr>
            <w:r w:rsidRPr="000B0D98">
              <w:t>Parametry kamer zewnętrznych:</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Kamera typu IP;</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Kąt widzenia co najmniej 90</w:t>
            </w:r>
            <w:r w:rsidRPr="000B0D98">
              <w:rPr>
                <w:rFonts w:cs="Arial"/>
                <w:vertAlign w:val="superscript"/>
              </w:rPr>
              <w:t>o</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 xml:space="preserve">Klasa szczelności IP 68 dla kamer </w:t>
            </w:r>
            <w:r>
              <w:rPr>
                <w:rFonts w:cs="Arial"/>
              </w:rPr>
              <w:t>zewnętrznych</w:t>
            </w:r>
            <w:r w:rsidRPr="000B0D98">
              <w:rPr>
                <w:rFonts w:cs="Arial"/>
              </w:rPr>
              <w:t>,</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Klasa wandaloodporności IK10</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Transmisja obrazu powinna się zawierać w przedziale od 15 do 30 kl/s /H264</w:t>
            </w:r>
          </w:p>
          <w:p w:rsidR="00EE2FA6" w:rsidRPr="000B0D98" w:rsidRDefault="00EE2FA6" w:rsidP="002C42F5">
            <w:pPr>
              <w:pStyle w:val="Akapitzlist"/>
              <w:numPr>
                <w:ilvl w:val="2"/>
                <w:numId w:val="9"/>
              </w:numPr>
              <w:tabs>
                <w:tab w:val="left" w:pos="1310"/>
              </w:tabs>
              <w:spacing w:after="200"/>
              <w:ind w:left="1627"/>
              <w:jc w:val="both"/>
              <w:rPr>
                <w:rFonts w:cs="Arial"/>
              </w:rPr>
            </w:pPr>
            <w:r w:rsidRPr="000B0D98">
              <w:rPr>
                <w:rFonts w:cs="Arial"/>
              </w:rPr>
              <w:t xml:space="preserve">Rozdzielczość min. 1.3 MPix (min. 1280 x 1024 pixele); </w:t>
            </w:r>
          </w:p>
          <w:p w:rsidR="00EE2FA6" w:rsidRDefault="00EE2FA6" w:rsidP="002C42F5">
            <w:pPr>
              <w:pStyle w:val="Akapitzlist"/>
              <w:numPr>
                <w:ilvl w:val="2"/>
                <w:numId w:val="9"/>
              </w:numPr>
              <w:tabs>
                <w:tab w:val="left" w:pos="1310"/>
              </w:tabs>
              <w:spacing w:after="200"/>
              <w:ind w:left="1627"/>
              <w:jc w:val="both"/>
              <w:rPr>
                <w:rFonts w:cs="Arial"/>
              </w:rPr>
            </w:pPr>
            <w:r w:rsidRPr="000B0D98">
              <w:rPr>
                <w:rFonts w:cs="Arial"/>
              </w:rPr>
              <w:t>Kamera powinna działać w systemie dzień/noc</w:t>
            </w:r>
            <w:r w:rsidR="009D44FF">
              <w:rPr>
                <w:rFonts w:cs="Arial"/>
              </w:rPr>
              <w:t>, doświetlacz podczerwieni</w:t>
            </w:r>
            <w:r w:rsidRPr="000B0D98">
              <w:rPr>
                <w:rFonts w:cs="Arial"/>
              </w:rPr>
              <w:t>;</w:t>
            </w:r>
          </w:p>
          <w:p w:rsidR="00EE2FA6" w:rsidRPr="000B0D98" w:rsidRDefault="00EE2FA6" w:rsidP="002C42F5">
            <w:pPr>
              <w:pStyle w:val="Akapitzlist"/>
              <w:numPr>
                <w:ilvl w:val="2"/>
                <w:numId w:val="9"/>
              </w:numPr>
              <w:tabs>
                <w:tab w:val="left" w:pos="1310"/>
              </w:tabs>
              <w:spacing w:after="200"/>
              <w:ind w:left="1627"/>
              <w:jc w:val="both"/>
              <w:rPr>
                <w:rFonts w:cstheme="minorHAnsi"/>
              </w:rPr>
            </w:pPr>
            <w:r>
              <w:rPr>
                <w:rFonts w:cstheme="minorHAnsi"/>
              </w:rPr>
              <w:t>Obudowa kamery odporna na zarysowania i środki chemiczne stosowane w myjniach mechanicznych</w:t>
            </w:r>
          </w:p>
          <w:p w:rsidR="00EE2FA6" w:rsidRPr="00EE2FA6" w:rsidRDefault="00EE2FA6" w:rsidP="00317B3E">
            <w:pPr>
              <w:pStyle w:val="Akapitzlist"/>
              <w:numPr>
                <w:ilvl w:val="1"/>
                <w:numId w:val="9"/>
              </w:numPr>
              <w:tabs>
                <w:tab w:val="left" w:pos="1310"/>
              </w:tabs>
              <w:spacing w:after="200"/>
              <w:jc w:val="both"/>
              <w:rPr>
                <w:rFonts w:cs="Arial"/>
              </w:rPr>
            </w:pPr>
            <w:r w:rsidRPr="000B0D98">
              <w:t>Obsługa protokołów: RTSP</w:t>
            </w:r>
          </w:p>
          <w:p w:rsidR="00EE2FA6" w:rsidRPr="009D44FF" w:rsidRDefault="00EE2FA6" w:rsidP="00317B3E">
            <w:pPr>
              <w:pStyle w:val="Akapitzlist"/>
              <w:numPr>
                <w:ilvl w:val="1"/>
                <w:numId w:val="9"/>
              </w:numPr>
              <w:tabs>
                <w:tab w:val="left" w:pos="1310"/>
              </w:tabs>
              <w:spacing w:after="200"/>
              <w:jc w:val="both"/>
              <w:rPr>
                <w:rFonts w:cstheme="minorHAnsi"/>
              </w:rPr>
            </w:pPr>
            <w:r w:rsidRPr="000B0D98">
              <w:rPr>
                <w:rFonts w:cstheme="minorHAnsi"/>
              </w:rPr>
              <w:t>Obsługa trybu WDR (</w:t>
            </w:r>
            <w:r w:rsidRPr="000B0D98">
              <w:rPr>
                <w:rFonts w:cstheme="minorHAnsi"/>
                <w:shd w:val="clear" w:color="auto" w:fill="FFFFFF"/>
              </w:rPr>
              <w:t>Wide Dynamic Range</w:t>
            </w:r>
            <w:r w:rsidRPr="000B0D98">
              <w:rPr>
                <w:rFonts w:cstheme="minorHAnsi"/>
              </w:rPr>
              <w:t>)</w:t>
            </w:r>
          </w:p>
          <w:p w:rsidR="00EE2FA6" w:rsidRPr="000B0D98" w:rsidRDefault="00EE2FA6" w:rsidP="00317B3E">
            <w:pPr>
              <w:pStyle w:val="Akapitzlist"/>
              <w:numPr>
                <w:ilvl w:val="1"/>
                <w:numId w:val="9"/>
              </w:numPr>
              <w:tabs>
                <w:tab w:val="left" w:pos="1310"/>
              </w:tabs>
              <w:spacing w:after="200"/>
              <w:jc w:val="both"/>
              <w:rPr>
                <w:rFonts w:cs="Arial"/>
              </w:rPr>
            </w:pPr>
            <w:r w:rsidRPr="000B0D98">
              <w:t xml:space="preserve">Zgodność z </w:t>
            </w:r>
            <w:r w:rsidRPr="002C42F5">
              <w:t>normą</w:t>
            </w:r>
            <w:r w:rsidRPr="002C42F5">
              <w:rPr>
                <w:b/>
              </w:rPr>
              <w:t xml:space="preserve"> </w:t>
            </w:r>
            <w:r w:rsidRPr="002C42F5">
              <w:rPr>
                <w:rStyle w:val="Pogrubienie"/>
                <w:b w:val="0"/>
              </w:rPr>
              <w:t>EN50155</w:t>
            </w:r>
          </w:p>
          <w:p w:rsidR="00476DC3" w:rsidRPr="0022227D" w:rsidRDefault="00476DC3" w:rsidP="00317B3E">
            <w:pPr>
              <w:pStyle w:val="Akapitzlist"/>
              <w:numPr>
                <w:ilvl w:val="1"/>
                <w:numId w:val="9"/>
              </w:numPr>
              <w:spacing w:before="100" w:beforeAutospacing="1" w:after="100" w:afterAutospacing="1"/>
              <w:jc w:val="both"/>
              <w:rPr>
                <w:rFonts w:cs="Arial"/>
                <w:szCs w:val="22"/>
              </w:rPr>
            </w:pPr>
            <w:r w:rsidRPr="0022227D">
              <w:rPr>
                <w:rFonts w:cs="Arial"/>
                <w:szCs w:val="22"/>
              </w:rPr>
              <w:t>Kamera powinna działać w systemie dzień/noc;</w:t>
            </w:r>
          </w:p>
          <w:p w:rsidR="00476DC3" w:rsidRPr="0022227D" w:rsidRDefault="00476DC3" w:rsidP="00317B3E">
            <w:pPr>
              <w:pStyle w:val="Akapitzlist"/>
              <w:numPr>
                <w:ilvl w:val="1"/>
                <w:numId w:val="9"/>
              </w:numPr>
              <w:spacing w:before="100" w:beforeAutospacing="1" w:after="100" w:afterAutospacing="1"/>
              <w:jc w:val="both"/>
              <w:rPr>
                <w:rFonts w:cs="Arial"/>
                <w:szCs w:val="22"/>
                <w:lang w:val="en-US"/>
              </w:rPr>
            </w:pPr>
            <w:r w:rsidRPr="0022227D">
              <w:rPr>
                <w:rFonts w:cs="Arial"/>
                <w:szCs w:val="22"/>
                <w:lang w:val="en-US"/>
              </w:rPr>
              <w:t>Interfejs: Ethernet (</w:t>
            </w:r>
            <w:r w:rsidR="0022227D" w:rsidRPr="0022227D">
              <w:rPr>
                <w:rFonts w:cs="Arial"/>
                <w:szCs w:val="22"/>
                <w:lang w:val="en-US"/>
              </w:rPr>
              <w:t>złącze M12-D</w:t>
            </w:r>
            <w:r w:rsidRPr="0022227D">
              <w:rPr>
                <w:rFonts w:cs="Arial"/>
                <w:szCs w:val="22"/>
                <w:lang w:val="en-US"/>
              </w:rPr>
              <w:t>)</w:t>
            </w:r>
          </w:p>
          <w:p w:rsidR="00476DC3" w:rsidRPr="0022227D" w:rsidRDefault="0022227D" w:rsidP="00317B3E">
            <w:pPr>
              <w:pStyle w:val="Akapitzlist"/>
              <w:numPr>
                <w:ilvl w:val="1"/>
                <w:numId w:val="9"/>
              </w:numPr>
              <w:spacing w:before="100" w:beforeAutospacing="1" w:after="100" w:afterAutospacing="1"/>
              <w:jc w:val="both"/>
              <w:rPr>
                <w:rFonts w:cs="Arial"/>
                <w:szCs w:val="22"/>
              </w:rPr>
            </w:pPr>
            <w:r w:rsidRPr="0022227D">
              <w:rPr>
                <w:rFonts w:cs="Arial"/>
                <w:szCs w:val="22"/>
              </w:rPr>
              <w:t>Zasilanie POE</w:t>
            </w:r>
            <w:r w:rsidR="00476DC3" w:rsidRPr="0022227D">
              <w:rPr>
                <w:rFonts w:cs="Arial"/>
                <w:szCs w:val="22"/>
              </w:rPr>
              <w:t>.</w:t>
            </w:r>
          </w:p>
          <w:p w:rsidR="00296B39" w:rsidRDefault="00476DC3">
            <w:pPr>
              <w:pStyle w:val="Akapitzlist"/>
              <w:numPr>
                <w:ilvl w:val="0"/>
                <w:numId w:val="9"/>
              </w:numPr>
              <w:spacing w:before="100" w:beforeAutospacing="1" w:after="100" w:afterAutospacing="1"/>
              <w:jc w:val="both"/>
              <w:rPr>
                <w:rFonts w:cs="Arial"/>
                <w:szCs w:val="22"/>
              </w:rPr>
            </w:pPr>
            <w:r w:rsidRPr="0022227D">
              <w:rPr>
                <w:rFonts w:cs="Arial"/>
                <w:szCs w:val="22"/>
              </w:rPr>
              <w:t>Do każdego pojazdu należy dostarczyć</w:t>
            </w:r>
            <w:r w:rsidRPr="0058261F">
              <w:rPr>
                <w:rFonts w:cs="Arial"/>
                <w:szCs w:val="22"/>
              </w:rPr>
              <w:t xml:space="preserve"> dodatkowy </w:t>
            </w:r>
            <w:r w:rsidR="00185073">
              <w:rPr>
                <w:rFonts w:cs="Arial"/>
                <w:szCs w:val="22"/>
              </w:rPr>
              <w:t xml:space="preserve">zestaw </w:t>
            </w:r>
            <w:r w:rsidRPr="0058261F">
              <w:rPr>
                <w:rFonts w:cs="Arial"/>
                <w:szCs w:val="22"/>
              </w:rPr>
              <w:t>nośnik</w:t>
            </w:r>
            <w:r w:rsidR="00185073">
              <w:rPr>
                <w:rFonts w:cs="Arial"/>
                <w:szCs w:val="22"/>
              </w:rPr>
              <w:t>ów</w:t>
            </w:r>
            <w:r w:rsidRPr="0058261F">
              <w:rPr>
                <w:rFonts w:cs="Arial"/>
                <w:szCs w:val="22"/>
              </w:rPr>
              <w:t xml:space="preserve"> pamięci, wraz z obudową przeznaczony do zastąpienia dysk</w:t>
            </w:r>
            <w:r w:rsidR="00185073">
              <w:rPr>
                <w:rFonts w:cs="Arial"/>
                <w:szCs w:val="22"/>
              </w:rPr>
              <w:t>ów</w:t>
            </w:r>
            <w:r w:rsidRPr="0058261F">
              <w:rPr>
                <w:rFonts w:cs="Arial"/>
                <w:szCs w:val="22"/>
              </w:rPr>
              <w:t xml:space="preserve"> znajdując</w:t>
            </w:r>
            <w:r w:rsidR="00185073">
              <w:rPr>
                <w:rFonts w:cs="Arial"/>
                <w:szCs w:val="22"/>
              </w:rPr>
              <w:t>ych</w:t>
            </w:r>
            <w:r w:rsidRPr="0058261F">
              <w:rPr>
                <w:rFonts w:cs="Arial"/>
                <w:szCs w:val="22"/>
              </w:rPr>
              <w:t xml:space="preserve"> się aktualnie w rejestratorze, celem zabezpieczenia danych.</w:t>
            </w:r>
            <w:r w:rsidR="009E1E49">
              <w:rPr>
                <w:rFonts w:cs="Arial"/>
                <w:szCs w:val="22"/>
              </w:rPr>
              <w:t xml:space="preserve"> </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22" w:name="_Toc523391153"/>
            <w:bookmarkStart w:id="23" w:name="_Toc523391272"/>
            <w:r w:rsidRPr="0076235D">
              <w:rPr>
                <w:rFonts w:ascii="Arial" w:hAnsi="Arial" w:cs="Arial"/>
                <w:b w:val="0"/>
                <w:sz w:val="22"/>
                <w:szCs w:val="22"/>
              </w:rPr>
              <w:t xml:space="preserve">System emisji </w:t>
            </w:r>
            <w:r w:rsidRPr="0076235D">
              <w:rPr>
                <w:rFonts w:ascii="Arial" w:hAnsi="Arial" w:cs="Arial"/>
                <w:b w:val="0"/>
                <w:sz w:val="22"/>
                <w:szCs w:val="22"/>
              </w:rPr>
              <w:lastRenderedPageBreak/>
              <w:t>reklam</w:t>
            </w:r>
            <w:bookmarkEnd w:id="22"/>
            <w:bookmarkEnd w:id="23"/>
          </w:p>
        </w:tc>
        <w:tc>
          <w:tcPr>
            <w:tcW w:w="12332" w:type="dxa"/>
            <w:shd w:val="clear" w:color="auto" w:fill="auto"/>
          </w:tcPr>
          <w:p w:rsidR="00476DC3" w:rsidRPr="00C506CF" w:rsidRDefault="00476DC3" w:rsidP="00317B3E">
            <w:pPr>
              <w:pStyle w:val="Akapitzlist"/>
              <w:spacing w:before="100" w:beforeAutospacing="1" w:after="100" w:afterAutospacing="1"/>
              <w:ind w:left="360"/>
              <w:jc w:val="both"/>
              <w:rPr>
                <w:rFonts w:cs="Arial"/>
                <w:bCs w:val="0"/>
                <w:szCs w:val="22"/>
              </w:rPr>
            </w:pPr>
            <w:r w:rsidRPr="00C506CF">
              <w:rPr>
                <w:rFonts w:cs="Arial"/>
                <w:bCs w:val="0"/>
                <w:szCs w:val="22"/>
              </w:rPr>
              <w:lastRenderedPageBreak/>
              <w:t xml:space="preserve">Zamawiający posiada system emisji reklam URVE Web Menager dostarczony przez firmę R&amp;G i wymaga się aby </w:t>
            </w:r>
            <w:r w:rsidRPr="00C506CF">
              <w:rPr>
                <w:rFonts w:cs="Arial"/>
                <w:bCs w:val="0"/>
                <w:szCs w:val="22"/>
              </w:rPr>
              <w:lastRenderedPageBreak/>
              <w:t>dostarczone urządzenia zabudowane w pojeździe w pełni z nim współpracowały lub dostarczony system był równoważny i spełniał wymagania:</w:t>
            </w:r>
          </w:p>
          <w:p w:rsidR="00476DC3" w:rsidRDefault="00476DC3" w:rsidP="00317B3E">
            <w:pPr>
              <w:pStyle w:val="Akapitzlist"/>
              <w:numPr>
                <w:ilvl w:val="0"/>
                <w:numId w:val="10"/>
              </w:numPr>
              <w:spacing w:before="100" w:beforeAutospacing="1" w:after="100" w:afterAutospacing="1"/>
              <w:jc w:val="both"/>
              <w:rPr>
                <w:rFonts w:cs="Arial"/>
                <w:bCs w:val="0"/>
                <w:szCs w:val="22"/>
              </w:rPr>
            </w:pPr>
            <w:r w:rsidRPr="00C506CF">
              <w:rPr>
                <w:rFonts w:cs="Arial"/>
                <w:bCs w:val="0"/>
                <w:szCs w:val="22"/>
              </w:rPr>
              <w:t>Funkcjonalność systemu emisji zdjęć, plansz i filmów reklamowych:</w:t>
            </w:r>
          </w:p>
          <w:p w:rsidR="00317B3E" w:rsidRPr="0022227D" w:rsidRDefault="00317B3E" w:rsidP="00317B3E">
            <w:pPr>
              <w:pStyle w:val="Akapitzlist"/>
              <w:numPr>
                <w:ilvl w:val="1"/>
                <w:numId w:val="10"/>
              </w:numPr>
              <w:spacing w:line="256" w:lineRule="auto"/>
              <w:jc w:val="both"/>
              <w:rPr>
                <w:rFonts w:asciiTheme="minorHAnsi" w:hAnsiTheme="minorHAnsi"/>
                <w:bCs w:val="0"/>
                <w:szCs w:val="22"/>
              </w:rPr>
            </w:pPr>
            <w:r w:rsidRPr="0022227D">
              <w:rPr>
                <w:rFonts w:eastAsia="Arial" w:cs="Arial"/>
                <w:szCs w:val="22"/>
              </w:rPr>
              <w:t>Aplikacja zarządzająca systemem działająca w oparciu o przeglądarkę www pozwalająca tworzyć playlisty z wyświetlan</w:t>
            </w:r>
            <w:r w:rsidR="0022227D" w:rsidRPr="0022227D">
              <w:rPr>
                <w:rFonts w:eastAsia="Arial" w:cs="Arial"/>
                <w:szCs w:val="22"/>
              </w:rPr>
              <w:t>ym</w:t>
            </w:r>
            <w:r w:rsidRPr="0022227D">
              <w:rPr>
                <w:rFonts w:eastAsia="Arial" w:cs="Arial"/>
                <w:szCs w:val="22"/>
              </w:rPr>
              <w:t xml:space="preserve"> </w:t>
            </w:r>
            <w:r w:rsidR="0022227D" w:rsidRPr="0022227D">
              <w:rPr>
                <w:rFonts w:eastAsia="Arial" w:cs="Arial"/>
                <w:szCs w:val="22"/>
              </w:rPr>
              <w:t>materiałem</w:t>
            </w:r>
            <w:r w:rsidRPr="0022227D">
              <w:rPr>
                <w:rFonts w:eastAsia="Arial" w:cs="Arial"/>
                <w:szCs w:val="22"/>
              </w:rPr>
              <w:t xml:space="preserve"> z uwzględnieniem czasu trwania, harmonogramów oraz </w:t>
            </w:r>
            <w:r w:rsidR="002C42F5" w:rsidRPr="0022227D">
              <w:rPr>
                <w:rFonts w:eastAsia="Arial" w:cs="Arial"/>
                <w:szCs w:val="22"/>
              </w:rPr>
              <w:t>materiału</w:t>
            </w:r>
            <w:r w:rsidRPr="0022227D">
              <w:rPr>
                <w:rFonts w:eastAsia="Arial" w:cs="Arial"/>
                <w:szCs w:val="22"/>
              </w:rPr>
              <w:t xml:space="preserve"> wyzwalanego na żądanie. Możliwość dodawania plików na playlistę z pulpitu metodą Drag&amp;Drop (także z pozycji urządzeń mobilnych).</w:t>
            </w:r>
          </w:p>
          <w:p w:rsidR="00317B3E" w:rsidRPr="00317B3E" w:rsidRDefault="00317B3E" w:rsidP="00317B3E">
            <w:pPr>
              <w:pStyle w:val="Akapitzlist"/>
              <w:numPr>
                <w:ilvl w:val="1"/>
                <w:numId w:val="10"/>
              </w:numPr>
              <w:spacing w:after="160" w:line="256" w:lineRule="auto"/>
              <w:jc w:val="both"/>
              <w:rPr>
                <w:szCs w:val="22"/>
              </w:rPr>
            </w:pPr>
            <w:r w:rsidRPr="002C42F5">
              <w:rPr>
                <w:rFonts w:eastAsia="Arial" w:cs="Arial"/>
                <w:szCs w:val="22"/>
              </w:rPr>
              <w:t>Płynne odtwarzanie plików w formatach MPEG2, MPEG4, H264, H265 wykorzystując akcelerację sprzętow</w:t>
            </w:r>
            <w:r w:rsidRPr="00317B3E">
              <w:rPr>
                <w:rFonts w:eastAsia="Arial" w:cs="Arial"/>
                <w:szCs w:val="22"/>
              </w:rPr>
              <w:t>ą oraz lokalnie ładowanych slajdów graficznych HTML5. System posiada możliwość odtwarzania na odtwarzaczach plików Power Point, PDF, strumieni z kamer IP, obrazów JPG i PNG. W przypadku odtwarzaczy wyposażonych w system Windows istnieje możliwość planowego odtwarzania plików EXE zarówno pojedynczych, jak i całych katalogów z aplikacjami. Dodatkowo system umożliwia pobieranie całych struktur katalogów z treściami HTML5 w formie generowanych automatycznie przez aplikację zarządzającą skompresowanych pojedynczych plików. Dodatkowo system posiada po stronie serwera wbudowany konwerter plików konwertujący inne niż wymienione formaty na obsługiwany przez odtwarzacze format (z możliwością ustalenia parametrów konwersji).</w:t>
            </w:r>
          </w:p>
          <w:p w:rsidR="00317B3E" w:rsidRPr="00317B3E" w:rsidRDefault="00317B3E" w:rsidP="00317B3E">
            <w:pPr>
              <w:pStyle w:val="Akapitzlist"/>
              <w:numPr>
                <w:ilvl w:val="1"/>
                <w:numId w:val="10"/>
              </w:numPr>
              <w:spacing w:line="256" w:lineRule="auto"/>
              <w:jc w:val="both"/>
              <w:rPr>
                <w:szCs w:val="22"/>
              </w:rPr>
            </w:pPr>
            <w:r w:rsidRPr="00317B3E">
              <w:rPr>
                <w:rFonts w:eastAsia="Arial" w:cs="Arial"/>
                <w:szCs w:val="22"/>
              </w:rPr>
              <w:t>Odtwarzanie pasków z animowanym tekstem (ticker). Możliwość określania koloru tła i czcionki i wyzwalanie paska z animowanym tekstem na żądanie (np. pojawienie się tikera dopiero po przyjściu komunikatu z zewnątrz).</w:t>
            </w:r>
          </w:p>
          <w:p w:rsidR="00317B3E" w:rsidRPr="00317B3E" w:rsidRDefault="00317B3E" w:rsidP="00317B3E">
            <w:pPr>
              <w:pStyle w:val="Akapitzlist"/>
              <w:numPr>
                <w:ilvl w:val="1"/>
                <w:numId w:val="10"/>
              </w:numPr>
              <w:spacing w:after="160" w:line="256" w:lineRule="auto"/>
              <w:jc w:val="both"/>
              <w:rPr>
                <w:szCs w:val="22"/>
              </w:rPr>
            </w:pPr>
            <w:r w:rsidRPr="00317B3E">
              <w:rPr>
                <w:rFonts w:eastAsia="Arial" w:cs="Arial"/>
                <w:szCs w:val="22"/>
              </w:rPr>
              <w:t xml:space="preserve">Zdalne i centralne aktualizowanie </w:t>
            </w:r>
            <w:r w:rsidR="002C42F5">
              <w:rPr>
                <w:rFonts w:eastAsia="Arial" w:cs="Arial"/>
                <w:szCs w:val="22"/>
              </w:rPr>
              <w:t>materiału</w:t>
            </w:r>
            <w:r w:rsidRPr="00317B3E">
              <w:rPr>
                <w:rFonts w:eastAsia="Arial" w:cs="Arial"/>
                <w:szCs w:val="22"/>
              </w:rPr>
              <w:t xml:space="preserve"> przez sieć IP - ethernet, internet, wykorzystując WiFi, GSM zarówno przez WWW.</w:t>
            </w:r>
          </w:p>
          <w:p w:rsidR="00317B3E" w:rsidRPr="00317B3E" w:rsidRDefault="00317B3E" w:rsidP="00317B3E">
            <w:pPr>
              <w:pStyle w:val="Akapitzlist"/>
              <w:numPr>
                <w:ilvl w:val="1"/>
                <w:numId w:val="10"/>
              </w:numPr>
              <w:spacing w:after="160" w:line="256" w:lineRule="auto"/>
              <w:jc w:val="both"/>
              <w:rPr>
                <w:szCs w:val="22"/>
              </w:rPr>
            </w:pPr>
            <w:r w:rsidRPr="00317B3E">
              <w:rPr>
                <w:rFonts w:eastAsia="Arial" w:cs="Arial"/>
                <w:szCs w:val="22"/>
              </w:rPr>
              <w:t xml:space="preserve">System umożliwia wizualne centralne i zdalne zarządzanie rozdzielczościami odtwarzaczy (powierzchnia wyświetlająca), ustawienie na nim obszarów (ułożenie obszarów na ekranie przeciągając i układając je myszką) a także przypisywanie </w:t>
            </w:r>
            <w:r w:rsidRPr="002C42F5">
              <w:rPr>
                <w:rFonts w:eastAsia="Arial" w:cs="Arial"/>
                <w:szCs w:val="22"/>
              </w:rPr>
              <w:t>playlist d</w:t>
            </w:r>
            <w:r w:rsidRPr="00317B3E">
              <w:rPr>
                <w:rFonts w:eastAsia="Arial" w:cs="Arial"/>
                <w:szCs w:val="22"/>
              </w:rPr>
              <w:t>o ekranów oraz dowolnej ilości obszarów (stref) na jakie zostanie podzielona powierzchnia wyświetlająca odtwarzacza.</w:t>
            </w:r>
          </w:p>
          <w:p w:rsidR="00317B3E" w:rsidRPr="008A4124" w:rsidRDefault="00317B3E" w:rsidP="00317B3E">
            <w:pPr>
              <w:pStyle w:val="Akapitzlist"/>
              <w:numPr>
                <w:ilvl w:val="1"/>
                <w:numId w:val="10"/>
              </w:numPr>
              <w:spacing w:after="160" w:line="256" w:lineRule="auto"/>
              <w:jc w:val="both"/>
              <w:rPr>
                <w:szCs w:val="22"/>
              </w:rPr>
            </w:pPr>
            <w:r w:rsidRPr="00317B3E">
              <w:rPr>
                <w:rFonts w:eastAsia="Arial" w:cs="Arial"/>
                <w:szCs w:val="22"/>
              </w:rPr>
              <w:t xml:space="preserve">Działanie w </w:t>
            </w:r>
            <w:r w:rsidRPr="008A4124">
              <w:rPr>
                <w:rFonts w:eastAsia="Arial" w:cs="Arial"/>
                <w:szCs w:val="22"/>
              </w:rPr>
              <w:t xml:space="preserve">sieci IP z wykorzystaniem protokołu internetowego HTTP i HTTPS przy założeniu, że </w:t>
            </w:r>
            <w:r w:rsidR="008A4124" w:rsidRPr="008A4124">
              <w:rPr>
                <w:rFonts w:eastAsia="Arial" w:cs="Arial"/>
                <w:szCs w:val="22"/>
              </w:rPr>
              <w:t>odtwarzacze</w:t>
            </w:r>
            <w:r w:rsidRPr="008A4124">
              <w:rPr>
                <w:rFonts w:eastAsia="Arial" w:cs="Arial"/>
                <w:szCs w:val="22"/>
              </w:rPr>
              <w:t xml:space="preserve"> to klienci serwera. W przypadku braku dostępu do sieci lub fragmentu sieci wstrzymują pobieranie </w:t>
            </w:r>
            <w:r w:rsidR="008A4124" w:rsidRPr="008A4124">
              <w:rPr>
                <w:rFonts w:eastAsia="Arial" w:cs="Arial"/>
                <w:szCs w:val="22"/>
              </w:rPr>
              <w:t>materiału</w:t>
            </w:r>
            <w:r w:rsidRPr="008A4124">
              <w:rPr>
                <w:rFonts w:eastAsia="Arial" w:cs="Arial"/>
                <w:szCs w:val="22"/>
              </w:rPr>
              <w:t xml:space="preserve"> i wznawiają w momencie uzyskania dostępu do sieci. </w:t>
            </w:r>
            <w:r w:rsidR="008A4124" w:rsidRPr="008A4124">
              <w:rPr>
                <w:rFonts w:eastAsia="Arial" w:cs="Arial"/>
                <w:szCs w:val="22"/>
              </w:rPr>
              <w:t>Materiał</w:t>
            </w:r>
            <w:r w:rsidRPr="008A4124">
              <w:rPr>
                <w:rFonts w:eastAsia="Arial" w:cs="Arial"/>
                <w:szCs w:val="22"/>
              </w:rPr>
              <w:t xml:space="preserve"> HTML5 jest odtwarzany lokalnie i działa również w przypadku braku połączenia z serwerem. Możliwość pozostawiania rozkazów dla odtwarzaczy na serwerze nawet gdy są wyłączone. W momencie uruchomienia </w:t>
            </w:r>
            <w:r w:rsidR="008A4124" w:rsidRPr="008A4124">
              <w:rPr>
                <w:rFonts w:eastAsia="Arial" w:cs="Arial"/>
                <w:szCs w:val="22"/>
              </w:rPr>
              <w:t>odtwarzacz</w:t>
            </w:r>
            <w:r w:rsidRPr="008A4124">
              <w:rPr>
                <w:rFonts w:eastAsia="Arial" w:cs="Arial"/>
                <w:szCs w:val="22"/>
              </w:rPr>
              <w:t xml:space="preserve"> wykonuje listę rozkazów.</w:t>
            </w:r>
          </w:p>
          <w:p w:rsidR="00317B3E" w:rsidRPr="008A4124" w:rsidRDefault="00317B3E" w:rsidP="00317B3E">
            <w:pPr>
              <w:pStyle w:val="Akapitzlist"/>
              <w:numPr>
                <w:ilvl w:val="1"/>
                <w:numId w:val="10"/>
              </w:numPr>
              <w:spacing w:after="160" w:line="256" w:lineRule="auto"/>
              <w:jc w:val="both"/>
              <w:rPr>
                <w:szCs w:val="22"/>
              </w:rPr>
            </w:pPr>
            <w:r w:rsidRPr="008A4124">
              <w:rPr>
                <w:rFonts w:eastAsia="Arial" w:cs="Arial"/>
                <w:szCs w:val="22"/>
              </w:rPr>
              <w:t xml:space="preserve">System umożliwia komunikację sieciową pomiędzy odtwarzaczami, oraz dostarcza odpowiednie API dla </w:t>
            </w:r>
            <w:r w:rsidR="008A4124" w:rsidRPr="008A4124">
              <w:rPr>
                <w:rFonts w:eastAsia="Arial" w:cs="Arial"/>
                <w:szCs w:val="22"/>
              </w:rPr>
              <w:t>materiału</w:t>
            </w:r>
            <w:r w:rsidRPr="008A4124">
              <w:rPr>
                <w:rFonts w:eastAsia="Arial" w:cs="Arial"/>
                <w:szCs w:val="22"/>
              </w:rPr>
              <w:t xml:space="preserve"> dające dostęp do języka skryptowego, który udostępnia funkcjonalności systemu w zakresie zarządzania playlistą, klipami, sterowaniem LCD.</w:t>
            </w:r>
          </w:p>
          <w:p w:rsidR="00317B3E" w:rsidRPr="008A4124" w:rsidRDefault="00317B3E" w:rsidP="00317B3E">
            <w:pPr>
              <w:pStyle w:val="Akapitzlist"/>
              <w:numPr>
                <w:ilvl w:val="1"/>
                <w:numId w:val="10"/>
              </w:numPr>
              <w:spacing w:after="160" w:line="256" w:lineRule="auto"/>
              <w:jc w:val="both"/>
              <w:rPr>
                <w:szCs w:val="22"/>
              </w:rPr>
            </w:pPr>
            <w:r w:rsidRPr="008A4124">
              <w:rPr>
                <w:rFonts w:eastAsia="Arial" w:cs="Arial"/>
                <w:szCs w:val="22"/>
              </w:rPr>
              <w:t xml:space="preserve">System umożliwia raportowanie wszystkich wyświetleń </w:t>
            </w:r>
            <w:r w:rsidR="008A4124" w:rsidRPr="008A4124">
              <w:rPr>
                <w:rFonts w:eastAsia="Arial" w:cs="Arial"/>
                <w:szCs w:val="22"/>
              </w:rPr>
              <w:t>materiału</w:t>
            </w:r>
            <w:r w:rsidRPr="008A4124">
              <w:rPr>
                <w:rFonts w:eastAsia="Arial" w:cs="Arial"/>
                <w:szCs w:val="22"/>
              </w:rPr>
              <w:t xml:space="preserve">, obejmujące bieżący monitoring obciążenia odtwarzaczy, ich status oraz ekranu. Wszystko z poziomu strony WWW oraz wysyłanie emaili z podsumowaniem </w:t>
            </w:r>
            <w:r w:rsidRPr="008A4124">
              <w:rPr>
                <w:rFonts w:eastAsia="Arial" w:cs="Arial"/>
                <w:szCs w:val="22"/>
              </w:rPr>
              <w:lastRenderedPageBreak/>
              <w:t>wyświetleń.</w:t>
            </w:r>
          </w:p>
          <w:p w:rsidR="00317B3E" w:rsidRPr="008A4124" w:rsidRDefault="00317B3E" w:rsidP="00317B3E">
            <w:pPr>
              <w:pStyle w:val="Akapitzlist"/>
              <w:numPr>
                <w:ilvl w:val="1"/>
                <w:numId w:val="10"/>
              </w:numPr>
              <w:spacing w:after="160" w:line="256" w:lineRule="auto"/>
              <w:jc w:val="both"/>
              <w:rPr>
                <w:szCs w:val="22"/>
              </w:rPr>
            </w:pPr>
            <w:r w:rsidRPr="008A4124">
              <w:rPr>
                <w:rFonts w:eastAsia="Arial" w:cs="Arial"/>
                <w:szCs w:val="22"/>
              </w:rPr>
              <w:t>Użytkownik aplikacji zarządzającej ma możliwość określenia domyślnych właściwości dla wszystkich klipów na wybranej playliście np. wybór silnika renderującego.</w:t>
            </w:r>
          </w:p>
          <w:p w:rsidR="00317B3E" w:rsidRPr="008A4124" w:rsidRDefault="00317B3E" w:rsidP="00317B3E">
            <w:pPr>
              <w:pStyle w:val="Akapitzlist"/>
              <w:numPr>
                <w:ilvl w:val="1"/>
                <w:numId w:val="10"/>
              </w:numPr>
              <w:spacing w:after="160" w:line="256" w:lineRule="auto"/>
              <w:jc w:val="both"/>
              <w:rPr>
                <w:szCs w:val="22"/>
              </w:rPr>
            </w:pPr>
            <w:r w:rsidRPr="008A4124">
              <w:rPr>
                <w:rFonts w:eastAsia="Arial" w:cs="Arial"/>
                <w:szCs w:val="22"/>
              </w:rPr>
              <w:t xml:space="preserve">Instalator instalujący zarówno serwer jak i </w:t>
            </w:r>
            <w:r w:rsidR="008A4124" w:rsidRPr="008A4124">
              <w:rPr>
                <w:rFonts w:eastAsia="Arial" w:cs="Arial"/>
                <w:szCs w:val="22"/>
              </w:rPr>
              <w:t>odtwarzacz</w:t>
            </w:r>
            <w:r w:rsidRPr="008A4124">
              <w:rPr>
                <w:rFonts w:eastAsia="Arial" w:cs="Arial"/>
                <w:szCs w:val="22"/>
              </w:rPr>
              <w:t xml:space="preserve"> automatycznie na dowolnym systemie Windows.</w:t>
            </w:r>
          </w:p>
          <w:p w:rsidR="00317B3E" w:rsidRPr="00317B3E" w:rsidRDefault="00317B3E" w:rsidP="00317B3E">
            <w:pPr>
              <w:pStyle w:val="Akapitzlist"/>
              <w:numPr>
                <w:ilvl w:val="1"/>
                <w:numId w:val="10"/>
              </w:numPr>
              <w:spacing w:after="160" w:line="256" w:lineRule="auto"/>
              <w:jc w:val="both"/>
              <w:rPr>
                <w:szCs w:val="22"/>
              </w:rPr>
            </w:pPr>
            <w:r w:rsidRPr="008A4124">
              <w:rPr>
                <w:rFonts w:eastAsia="Arial" w:cs="Arial"/>
                <w:szCs w:val="22"/>
              </w:rPr>
              <w:t>Możliwość konfigurowania odtwarzaczy podłączonych do serwera z poziomu aplikacji zarządzającej</w:t>
            </w:r>
            <w:r w:rsidRPr="00317B3E">
              <w:rPr>
                <w:rFonts w:eastAsia="Arial" w:cs="Arial"/>
                <w:szCs w:val="22"/>
              </w:rPr>
              <w:t xml:space="preserve"> WWW oraz dodatkowej zewnętrznej aplikacji dla systemu Windows konfigurującej </w:t>
            </w:r>
            <w:r w:rsidR="008A4124">
              <w:rPr>
                <w:rFonts w:eastAsia="Arial" w:cs="Arial"/>
                <w:szCs w:val="22"/>
              </w:rPr>
              <w:t>odtwarzacze</w:t>
            </w:r>
            <w:r w:rsidRPr="00317B3E">
              <w:rPr>
                <w:rFonts w:eastAsia="Arial" w:cs="Arial"/>
                <w:szCs w:val="22"/>
              </w:rPr>
              <w:t xml:space="preserve"> w sieci LAN.</w:t>
            </w:r>
          </w:p>
          <w:p w:rsidR="00317B3E" w:rsidRPr="00317B3E" w:rsidRDefault="00317B3E" w:rsidP="00317B3E">
            <w:pPr>
              <w:pStyle w:val="Akapitzlist"/>
              <w:numPr>
                <w:ilvl w:val="1"/>
                <w:numId w:val="10"/>
              </w:numPr>
              <w:spacing w:line="256" w:lineRule="auto"/>
              <w:jc w:val="both"/>
              <w:rPr>
                <w:szCs w:val="22"/>
              </w:rPr>
            </w:pPr>
            <w:r w:rsidRPr="00317B3E">
              <w:rPr>
                <w:rFonts w:eastAsia="Arial" w:cs="Arial"/>
                <w:szCs w:val="22"/>
              </w:rPr>
              <w:t>Możliwość automatycznego tworzenia kopii zapasowej całej konfiguracji aplikacji zarządzającej i jej bazy danych do jednego skompresowanego pliku, tak by w przypadku awarii lub uszkodzenia przywrócić jej wszystkie ustawienia z jednego pliku.</w:t>
            </w:r>
          </w:p>
          <w:p w:rsidR="00317B3E" w:rsidRPr="00317B3E" w:rsidRDefault="00317B3E" w:rsidP="00317B3E">
            <w:pPr>
              <w:pStyle w:val="Akapitzlist"/>
              <w:numPr>
                <w:ilvl w:val="1"/>
                <w:numId w:val="10"/>
              </w:numPr>
              <w:spacing w:after="160" w:line="256" w:lineRule="auto"/>
              <w:jc w:val="both"/>
              <w:rPr>
                <w:szCs w:val="22"/>
              </w:rPr>
            </w:pPr>
            <w:r w:rsidRPr="00317B3E">
              <w:rPr>
                <w:rFonts w:eastAsia="Arial" w:cs="Arial"/>
                <w:szCs w:val="22"/>
              </w:rPr>
              <w:t xml:space="preserve">Łatwość instalowania z wykorzystaniem instalatora </w:t>
            </w:r>
            <w:r w:rsidR="008A4124">
              <w:rPr>
                <w:rFonts w:eastAsia="Arial" w:cs="Arial"/>
                <w:szCs w:val="22"/>
              </w:rPr>
              <w:t>odtwarzacza</w:t>
            </w:r>
            <w:r w:rsidRPr="00317B3E">
              <w:rPr>
                <w:rFonts w:eastAsia="Arial" w:cs="Arial"/>
                <w:szCs w:val="22"/>
              </w:rPr>
              <w:t xml:space="preserve"> dla systemu Windows generowanego automatycznie na serwerze zarządzającym, z zapisanymi wszystkimi ustawieniami połączenia do serwera w taki sposób aby użytkownik aplikacji zarządzającej mógł wygenerować i pobrać najbardziej aktualną wersję </w:t>
            </w:r>
            <w:r w:rsidR="008A4124">
              <w:rPr>
                <w:rFonts w:eastAsia="Arial" w:cs="Arial"/>
                <w:szCs w:val="22"/>
              </w:rPr>
              <w:t>odtwarzacza</w:t>
            </w:r>
            <w:r w:rsidRPr="00317B3E">
              <w:rPr>
                <w:rFonts w:eastAsia="Arial" w:cs="Arial"/>
                <w:szCs w:val="22"/>
              </w:rPr>
              <w:t>.</w:t>
            </w:r>
          </w:p>
          <w:p w:rsidR="00317B3E" w:rsidRPr="00317B3E" w:rsidRDefault="00317B3E" w:rsidP="00317B3E">
            <w:pPr>
              <w:pStyle w:val="Akapitzlist"/>
              <w:numPr>
                <w:ilvl w:val="1"/>
                <w:numId w:val="10"/>
              </w:numPr>
              <w:spacing w:after="160" w:line="256" w:lineRule="auto"/>
              <w:jc w:val="both"/>
              <w:rPr>
                <w:szCs w:val="22"/>
              </w:rPr>
            </w:pPr>
            <w:r w:rsidRPr="00317B3E">
              <w:rPr>
                <w:rFonts w:eastAsia="Arial" w:cs="Arial"/>
                <w:szCs w:val="22"/>
              </w:rPr>
              <w:t xml:space="preserve">Przypisywanie odtwarzaczom słów kluczowych oraz grupowanie techniką </w:t>
            </w:r>
            <w:r w:rsidR="008A4124">
              <w:rPr>
                <w:rFonts w:eastAsia="Arial" w:cs="Arial"/>
                <w:szCs w:val="22"/>
              </w:rPr>
              <w:t>D</w:t>
            </w:r>
            <w:r w:rsidRPr="008A4124">
              <w:rPr>
                <w:rFonts w:eastAsia="Arial" w:cs="Arial"/>
                <w:szCs w:val="22"/>
              </w:rPr>
              <w:t>ra</w:t>
            </w:r>
            <w:r w:rsidR="008A4124">
              <w:rPr>
                <w:rFonts w:eastAsia="Arial" w:cs="Arial"/>
                <w:szCs w:val="22"/>
              </w:rPr>
              <w:t>g&amp;D</w:t>
            </w:r>
            <w:r w:rsidRPr="008A4124">
              <w:rPr>
                <w:rFonts w:eastAsia="Arial" w:cs="Arial"/>
                <w:szCs w:val="22"/>
              </w:rPr>
              <w:t>rop</w:t>
            </w:r>
            <w:r w:rsidRPr="00317B3E">
              <w:rPr>
                <w:rFonts w:eastAsia="Arial" w:cs="Arial"/>
                <w:szCs w:val="22"/>
              </w:rPr>
              <w:t xml:space="preserve"> działające również na smartfonach i tabletach. Możliwość wizualnego rozmieszczania odtwarzaczy na zaimportowanej mapie. Przypisywanie odtwarzaczom określonych parametrów wyświetlania i ich zachowań poprzez umieszczenie danego odtwarzacza w zależności od położenia na mapie (tworzenie  na mapie określonych obszarów o określonymi parametrami wyświetlania) lub na podstawie ich położenia geograficznego względem obszarów dodanych do mapy.</w:t>
            </w:r>
          </w:p>
          <w:p w:rsidR="00317B3E" w:rsidRPr="00317B3E" w:rsidRDefault="00317B3E" w:rsidP="00317B3E">
            <w:pPr>
              <w:pStyle w:val="Akapitzlist"/>
              <w:numPr>
                <w:ilvl w:val="1"/>
                <w:numId w:val="10"/>
              </w:numPr>
              <w:spacing w:after="160" w:line="256" w:lineRule="auto"/>
              <w:jc w:val="both"/>
              <w:rPr>
                <w:szCs w:val="22"/>
              </w:rPr>
            </w:pPr>
            <w:r w:rsidRPr="00317B3E">
              <w:rPr>
                <w:rFonts w:eastAsia="Arial" w:cs="Arial"/>
                <w:szCs w:val="22"/>
              </w:rPr>
              <w:t>Działanie całego systemu w oparciu o bazę danych na licencji BSD</w:t>
            </w:r>
            <w:r w:rsidR="008A4124">
              <w:rPr>
                <w:rFonts w:eastAsia="Arial" w:cs="Arial"/>
                <w:szCs w:val="22"/>
              </w:rPr>
              <w:t xml:space="preserve"> (zgodnej z zasadami wolnego oprogramowania)</w:t>
            </w:r>
            <w:r w:rsidRPr="00317B3E">
              <w:rPr>
                <w:rFonts w:eastAsia="Arial" w:cs="Arial"/>
                <w:szCs w:val="22"/>
              </w:rPr>
              <w:t>.</w:t>
            </w:r>
          </w:p>
          <w:p w:rsidR="00317B3E" w:rsidRPr="00317B3E" w:rsidRDefault="00317B3E" w:rsidP="00317B3E">
            <w:pPr>
              <w:pStyle w:val="Akapitzlist"/>
              <w:numPr>
                <w:ilvl w:val="1"/>
                <w:numId w:val="10"/>
              </w:numPr>
              <w:spacing w:line="256" w:lineRule="auto"/>
              <w:jc w:val="both"/>
              <w:rPr>
                <w:color w:val="222222"/>
                <w:szCs w:val="22"/>
              </w:rPr>
            </w:pPr>
            <w:r w:rsidRPr="00317B3E">
              <w:rPr>
                <w:rFonts w:eastAsia="Arial" w:cs="Arial"/>
                <w:color w:val="222222"/>
                <w:szCs w:val="22"/>
              </w:rPr>
              <w:t>Biblioteka mediów umożliwiająca wielopoziomowe katalogowanie (tworzenia i edytowania folderów) klipów.</w:t>
            </w:r>
          </w:p>
          <w:p w:rsidR="00317B3E" w:rsidRPr="000E2CCA" w:rsidRDefault="00317B3E" w:rsidP="000E2CCA">
            <w:pPr>
              <w:pStyle w:val="Akapitzlist"/>
              <w:numPr>
                <w:ilvl w:val="1"/>
                <w:numId w:val="10"/>
              </w:numPr>
              <w:spacing w:line="256" w:lineRule="auto"/>
              <w:jc w:val="both"/>
              <w:rPr>
                <w:color w:val="222222"/>
                <w:szCs w:val="22"/>
              </w:rPr>
            </w:pPr>
            <w:r w:rsidRPr="00317B3E">
              <w:rPr>
                <w:rFonts w:eastAsia="Arial" w:cs="Arial"/>
                <w:color w:val="222222"/>
                <w:szCs w:val="22"/>
              </w:rPr>
              <w:t>Szczegółowe uprawnienia użytkowników. Możliwość wizualnego nadawania i odbierania uprawnień do aplikacji zarządzającej i jej poszczególnych elementów (także możliwość nadania uprawnień do edycji pojedynczych slajdów graficznych – szablonów). Możliwość nadawania uprawnień - nadrzędnych ról kontrolujących innych użytkowników.</w:t>
            </w:r>
          </w:p>
          <w:p w:rsidR="00317B3E" w:rsidRPr="00317B3E" w:rsidRDefault="00317B3E" w:rsidP="00317B3E">
            <w:pPr>
              <w:pStyle w:val="Akapitzlist"/>
              <w:numPr>
                <w:ilvl w:val="1"/>
                <w:numId w:val="10"/>
              </w:numPr>
              <w:jc w:val="both"/>
              <w:rPr>
                <w:rFonts w:eastAsia="Arial" w:cs="Arial"/>
                <w:color w:val="222222"/>
                <w:szCs w:val="22"/>
              </w:rPr>
            </w:pPr>
            <w:r w:rsidRPr="00317B3E">
              <w:rPr>
                <w:rFonts w:eastAsia="Arial" w:cs="Arial"/>
                <w:color w:val="222222"/>
                <w:szCs w:val="22"/>
              </w:rPr>
              <w:t>Umożliwienie połączenie się systemem operacyjnym odtwarzaczy tylko i wyłącznie z wykorzystaniem klucza szyfrującego (brak posiadania klucza musi uniemożliwić zdalne wejście na system odtwarzacza).</w:t>
            </w:r>
          </w:p>
          <w:p w:rsidR="00317B3E" w:rsidRPr="00317B3E" w:rsidRDefault="00317B3E" w:rsidP="00317B3E">
            <w:pPr>
              <w:pStyle w:val="Akapitzlist"/>
              <w:numPr>
                <w:ilvl w:val="1"/>
                <w:numId w:val="10"/>
              </w:numPr>
              <w:jc w:val="both"/>
              <w:rPr>
                <w:rFonts w:eastAsia="Arial" w:cs="Arial"/>
                <w:color w:val="222222"/>
                <w:szCs w:val="22"/>
              </w:rPr>
            </w:pPr>
            <w:r w:rsidRPr="00317B3E">
              <w:rPr>
                <w:rFonts w:eastAsia="Arial" w:cs="Arial"/>
                <w:color w:val="222222"/>
                <w:szCs w:val="22"/>
              </w:rPr>
              <w:t>Automatyczne kasowanie nieaktualnych materiałów</w:t>
            </w:r>
          </w:p>
          <w:p w:rsidR="00317B3E" w:rsidRPr="00317B3E" w:rsidRDefault="00317B3E" w:rsidP="00317B3E">
            <w:pPr>
              <w:pStyle w:val="Akapitzlist"/>
              <w:numPr>
                <w:ilvl w:val="1"/>
                <w:numId w:val="10"/>
              </w:numPr>
              <w:jc w:val="both"/>
              <w:rPr>
                <w:rFonts w:eastAsia="Arial" w:cs="Arial"/>
                <w:color w:val="222222"/>
                <w:szCs w:val="22"/>
              </w:rPr>
            </w:pPr>
            <w:r w:rsidRPr="00317B3E">
              <w:rPr>
                <w:rFonts w:eastAsia="Arial" w:cs="Arial"/>
                <w:color w:val="222222"/>
                <w:szCs w:val="22"/>
              </w:rPr>
              <w:t xml:space="preserve">Działające w formie aplikacji Windows serwery buforujące z możliwością dodania dowolnej ilości serwerów buforujących udostępniających </w:t>
            </w:r>
            <w:r w:rsidR="008A4124">
              <w:rPr>
                <w:rFonts w:eastAsia="Arial" w:cs="Arial"/>
                <w:color w:val="222222"/>
                <w:szCs w:val="22"/>
              </w:rPr>
              <w:t>materiał</w:t>
            </w:r>
            <w:r w:rsidRPr="00317B3E">
              <w:rPr>
                <w:rFonts w:eastAsia="Arial" w:cs="Arial"/>
                <w:color w:val="222222"/>
                <w:szCs w:val="22"/>
              </w:rPr>
              <w:t xml:space="preserve"> do ekranów w taki sposób aby odciążyć serwer centralny</w:t>
            </w:r>
          </w:p>
          <w:p w:rsidR="00317B3E" w:rsidRPr="008A4124" w:rsidRDefault="00317B3E" w:rsidP="00317B3E">
            <w:pPr>
              <w:pStyle w:val="Akapitzlist"/>
              <w:numPr>
                <w:ilvl w:val="1"/>
                <w:numId w:val="10"/>
              </w:numPr>
              <w:spacing w:before="100" w:beforeAutospacing="1" w:after="100" w:afterAutospacing="1"/>
              <w:jc w:val="both"/>
              <w:rPr>
                <w:rFonts w:cs="Arial"/>
                <w:bCs w:val="0"/>
                <w:szCs w:val="22"/>
              </w:rPr>
            </w:pPr>
            <w:r w:rsidRPr="00317B3E">
              <w:rPr>
                <w:rFonts w:eastAsia="Arial" w:cs="Arial"/>
                <w:color w:val="222222"/>
                <w:szCs w:val="22"/>
              </w:rPr>
              <w:t xml:space="preserve">Aplikacja zarządzająca www z możliwością korzystania z mechanizmu Active Directory w tym automatyczne logowanie do aplikacji zarządzającej z przeglądarek kompatybilnych z mechanizmem </w:t>
            </w:r>
            <w:r w:rsidRPr="008A4124">
              <w:rPr>
                <w:rFonts w:eastAsia="Arial" w:cs="Arial"/>
                <w:color w:val="222222"/>
                <w:szCs w:val="22"/>
              </w:rPr>
              <w:t>autoryzującym Active Directory.</w:t>
            </w:r>
          </w:p>
          <w:p w:rsidR="00476DC3" w:rsidRPr="00C506CF" w:rsidRDefault="00476DC3" w:rsidP="00317B3E">
            <w:pPr>
              <w:pStyle w:val="Akapitzlist"/>
              <w:numPr>
                <w:ilvl w:val="1"/>
                <w:numId w:val="10"/>
              </w:numPr>
              <w:spacing w:before="100" w:beforeAutospacing="1" w:after="100" w:afterAutospacing="1"/>
              <w:jc w:val="both"/>
              <w:rPr>
                <w:rFonts w:cs="Arial"/>
                <w:bCs w:val="0"/>
                <w:szCs w:val="22"/>
              </w:rPr>
            </w:pPr>
            <w:r w:rsidRPr="00C506CF">
              <w:rPr>
                <w:rFonts w:cs="Arial"/>
                <w:bCs w:val="0"/>
                <w:szCs w:val="22"/>
              </w:rPr>
              <w:t xml:space="preserve">System powinien umożliwiać przekazanie do wybranych  lub wszystkich pojazdów zdjęć, plansz, filmów reklamowych i krótkich wiadomości informacyjnych, </w:t>
            </w:r>
          </w:p>
          <w:p w:rsidR="00476DC3" w:rsidRPr="00C506CF" w:rsidRDefault="00476DC3" w:rsidP="00317B3E">
            <w:pPr>
              <w:pStyle w:val="Akapitzlist"/>
              <w:numPr>
                <w:ilvl w:val="1"/>
                <w:numId w:val="10"/>
              </w:numPr>
              <w:spacing w:before="100" w:beforeAutospacing="1" w:after="100" w:afterAutospacing="1"/>
              <w:jc w:val="both"/>
              <w:rPr>
                <w:rFonts w:cs="Arial"/>
                <w:bCs w:val="0"/>
                <w:szCs w:val="22"/>
              </w:rPr>
            </w:pPr>
            <w:r w:rsidRPr="00C506CF">
              <w:rPr>
                <w:rFonts w:cs="Arial"/>
                <w:bCs w:val="0"/>
                <w:szCs w:val="22"/>
              </w:rPr>
              <w:t>System powinien umożliwić wyświetlanie reklam w zależności od geolokalizacji pojazdu</w:t>
            </w:r>
          </w:p>
          <w:p w:rsidR="00476DC3" w:rsidRPr="00C506CF" w:rsidRDefault="00476DC3" w:rsidP="00317B3E">
            <w:pPr>
              <w:pStyle w:val="Akapitzlist"/>
              <w:numPr>
                <w:ilvl w:val="1"/>
                <w:numId w:val="10"/>
              </w:numPr>
              <w:spacing w:before="100" w:beforeAutospacing="1" w:after="100" w:afterAutospacing="1"/>
              <w:jc w:val="both"/>
              <w:rPr>
                <w:rFonts w:cs="Arial"/>
                <w:bCs w:val="0"/>
                <w:szCs w:val="22"/>
              </w:rPr>
            </w:pPr>
            <w:r w:rsidRPr="00C506CF">
              <w:rPr>
                <w:rFonts w:cs="Arial"/>
                <w:bCs w:val="0"/>
                <w:szCs w:val="22"/>
              </w:rPr>
              <w:t xml:space="preserve">Obsługiwane filmy reklamowe powinny być kodowane za </w:t>
            </w:r>
            <w:r w:rsidRPr="008A4124">
              <w:rPr>
                <w:rFonts w:cs="Arial"/>
                <w:bCs w:val="0"/>
                <w:szCs w:val="22"/>
              </w:rPr>
              <w:t>pomocą kodeka Xvid</w:t>
            </w:r>
            <w:r w:rsidRPr="00C506CF">
              <w:rPr>
                <w:rFonts w:cs="Arial"/>
                <w:bCs w:val="0"/>
                <w:szCs w:val="22"/>
              </w:rPr>
              <w:t xml:space="preserve"> MPEG-4 i zapisane w formacie AVI</w:t>
            </w:r>
          </w:p>
          <w:p w:rsidR="00476DC3" w:rsidRDefault="00476DC3" w:rsidP="00317B3E">
            <w:pPr>
              <w:pStyle w:val="Akapitzlist"/>
              <w:numPr>
                <w:ilvl w:val="1"/>
                <w:numId w:val="10"/>
              </w:numPr>
              <w:spacing w:before="100" w:beforeAutospacing="1" w:after="100" w:afterAutospacing="1"/>
              <w:jc w:val="both"/>
              <w:rPr>
                <w:rFonts w:cs="Arial"/>
                <w:bCs w:val="0"/>
                <w:szCs w:val="22"/>
              </w:rPr>
            </w:pPr>
            <w:r w:rsidRPr="00C506CF">
              <w:rPr>
                <w:rFonts w:cs="Arial"/>
                <w:bCs w:val="0"/>
                <w:szCs w:val="22"/>
              </w:rPr>
              <w:lastRenderedPageBreak/>
              <w:t>Raportowanie liczby emisji spotów reklamowych</w:t>
            </w:r>
            <w:r w:rsidR="00317B3E">
              <w:rPr>
                <w:rFonts w:cs="Arial"/>
                <w:bCs w:val="0"/>
                <w:szCs w:val="22"/>
              </w:rPr>
              <w:t>:</w:t>
            </w:r>
          </w:p>
          <w:p w:rsidR="00317B3E" w:rsidRPr="00317B3E" w:rsidRDefault="00317B3E" w:rsidP="00317B3E">
            <w:pPr>
              <w:pStyle w:val="Akapitzlist"/>
              <w:numPr>
                <w:ilvl w:val="2"/>
                <w:numId w:val="10"/>
              </w:numPr>
              <w:spacing w:after="160" w:line="256" w:lineRule="auto"/>
              <w:jc w:val="both"/>
              <w:rPr>
                <w:szCs w:val="22"/>
              </w:rPr>
            </w:pPr>
            <w:r w:rsidRPr="00317B3E">
              <w:rPr>
                <w:rFonts w:eastAsia="Arial" w:cs="Arial"/>
                <w:szCs w:val="22"/>
              </w:rPr>
              <w:t xml:space="preserve">Liczbę i łączny czas wyświetleń danej reklamy/klipu w podziale na </w:t>
            </w:r>
            <w:r w:rsidR="008A4124">
              <w:rPr>
                <w:rFonts w:eastAsia="Arial" w:cs="Arial"/>
                <w:szCs w:val="22"/>
              </w:rPr>
              <w:t>zdarzenia</w:t>
            </w:r>
            <w:r w:rsidRPr="00317B3E">
              <w:rPr>
                <w:rFonts w:eastAsia="Arial" w:cs="Arial"/>
                <w:szCs w:val="22"/>
              </w:rPr>
              <w:t>/godziny/dni/miesiące i nośnik.</w:t>
            </w:r>
          </w:p>
          <w:p w:rsidR="00317B3E" w:rsidRPr="00317B3E" w:rsidRDefault="00317B3E" w:rsidP="00317B3E">
            <w:pPr>
              <w:pStyle w:val="Akapitzlist"/>
              <w:numPr>
                <w:ilvl w:val="2"/>
                <w:numId w:val="10"/>
              </w:numPr>
              <w:spacing w:after="160" w:line="256" w:lineRule="auto"/>
              <w:jc w:val="both"/>
              <w:rPr>
                <w:szCs w:val="22"/>
              </w:rPr>
            </w:pPr>
            <w:r w:rsidRPr="00317B3E">
              <w:rPr>
                <w:rFonts w:eastAsia="Arial" w:cs="Arial"/>
                <w:szCs w:val="22"/>
              </w:rPr>
              <w:t xml:space="preserve">Łączny czas wyświetlania danej reklamy/klipu lub/i danego Klienta w podziale na </w:t>
            </w:r>
            <w:r w:rsidR="008A4124">
              <w:rPr>
                <w:rFonts w:eastAsia="Arial" w:cs="Arial"/>
                <w:szCs w:val="22"/>
              </w:rPr>
              <w:t>zdarzenia</w:t>
            </w:r>
            <w:r w:rsidRPr="00317B3E">
              <w:rPr>
                <w:rFonts w:eastAsia="Arial" w:cs="Arial"/>
                <w:szCs w:val="22"/>
              </w:rPr>
              <w:t>/godziny/dni/miesiące.</w:t>
            </w:r>
          </w:p>
          <w:p w:rsidR="00317B3E" w:rsidRPr="00317B3E" w:rsidRDefault="00317B3E" w:rsidP="00317B3E">
            <w:pPr>
              <w:pStyle w:val="Akapitzlist"/>
              <w:numPr>
                <w:ilvl w:val="2"/>
                <w:numId w:val="10"/>
              </w:numPr>
              <w:spacing w:after="160" w:line="256" w:lineRule="auto"/>
              <w:jc w:val="both"/>
              <w:rPr>
                <w:szCs w:val="22"/>
              </w:rPr>
            </w:pPr>
            <w:r w:rsidRPr="00317B3E">
              <w:rPr>
                <w:rFonts w:eastAsia="Arial" w:cs="Arial"/>
                <w:szCs w:val="22"/>
              </w:rPr>
              <w:t xml:space="preserve">Wyświetlenie (wartościowo, ilościowo, czasowo) z podziałem na </w:t>
            </w:r>
            <w:r w:rsidR="008A4124">
              <w:rPr>
                <w:rFonts w:eastAsia="Arial" w:cs="Arial"/>
                <w:szCs w:val="22"/>
              </w:rPr>
              <w:t>zdarzenia</w:t>
            </w:r>
            <w:r w:rsidRPr="00317B3E">
              <w:rPr>
                <w:rFonts w:eastAsia="Arial" w:cs="Arial"/>
                <w:szCs w:val="22"/>
              </w:rPr>
              <w:t>/miesiące i Klientów.</w:t>
            </w:r>
          </w:p>
          <w:p w:rsidR="00317B3E" w:rsidRPr="00317B3E" w:rsidRDefault="00317B3E" w:rsidP="00317B3E">
            <w:pPr>
              <w:pStyle w:val="Akapitzlist"/>
              <w:numPr>
                <w:ilvl w:val="2"/>
                <w:numId w:val="10"/>
              </w:numPr>
              <w:spacing w:after="160" w:line="256" w:lineRule="auto"/>
              <w:jc w:val="both"/>
              <w:rPr>
                <w:szCs w:val="22"/>
              </w:rPr>
            </w:pPr>
            <w:r w:rsidRPr="00317B3E">
              <w:rPr>
                <w:rFonts w:eastAsia="Arial" w:cs="Arial"/>
                <w:szCs w:val="22"/>
              </w:rPr>
              <w:t>W przypadku raportów indywidualnych dla klienta wstawienie na końcu raportu zdjęć zgranych z kamery IP dotyczących danej reklamy.</w:t>
            </w:r>
          </w:p>
          <w:p w:rsidR="00317B3E" w:rsidRPr="00317B3E" w:rsidRDefault="00317B3E" w:rsidP="00317B3E">
            <w:pPr>
              <w:pStyle w:val="Akapitzlist"/>
              <w:numPr>
                <w:ilvl w:val="2"/>
                <w:numId w:val="10"/>
              </w:numPr>
              <w:spacing w:after="160" w:line="256" w:lineRule="auto"/>
              <w:jc w:val="both"/>
              <w:rPr>
                <w:szCs w:val="22"/>
              </w:rPr>
            </w:pPr>
            <w:r w:rsidRPr="00317B3E">
              <w:rPr>
                <w:rFonts w:eastAsia="Arial" w:cs="Arial"/>
                <w:szCs w:val="22"/>
              </w:rPr>
              <w:t>Graficzna prezentacja informacji o wyświetlaniu w formie graficznych i słupkowych wykresów.</w:t>
            </w:r>
          </w:p>
          <w:p w:rsidR="00317B3E" w:rsidRPr="00317B3E" w:rsidRDefault="00317B3E" w:rsidP="00317B3E">
            <w:pPr>
              <w:pStyle w:val="Akapitzlist"/>
              <w:numPr>
                <w:ilvl w:val="2"/>
                <w:numId w:val="10"/>
              </w:numPr>
              <w:jc w:val="both"/>
              <w:rPr>
                <w:szCs w:val="22"/>
              </w:rPr>
            </w:pPr>
            <w:r w:rsidRPr="00317B3E">
              <w:rPr>
                <w:rFonts w:eastAsia="Arial" w:cs="Arial"/>
                <w:szCs w:val="22"/>
              </w:rPr>
              <w:t xml:space="preserve">Możliwość eksportowania raportów do plików PDF, CSV. </w:t>
            </w:r>
          </w:p>
          <w:p w:rsidR="00476DC3" w:rsidRDefault="00476DC3" w:rsidP="00317B3E">
            <w:pPr>
              <w:pStyle w:val="Akapitzlist"/>
              <w:numPr>
                <w:ilvl w:val="1"/>
                <w:numId w:val="10"/>
              </w:numPr>
              <w:spacing w:before="100" w:beforeAutospacing="1" w:after="100" w:afterAutospacing="1"/>
              <w:jc w:val="both"/>
              <w:rPr>
                <w:rFonts w:cs="Arial"/>
                <w:bCs w:val="0"/>
                <w:szCs w:val="22"/>
              </w:rPr>
            </w:pPr>
            <w:r w:rsidRPr="00C506CF">
              <w:rPr>
                <w:rFonts w:cs="Arial"/>
                <w:bCs w:val="0"/>
                <w:szCs w:val="22"/>
              </w:rPr>
              <w:t>Możliwość ustawienia liczby emisji spotu</w:t>
            </w:r>
          </w:p>
          <w:p w:rsidR="00476DC3" w:rsidRPr="00C506CF" w:rsidRDefault="00476DC3" w:rsidP="00317B3E">
            <w:pPr>
              <w:pStyle w:val="Akapitzlist"/>
              <w:numPr>
                <w:ilvl w:val="0"/>
                <w:numId w:val="10"/>
              </w:numPr>
              <w:spacing w:before="100" w:beforeAutospacing="1" w:after="100" w:afterAutospacing="1"/>
              <w:jc w:val="both"/>
              <w:rPr>
                <w:rFonts w:cs="Arial"/>
                <w:bCs w:val="0"/>
                <w:szCs w:val="22"/>
              </w:rPr>
            </w:pPr>
            <w:r w:rsidRPr="00C506CF">
              <w:rPr>
                <w:rFonts w:cs="Arial"/>
                <w:bCs w:val="0"/>
                <w:szCs w:val="22"/>
              </w:rPr>
              <w:t>Wyświetlacz wewnętrzny podsufitowy w części przeznaczonej do emisji reklam powinien umożliwiać prezentowanie zdjęć, plansz i filmów reklamowych</w:t>
            </w:r>
          </w:p>
          <w:p w:rsidR="00476DC3" w:rsidRPr="00C506CF" w:rsidRDefault="00476DC3" w:rsidP="00317B3E">
            <w:pPr>
              <w:pStyle w:val="Akapitzlist"/>
              <w:numPr>
                <w:ilvl w:val="0"/>
                <w:numId w:val="10"/>
              </w:numPr>
              <w:spacing w:before="100" w:beforeAutospacing="1" w:after="100" w:afterAutospacing="1"/>
              <w:jc w:val="both"/>
              <w:rPr>
                <w:rFonts w:cs="Arial"/>
                <w:bCs w:val="0"/>
                <w:szCs w:val="22"/>
              </w:rPr>
            </w:pPr>
            <w:r w:rsidRPr="00C506CF">
              <w:rPr>
                <w:rFonts w:cs="Arial"/>
                <w:bCs w:val="0"/>
                <w:szCs w:val="22"/>
              </w:rPr>
              <w:t>Dostawca ma dostarczyć dokumentację oraz udzielić licencji bez ograniczeń czasowych i ilości obsługiwanych pojazdów</w:t>
            </w:r>
            <w:r w:rsidR="0022227D">
              <w:rPr>
                <w:rFonts w:cs="Arial"/>
                <w:bCs w:val="0"/>
                <w:szCs w:val="22"/>
              </w:rPr>
              <w:t xml:space="preserve"> w przypadku dostawy innego niż posiadany przez Zamawiającego systemu emisji reklam</w:t>
            </w:r>
            <w:r w:rsidRPr="00C506CF">
              <w:rPr>
                <w:rFonts w:cs="Arial"/>
                <w:bCs w:val="0"/>
                <w:szCs w:val="22"/>
              </w:rPr>
              <w:t>.</w:t>
            </w:r>
          </w:p>
        </w:tc>
      </w:tr>
      <w:tr w:rsidR="001D1B9B" w:rsidRPr="00C506CF" w:rsidTr="00476DC3">
        <w:tc>
          <w:tcPr>
            <w:tcW w:w="959" w:type="dxa"/>
            <w:shd w:val="clear" w:color="auto" w:fill="auto"/>
          </w:tcPr>
          <w:p w:rsidR="001D1B9B" w:rsidRPr="00AF3C87" w:rsidRDefault="001D1B9B" w:rsidP="00AF3C87">
            <w:pPr>
              <w:pStyle w:val="Akapitzlist"/>
              <w:numPr>
                <w:ilvl w:val="0"/>
                <w:numId w:val="19"/>
              </w:numPr>
              <w:rPr>
                <w:rFonts w:cs="Arial"/>
                <w:bCs w:val="0"/>
                <w:szCs w:val="22"/>
              </w:rPr>
            </w:pPr>
          </w:p>
        </w:tc>
        <w:tc>
          <w:tcPr>
            <w:tcW w:w="1843" w:type="dxa"/>
            <w:shd w:val="clear" w:color="auto" w:fill="auto"/>
          </w:tcPr>
          <w:p w:rsidR="001D1B9B" w:rsidRPr="0076235D" w:rsidRDefault="001D1B9B" w:rsidP="0076235D">
            <w:pPr>
              <w:pStyle w:val="Nagwek1"/>
              <w:rPr>
                <w:rFonts w:ascii="Arial" w:hAnsi="Arial" w:cs="Arial"/>
                <w:b w:val="0"/>
                <w:sz w:val="22"/>
                <w:szCs w:val="22"/>
              </w:rPr>
            </w:pPr>
            <w:bookmarkStart w:id="24" w:name="_Toc523391154"/>
            <w:bookmarkStart w:id="25" w:name="_Toc523391273"/>
            <w:r w:rsidRPr="0076235D">
              <w:rPr>
                <w:rFonts w:ascii="Arial" w:hAnsi="Arial" w:cs="Arial"/>
                <w:b w:val="0"/>
                <w:sz w:val="22"/>
                <w:szCs w:val="22"/>
              </w:rPr>
              <w:t>System liczenia pasażerów</w:t>
            </w:r>
            <w:bookmarkEnd w:id="24"/>
            <w:bookmarkEnd w:id="25"/>
          </w:p>
        </w:tc>
        <w:tc>
          <w:tcPr>
            <w:tcW w:w="12332" w:type="dxa"/>
            <w:shd w:val="clear" w:color="auto" w:fill="auto"/>
          </w:tcPr>
          <w:p w:rsidR="00433960" w:rsidRPr="00433960" w:rsidRDefault="00433960" w:rsidP="006A01B0">
            <w:pPr>
              <w:pStyle w:val="Akapitzlist"/>
              <w:numPr>
                <w:ilvl w:val="0"/>
                <w:numId w:val="21"/>
              </w:numPr>
              <w:spacing w:before="100" w:beforeAutospacing="1" w:after="100" w:afterAutospacing="1"/>
              <w:jc w:val="both"/>
              <w:rPr>
                <w:rFonts w:cs="Arial"/>
                <w:bCs w:val="0"/>
                <w:szCs w:val="22"/>
              </w:rPr>
            </w:pPr>
            <w:r w:rsidRPr="00433960">
              <w:rPr>
                <w:rFonts w:cs="Arial"/>
              </w:rPr>
              <w:t>Zamawiający posiada system liczenia pasażerów dostarczony przez firmę DILAX</w:t>
            </w:r>
            <w:r w:rsidRPr="00433960">
              <w:rPr>
                <w:rFonts w:cs="Arial"/>
                <w:bCs w:val="0"/>
                <w:szCs w:val="22"/>
              </w:rPr>
              <w:t xml:space="preserve"> i wymaga się aby dostarczone urządzenia zabudowane w pojeździe w pełni z nim współpracowały za pośrednictwem udostępnionego przez Zamawiającego API do bazy danych systemu:</w:t>
            </w:r>
          </w:p>
          <w:p w:rsidR="00433960" w:rsidRPr="008539F0" w:rsidRDefault="00433960" w:rsidP="006A01B0">
            <w:pPr>
              <w:pStyle w:val="Akapitzlist"/>
              <w:numPr>
                <w:ilvl w:val="0"/>
                <w:numId w:val="21"/>
              </w:numPr>
              <w:tabs>
                <w:tab w:val="left" w:pos="34"/>
              </w:tabs>
              <w:jc w:val="both"/>
              <w:rPr>
                <w:rFonts w:cs="Arial"/>
              </w:rPr>
            </w:pPr>
            <w:r w:rsidRPr="00433960">
              <w:rPr>
                <w:rFonts w:cs="Arial"/>
                <w:szCs w:val="22"/>
              </w:rPr>
              <w:t>Dostawa systemu automatycznego zliczania pasażerów działającego  w sposób bezobsługowy, bez ingerencji osób oraz kompatybilny z pozostałym wyposażeniem zastosowanym w wagonie.</w:t>
            </w:r>
          </w:p>
          <w:p w:rsidR="008539F0" w:rsidRPr="00433960" w:rsidRDefault="00BD549E" w:rsidP="006A01B0">
            <w:pPr>
              <w:pStyle w:val="Akapitzlist"/>
              <w:numPr>
                <w:ilvl w:val="0"/>
                <w:numId w:val="21"/>
              </w:numPr>
              <w:tabs>
                <w:tab w:val="left" w:pos="34"/>
              </w:tabs>
              <w:jc w:val="both"/>
              <w:rPr>
                <w:rFonts w:cs="Arial"/>
              </w:rPr>
            </w:pPr>
            <w:r>
              <w:rPr>
                <w:rFonts w:cs="Arial"/>
                <w:szCs w:val="22"/>
              </w:rPr>
              <w:t xml:space="preserve">Wymagane </w:t>
            </w:r>
            <w:r w:rsidR="008539F0">
              <w:rPr>
                <w:rFonts w:cs="Arial"/>
                <w:szCs w:val="22"/>
              </w:rPr>
              <w:t>jest aby komputer centralny systemu informacji rejestrował dane z systemu liczenia pasażerów.</w:t>
            </w:r>
          </w:p>
          <w:p w:rsidR="00717611" w:rsidRPr="00433960" w:rsidRDefault="00717611" w:rsidP="006A01B0">
            <w:pPr>
              <w:pStyle w:val="Akapitzlist"/>
              <w:numPr>
                <w:ilvl w:val="0"/>
                <w:numId w:val="21"/>
              </w:numPr>
              <w:tabs>
                <w:tab w:val="left" w:pos="34"/>
              </w:tabs>
              <w:jc w:val="both"/>
              <w:rPr>
                <w:rFonts w:cs="Arial"/>
              </w:rPr>
            </w:pPr>
            <w:r w:rsidRPr="00433960">
              <w:rPr>
                <w:rFonts w:cs="Arial"/>
                <w:szCs w:val="22"/>
              </w:rPr>
              <w:t>Źródłem danych do systemu zliczania pasażerów są dane wysyłane przez komputer centralny systemu informacji za pomocą protokołu VDV300 lub SOAP</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 xml:space="preserve">Dopuszczalny błąd pomiarowy systemu nie może przekraczać </w:t>
            </w:r>
            <w:r w:rsidR="00717611" w:rsidRPr="00433960">
              <w:rPr>
                <w:rFonts w:cs="Arial"/>
                <w:szCs w:val="22"/>
              </w:rPr>
              <w:t>5</w:t>
            </w:r>
            <w:r w:rsidRPr="00433960">
              <w:rPr>
                <w:rFonts w:cs="Arial"/>
                <w:szCs w:val="22"/>
              </w:rPr>
              <w:t>%</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Błąd będzie liczony dla próby 100 pomiarów i będzie obliczany według wzoru:</w:t>
            </w:r>
          </w:p>
          <w:p w:rsidR="001D1B9B" w:rsidRPr="00433960" w:rsidRDefault="001D1B9B" w:rsidP="001D1B9B">
            <w:pPr>
              <w:pStyle w:val="Akapitzlist"/>
              <w:ind w:left="1030" w:firstLine="280"/>
              <w:jc w:val="both"/>
              <w:rPr>
                <w:rFonts w:cs="Arial"/>
              </w:rPr>
            </w:pPr>
            <w:r w:rsidRPr="00433960">
              <w:rPr>
                <w:rFonts w:cs="Arial"/>
                <w:szCs w:val="22"/>
              </w:rPr>
              <w:t>Błąd pomiarowy = [(L</w:t>
            </w:r>
            <w:r w:rsidRPr="00433960">
              <w:rPr>
                <w:rFonts w:cs="Arial"/>
                <w:szCs w:val="22"/>
                <w:vertAlign w:val="subscript"/>
              </w:rPr>
              <w:t xml:space="preserve">S </w:t>
            </w:r>
            <w:r w:rsidRPr="00433960">
              <w:rPr>
                <w:rFonts w:cs="Arial"/>
                <w:szCs w:val="22"/>
              </w:rPr>
              <w:t>-</w:t>
            </w:r>
            <w:r w:rsidRPr="00433960">
              <w:rPr>
                <w:rFonts w:cs="Arial"/>
                <w:szCs w:val="22"/>
                <w:vertAlign w:val="subscript"/>
              </w:rPr>
              <w:t xml:space="preserve"> </w:t>
            </w:r>
            <w:r w:rsidRPr="00433960">
              <w:rPr>
                <w:rFonts w:cs="Arial"/>
                <w:szCs w:val="22"/>
              </w:rPr>
              <w:t>L</w:t>
            </w:r>
            <w:r w:rsidRPr="00433960">
              <w:rPr>
                <w:rFonts w:cs="Arial"/>
                <w:szCs w:val="22"/>
                <w:vertAlign w:val="subscript"/>
              </w:rPr>
              <w:t>M</w:t>
            </w:r>
            <w:r w:rsidRPr="00433960">
              <w:rPr>
                <w:rFonts w:cs="Arial"/>
                <w:szCs w:val="22"/>
              </w:rPr>
              <w:t>)/ L</w:t>
            </w:r>
            <w:r w:rsidRPr="00433960">
              <w:rPr>
                <w:rFonts w:cs="Arial"/>
                <w:szCs w:val="22"/>
                <w:vertAlign w:val="subscript"/>
              </w:rPr>
              <w:t>M</w:t>
            </w:r>
            <w:r w:rsidRPr="00433960">
              <w:rPr>
                <w:rFonts w:cs="Arial"/>
                <w:szCs w:val="22"/>
              </w:rPr>
              <w:t>]*100%</w:t>
            </w:r>
          </w:p>
          <w:p w:rsidR="001D1B9B" w:rsidRPr="00433960" w:rsidRDefault="001D1B9B" w:rsidP="001D1B9B">
            <w:pPr>
              <w:pStyle w:val="Akapitzlist"/>
              <w:ind w:left="1030" w:firstLine="280"/>
              <w:jc w:val="both"/>
              <w:rPr>
                <w:rFonts w:cs="Arial"/>
              </w:rPr>
            </w:pPr>
            <w:r w:rsidRPr="00433960">
              <w:rPr>
                <w:rFonts w:cs="Arial"/>
                <w:szCs w:val="22"/>
              </w:rPr>
              <w:t>Gdzie:</w:t>
            </w:r>
          </w:p>
          <w:p w:rsidR="001D1B9B" w:rsidRPr="00433960" w:rsidRDefault="001D1B9B" w:rsidP="001D1B9B">
            <w:pPr>
              <w:pStyle w:val="Akapitzlist"/>
              <w:ind w:left="1030" w:firstLine="280"/>
              <w:jc w:val="both"/>
              <w:rPr>
                <w:rFonts w:cs="Arial"/>
              </w:rPr>
            </w:pPr>
            <w:r w:rsidRPr="00433960">
              <w:rPr>
                <w:rFonts w:cs="Arial"/>
                <w:szCs w:val="22"/>
              </w:rPr>
              <w:t>L</w:t>
            </w:r>
            <w:r w:rsidRPr="00433960">
              <w:rPr>
                <w:rFonts w:cs="Arial"/>
                <w:szCs w:val="22"/>
                <w:vertAlign w:val="subscript"/>
              </w:rPr>
              <w:t>S</w:t>
            </w:r>
            <w:r w:rsidRPr="00433960">
              <w:rPr>
                <w:rFonts w:cs="Arial"/>
                <w:szCs w:val="22"/>
              </w:rPr>
              <w:t xml:space="preserve"> - liczba zliczonych pasażerów przez system liczenia pasażerów</w:t>
            </w:r>
          </w:p>
          <w:p w:rsidR="001D1B9B" w:rsidRPr="00433960" w:rsidRDefault="001D1B9B" w:rsidP="001D1B9B">
            <w:pPr>
              <w:pStyle w:val="Akapitzlist"/>
              <w:ind w:left="1030" w:firstLine="280"/>
              <w:jc w:val="both"/>
              <w:rPr>
                <w:rFonts w:cs="Arial"/>
                <w:szCs w:val="22"/>
              </w:rPr>
            </w:pPr>
            <w:r w:rsidRPr="00433960">
              <w:rPr>
                <w:rFonts w:cs="Arial"/>
                <w:szCs w:val="22"/>
              </w:rPr>
              <w:t>L</w:t>
            </w:r>
            <w:r w:rsidRPr="00433960">
              <w:rPr>
                <w:rFonts w:cs="Arial"/>
                <w:szCs w:val="22"/>
                <w:vertAlign w:val="subscript"/>
              </w:rPr>
              <w:t>M</w:t>
            </w:r>
            <w:r w:rsidRPr="00433960">
              <w:rPr>
                <w:rFonts w:cs="Arial"/>
                <w:szCs w:val="22"/>
              </w:rPr>
              <w:t xml:space="preserve"> - liczba manualnie zliczonych pasażerów przez Zamawiającego.</w:t>
            </w:r>
          </w:p>
          <w:p w:rsidR="001D1B9B" w:rsidRPr="00433960" w:rsidRDefault="001D1B9B" w:rsidP="001D1B9B">
            <w:pPr>
              <w:pStyle w:val="Akapitzlist"/>
              <w:ind w:left="1030" w:firstLine="280"/>
              <w:jc w:val="both"/>
              <w:rPr>
                <w:rFonts w:cs="Arial"/>
              </w:rPr>
            </w:pPr>
          </w:p>
          <w:p w:rsidR="001D1B9B" w:rsidRPr="00433960" w:rsidRDefault="001D1B9B" w:rsidP="006A01B0">
            <w:pPr>
              <w:pStyle w:val="Akapitzlist"/>
              <w:numPr>
                <w:ilvl w:val="0"/>
                <w:numId w:val="21"/>
              </w:numPr>
              <w:tabs>
                <w:tab w:val="left" w:pos="34"/>
              </w:tabs>
              <w:jc w:val="both"/>
              <w:rPr>
                <w:rFonts w:cs="Arial"/>
              </w:rPr>
            </w:pPr>
            <w:r w:rsidRPr="00433960">
              <w:rPr>
                <w:rFonts w:cs="Arial"/>
                <w:szCs w:val="22"/>
              </w:rPr>
              <w:t>System powinien być odporny na wpływ czynników zewnętrznych, na niskie i wysokie temperatury, zmiany temperatur, duże nasłonecznienie czy też wilgotność powietrza oraz kolory tła i ubiory pasażerów.</w:t>
            </w:r>
          </w:p>
          <w:p w:rsidR="001D1B9B" w:rsidRPr="00433960" w:rsidRDefault="001D1B9B" w:rsidP="006A01B0">
            <w:pPr>
              <w:pStyle w:val="Akapitzlist"/>
              <w:numPr>
                <w:ilvl w:val="0"/>
                <w:numId w:val="21"/>
              </w:numPr>
              <w:tabs>
                <w:tab w:val="left" w:pos="34"/>
              </w:tabs>
              <w:spacing w:line="360" w:lineRule="auto"/>
              <w:jc w:val="both"/>
              <w:rPr>
                <w:rFonts w:cs="Arial"/>
              </w:rPr>
            </w:pPr>
            <w:r w:rsidRPr="00433960">
              <w:rPr>
                <w:rFonts w:cs="Arial"/>
                <w:szCs w:val="22"/>
              </w:rPr>
              <w:t>Funkcjonalność systemu:</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 xml:space="preserve">zliczanie pasażerów wsiadających i wysiadających we wszystkich drzwiach pojazdu i na każdym przystanku trasy </w:t>
            </w:r>
            <w:r w:rsidRPr="00433960">
              <w:rPr>
                <w:rFonts w:cs="Arial"/>
                <w:szCs w:val="22"/>
              </w:rPr>
              <w:lastRenderedPageBreak/>
              <w:t>przejazdu łącznie  z przystankami początkowym i końcowym:</w:t>
            </w:r>
          </w:p>
          <w:p w:rsidR="00BD549E" w:rsidRPr="00BD549E" w:rsidRDefault="00BD549E" w:rsidP="006A01B0">
            <w:pPr>
              <w:numPr>
                <w:ilvl w:val="1"/>
                <w:numId w:val="21"/>
              </w:numPr>
              <w:spacing w:line="360" w:lineRule="auto"/>
              <w:contextualSpacing/>
              <w:jc w:val="both"/>
              <w:rPr>
                <w:rFonts w:cs="Arial"/>
              </w:rPr>
            </w:pPr>
            <w:r>
              <w:t>rejestracja wejść i wyjść musi odbywać się niezależnie od sposobu otwarcia drzwi (aktywacja lub wymuszenie)</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rejestracja rzeczywistych czasów przejazdu pojazdu</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identyfikacja położenia wagonu na linii wg przystanków i czasu</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rejestracja zebranych informacji w pojeździe</w:t>
            </w:r>
          </w:p>
          <w:p w:rsidR="001D1B9B" w:rsidRPr="00433960" w:rsidRDefault="001D1B9B" w:rsidP="006A01B0">
            <w:pPr>
              <w:numPr>
                <w:ilvl w:val="1"/>
                <w:numId w:val="21"/>
              </w:numPr>
              <w:spacing w:line="360" w:lineRule="auto"/>
              <w:contextualSpacing/>
              <w:jc w:val="both"/>
              <w:rPr>
                <w:rFonts w:cs="Arial"/>
              </w:rPr>
            </w:pPr>
            <w:r w:rsidRPr="00433960">
              <w:rPr>
                <w:rFonts w:cs="Arial"/>
                <w:szCs w:val="22"/>
              </w:rPr>
              <w:t>automatyczna wymiana danych z siecią WLAN na Stacji Obsługi Tramwajów</w:t>
            </w:r>
          </w:p>
          <w:p w:rsidR="001D1B9B" w:rsidRPr="00433960" w:rsidRDefault="001D1B9B" w:rsidP="006A01B0">
            <w:pPr>
              <w:numPr>
                <w:ilvl w:val="1"/>
                <w:numId w:val="21"/>
              </w:numPr>
              <w:tabs>
                <w:tab w:val="left" w:pos="34"/>
              </w:tabs>
              <w:spacing w:line="360" w:lineRule="auto"/>
              <w:contextualSpacing/>
              <w:jc w:val="both"/>
              <w:rPr>
                <w:rFonts w:cs="Arial"/>
              </w:rPr>
            </w:pPr>
            <w:r w:rsidRPr="00433960">
              <w:rPr>
                <w:rFonts w:cs="Arial"/>
                <w:szCs w:val="22"/>
              </w:rPr>
              <w:t>Dane z pomiarów powinny zawierać elementy:</w:t>
            </w:r>
          </w:p>
          <w:p w:rsidR="0003601F" w:rsidRPr="00433960" w:rsidRDefault="001D1B9B" w:rsidP="006A01B0">
            <w:pPr>
              <w:pStyle w:val="Akapitzlist"/>
              <w:numPr>
                <w:ilvl w:val="2"/>
                <w:numId w:val="21"/>
              </w:numPr>
            </w:pPr>
            <w:r w:rsidRPr="00433960">
              <w:t>id wiersza</w:t>
            </w:r>
          </w:p>
          <w:p w:rsidR="0003601F" w:rsidRPr="00433960" w:rsidRDefault="001D1B9B" w:rsidP="006A01B0">
            <w:pPr>
              <w:pStyle w:val="Akapitzlist"/>
              <w:numPr>
                <w:ilvl w:val="2"/>
                <w:numId w:val="21"/>
              </w:numPr>
            </w:pPr>
            <w:r w:rsidRPr="00433960">
              <w:t>nazwę operatora pojazdu</w:t>
            </w:r>
          </w:p>
          <w:p w:rsidR="0003601F" w:rsidRPr="00433960" w:rsidRDefault="001D1B9B" w:rsidP="006A01B0">
            <w:pPr>
              <w:pStyle w:val="Akapitzlist"/>
              <w:numPr>
                <w:ilvl w:val="2"/>
                <w:numId w:val="21"/>
              </w:numPr>
            </w:pPr>
            <w:r w:rsidRPr="00433960">
              <w:t>numer boczny pojazdu</w:t>
            </w:r>
          </w:p>
          <w:p w:rsidR="0003601F" w:rsidRPr="00433960" w:rsidRDefault="001D1B9B" w:rsidP="006A01B0">
            <w:pPr>
              <w:pStyle w:val="Akapitzlist"/>
              <w:numPr>
                <w:ilvl w:val="2"/>
                <w:numId w:val="21"/>
              </w:numPr>
            </w:pPr>
            <w:r w:rsidRPr="00433960">
              <w:t>typ pojazdu</w:t>
            </w:r>
          </w:p>
          <w:p w:rsidR="00A823EB" w:rsidRPr="00433960" w:rsidRDefault="00A823EB" w:rsidP="006A01B0">
            <w:pPr>
              <w:pStyle w:val="Akapitzlist"/>
              <w:numPr>
                <w:ilvl w:val="2"/>
                <w:numId w:val="21"/>
              </w:numPr>
            </w:pPr>
            <w:r w:rsidRPr="00433960">
              <w:t>nr linii</w:t>
            </w:r>
          </w:p>
          <w:p w:rsidR="00A823EB" w:rsidRPr="00433960" w:rsidRDefault="00A823EB" w:rsidP="006A01B0">
            <w:pPr>
              <w:pStyle w:val="Akapitzlist"/>
              <w:numPr>
                <w:ilvl w:val="2"/>
                <w:numId w:val="21"/>
              </w:numPr>
            </w:pPr>
            <w:r w:rsidRPr="00433960">
              <w:t>nr brygady</w:t>
            </w:r>
          </w:p>
          <w:p w:rsidR="0003601F" w:rsidRPr="00433960" w:rsidRDefault="0003601F" w:rsidP="006A01B0">
            <w:pPr>
              <w:pStyle w:val="Akapitzlist"/>
              <w:numPr>
                <w:ilvl w:val="2"/>
                <w:numId w:val="21"/>
              </w:numPr>
            </w:pPr>
            <w:r w:rsidRPr="00433960">
              <w:t>nazwa przystanku</w:t>
            </w:r>
          </w:p>
          <w:p w:rsidR="0003601F" w:rsidRPr="00433960" w:rsidRDefault="001D1B9B" w:rsidP="006A01B0">
            <w:pPr>
              <w:pStyle w:val="Akapitzlist"/>
              <w:numPr>
                <w:ilvl w:val="2"/>
                <w:numId w:val="21"/>
              </w:numPr>
            </w:pPr>
            <w:r w:rsidRPr="00433960">
              <w:t>godzinę przyjazdu na przystanek</w:t>
            </w:r>
          </w:p>
          <w:p w:rsidR="0003601F" w:rsidRPr="00433960" w:rsidRDefault="001D1B9B" w:rsidP="006A01B0">
            <w:pPr>
              <w:pStyle w:val="Akapitzlist"/>
              <w:numPr>
                <w:ilvl w:val="2"/>
                <w:numId w:val="21"/>
              </w:numPr>
            </w:pPr>
            <w:r w:rsidRPr="00433960">
              <w:t>godzinę odjazdu z przystanku</w:t>
            </w:r>
          </w:p>
          <w:p w:rsidR="0003601F" w:rsidRPr="00433960" w:rsidRDefault="001D1B9B" w:rsidP="006A01B0">
            <w:pPr>
              <w:pStyle w:val="Akapitzlist"/>
              <w:numPr>
                <w:ilvl w:val="2"/>
                <w:numId w:val="21"/>
              </w:numPr>
            </w:pPr>
            <w:r w:rsidRPr="00433960">
              <w:t>całkowitą przejechaną odległość w metrach</w:t>
            </w:r>
          </w:p>
          <w:p w:rsidR="0003601F" w:rsidRPr="00433960" w:rsidRDefault="001D1B9B" w:rsidP="006A01B0">
            <w:pPr>
              <w:pStyle w:val="Akapitzlist"/>
              <w:numPr>
                <w:ilvl w:val="2"/>
                <w:numId w:val="21"/>
              </w:numPr>
            </w:pPr>
            <w:r w:rsidRPr="00433960">
              <w:t>od</w:t>
            </w:r>
            <w:r w:rsidR="0003601F" w:rsidRPr="00433960">
              <w:t>ległość przejechaną od ostatniego</w:t>
            </w:r>
            <w:r w:rsidRPr="00433960">
              <w:t xml:space="preserve"> </w:t>
            </w:r>
            <w:r w:rsidR="0003601F" w:rsidRPr="00433960">
              <w:t>przystanku</w:t>
            </w:r>
            <w:r w:rsidRPr="00433960">
              <w:t xml:space="preserve"> w metrach</w:t>
            </w:r>
          </w:p>
          <w:p w:rsidR="0003601F" w:rsidRPr="00433960" w:rsidRDefault="001D1B9B" w:rsidP="006A01B0">
            <w:pPr>
              <w:pStyle w:val="Akapitzlist"/>
              <w:numPr>
                <w:ilvl w:val="2"/>
                <w:numId w:val="21"/>
              </w:numPr>
            </w:pPr>
            <w:r w:rsidRPr="00433960">
              <w:t>koordynaty GPS (</w:t>
            </w:r>
            <w:r w:rsidR="0087527A" w:rsidRPr="00433960">
              <w:t xml:space="preserve">długość i </w:t>
            </w:r>
            <w:r w:rsidRPr="00433960">
              <w:t>szerokość geograficzną przystanku)</w:t>
            </w:r>
          </w:p>
          <w:p w:rsidR="0003601F" w:rsidRPr="00433960" w:rsidRDefault="001D1B9B" w:rsidP="006A01B0">
            <w:pPr>
              <w:pStyle w:val="Akapitzlist"/>
              <w:numPr>
                <w:ilvl w:val="2"/>
                <w:numId w:val="21"/>
              </w:numPr>
            </w:pPr>
            <w:r w:rsidRPr="00433960">
              <w:t>całkowitą ilość wejść do pojazdu na danym przystanku</w:t>
            </w:r>
          </w:p>
          <w:p w:rsidR="0003601F" w:rsidRPr="00433960" w:rsidRDefault="001D1B9B" w:rsidP="006A01B0">
            <w:pPr>
              <w:pStyle w:val="Akapitzlist"/>
              <w:numPr>
                <w:ilvl w:val="2"/>
                <w:numId w:val="21"/>
              </w:numPr>
            </w:pPr>
            <w:r w:rsidRPr="00433960">
              <w:t>całkowitą ilość wyjść z pojazdu na danym przystanku</w:t>
            </w:r>
          </w:p>
          <w:p w:rsidR="0003601F" w:rsidRPr="00433960" w:rsidRDefault="001D1B9B" w:rsidP="006A01B0">
            <w:pPr>
              <w:pStyle w:val="Akapitzlist"/>
              <w:numPr>
                <w:ilvl w:val="2"/>
                <w:numId w:val="21"/>
              </w:numPr>
            </w:pPr>
            <w:r w:rsidRPr="00433960">
              <w:t>status systemu na danym przystanku (kod ewentualnego błędu)</w:t>
            </w:r>
          </w:p>
          <w:p w:rsidR="0003601F" w:rsidRPr="00433960" w:rsidRDefault="0003601F" w:rsidP="006A01B0">
            <w:pPr>
              <w:pStyle w:val="Akapitzlist"/>
              <w:numPr>
                <w:ilvl w:val="2"/>
                <w:numId w:val="21"/>
              </w:numPr>
            </w:pPr>
            <w:r w:rsidRPr="00433960">
              <w:t>d</w:t>
            </w:r>
            <w:r w:rsidR="001D1B9B" w:rsidRPr="00433960">
              <w:t>la każdych drzwi:</w:t>
            </w:r>
          </w:p>
          <w:p w:rsidR="0003601F" w:rsidRPr="00433960" w:rsidRDefault="001D1B9B" w:rsidP="006A01B0">
            <w:pPr>
              <w:pStyle w:val="Akapitzlist"/>
              <w:numPr>
                <w:ilvl w:val="3"/>
                <w:numId w:val="21"/>
              </w:numPr>
            </w:pPr>
            <w:r w:rsidRPr="00433960">
              <w:t>całkowitą ilość wejść do pojazdu przez drzwi o numerze X (X symbolizuje numery kolejnych drzwi) na danym przystanku</w:t>
            </w:r>
          </w:p>
          <w:p w:rsidR="0003601F" w:rsidRPr="00433960" w:rsidRDefault="001D1B9B" w:rsidP="006A01B0">
            <w:pPr>
              <w:pStyle w:val="Akapitzlist"/>
              <w:numPr>
                <w:ilvl w:val="3"/>
                <w:numId w:val="21"/>
              </w:numPr>
            </w:pPr>
            <w:r w:rsidRPr="00433960">
              <w:t>całkowitą ilość wyjść z pojazdu przez drzwi o numerze X (X symbolizuje numery kolejnych drzwi) na danym przystanku</w:t>
            </w:r>
          </w:p>
          <w:p w:rsidR="001D1B9B" w:rsidRDefault="001D1B9B" w:rsidP="006A01B0">
            <w:pPr>
              <w:pStyle w:val="Akapitzlist"/>
              <w:numPr>
                <w:ilvl w:val="3"/>
                <w:numId w:val="21"/>
              </w:numPr>
            </w:pPr>
            <w:r w:rsidRPr="00433960">
              <w:t>status systemu dla drzwi X (X symbolizuje numery kolejnych drzwi) na danym przystanku (kod ewentualnego błędu)</w:t>
            </w:r>
          </w:p>
          <w:p w:rsidR="001D1B9B" w:rsidRPr="006A01B0" w:rsidRDefault="006A01B0" w:rsidP="006A01B0">
            <w:pPr>
              <w:pStyle w:val="Akapitzlist"/>
              <w:numPr>
                <w:ilvl w:val="1"/>
                <w:numId w:val="21"/>
              </w:numPr>
              <w:spacing w:before="100" w:beforeAutospacing="1" w:after="100" w:afterAutospacing="1"/>
              <w:jc w:val="both"/>
              <w:rPr>
                <w:rFonts w:cs="Arial"/>
                <w:szCs w:val="22"/>
              </w:rPr>
            </w:pPr>
            <w:r w:rsidRPr="0058261F">
              <w:rPr>
                <w:rFonts w:cs="Arial"/>
                <w:szCs w:val="22"/>
              </w:rPr>
              <w:t xml:space="preserve">Dostawca ma dostarczyć dokumentację oraz udzielić licencji bez ograniczeń czasowych i ilości obsługiwanych </w:t>
            </w:r>
            <w:r>
              <w:rPr>
                <w:rFonts w:cs="Arial"/>
                <w:szCs w:val="22"/>
              </w:rPr>
              <w:t>urządzeń na pojazdach</w:t>
            </w:r>
          </w:p>
        </w:tc>
      </w:tr>
      <w:tr w:rsidR="00476DC3" w:rsidRPr="00C506CF" w:rsidTr="00476DC3">
        <w:tc>
          <w:tcPr>
            <w:tcW w:w="959" w:type="dxa"/>
            <w:shd w:val="clear" w:color="auto" w:fill="auto"/>
          </w:tcPr>
          <w:p w:rsidR="00476DC3" w:rsidRPr="00AF3C87" w:rsidRDefault="00476DC3" w:rsidP="00AF3C87">
            <w:pPr>
              <w:pStyle w:val="Akapitzlist"/>
              <w:numPr>
                <w:ilvl w:val="0"/>
                <w:numId w:val="19"/>
              </w:numPr>
              <w:rPr>
                <w:rFonts w:cs="Arial"/>
                <w:bCs w:val="0"/>
                <w:szCs w:val="22"/>
              </w:rPr>
            </w:pPr>
          </w:p>
        </w:tc>
        <w:tc>
          <w:tcPr>
            <w:tcW w:w="1843" w:type="dxa"/>
            <w:shd w:val="clear" w:color="auto" w:fill="auto"/>
          </w:tcPr>
          <w:p w:rsidR="00476DC3" w:rsidRPr="0076235D" w:rsidRDefault="00476DC3" w:rsidP="0076235D">
            <w:pPr>
              <w:pStyle w:val="Nagwek1"/>
              <w:rPr>
                <w:rFonts w:ascii="Arial" w:hAnsi="Arial" w:cs="Arial"/>
                <w:b w:val="0"/>
                <w:sz w:val="22"/>
                <w:szCs w:val="22"/>
              </w:rPr>
            </w:pPr>
            <w:bookmarkStart w:id="26" w:name="_Toc523391155"/>
            <w:bookmarkStart w:id="27" w:name="_Toc523391274"/>
            <w:r w:rsidRPr="0076235D">
              <w:rPr>
                <w:rFonts w:ascii="Arial" w:hAnsi="Arial" w:cs="Arial"/>
                <w:b w:val="0"/>
                <w:sz w:val="22"/>
                <w:szCs w:val="22"/>
              </w:rPr>
              <w:t>Radiotelefon</w:t>
            </w:r>
            <w:bookmarkEnd w:id="26"/>
            <w:bookmarkEnd w:id="27"/>
          </w:p>
        </w:tc>
        <w:tc>
          <w:tcPr>
            <w:tcW w:w="12332" w:type="dxa"/>
            <w:shd w:val="clear" w:color="auto" w:fill="auto"/>
          </w:tcPr>
          <w:p w:rsidR="00476DC3" w:rsidRPr="00C506CF" w:rsidRDefault="00476DC3" w:rsidP="000658C1">
            <w:pPr>
              <w:pStyle w:val="Akapitzlist"/>
              <w:numPr>
                <w:ilvl w:val="0"/>
                <w:numId w:val="11"/>
              </w:numPr>
              <w:spacing w:before="100" w:beforeAutospacing="1" w:after="100" w:afterAutospacing="1"/>
              <w:ind w:left="640" w:hanging="550"/>
              <w:rPr>
                <w:rFonts w:cs="Arial"/>
                <w:bCs w:val="0"/>
                <w:szCs w:val="22"/>
              </w:rPr>
            </w:pPr>
            <w:r w:rsidRPr="00C506CF">
              <w:rPr>
                <w:rFonts w:cs="Arial"/>
                <w:bCs w:val="0"/>
                <w:szCs w:val="22"/>
              </w:rPr>
              <w:t>Radiotelefon wraz z głośnikiem i mikrofonem - radiotelefon współpracujący z systemem łączności radiowej TETRA wykorzystywanej przez Zamawiającego, radiotelefon typu Motorola  MTM5400 lub równoważny według specyfikacji:</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pełna obsługa standardu TETRA</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polskie menu</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obsługiwane  pasma 380 – 430 MHz</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max moc nadajnika radiowego 10 W</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obsługa zewnętrznego alarmowego przycisku napadowego pozwalającego na uruchomienie wywołania alarmowego przez wysłanie odpowiedniego statusu</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możliwość personalizacji radiotelefonu w zakresie:</w:t>
            </w:r>
          </w:p>
          <w:p w:rsidR="00476DC3" w:rsidRPr="00C506CF" w:rsidRDefault="00476DC3" w:rsidP="00433960">
            <w:pPr>
              <w:pStyle w:val="Akapitzlist"/>
              <w:numPr>
                <w:ilvl w:val="2"/>
                <w:numId w:val="11"/>
              </w:numPr>
              <w:spacing w:before="100" w:beforeAutospacing="1" w:after="100" w:afterAutospacing="1"/>
              <w:ind w:left="1026" w:hanging="550"/>
              <w:rPr>
                <w:rFonts w:cs="Arial"/>
                <w:bCs w:val="0"/>
                <w:szCs w:val="22"/>
              </w:rPr>
            </w:pPr>
            <w:r w:rsidRPr="00C506CF">
              <w:rPr>
                <w:rFonts w:cs="Arial"/>
                <w:bCs w:val="0"/>
                <w:szCs w:val="22"/>
              </w:rPr>
              <w:t>konfiguracji grup rozmownych</w:t>
            </w:r>
          </w:p>
          <w:p w:rsidR="00476DC3" w:rsidRPr="00C506CF" w:rsidRDefault="00476DC3" w:rsidP="00433960">
            <w:pPr>
              <w:pStyle w:val="Akapitzlist"/>
              <w:numPr>
                <w:ilvl w:val="2"/>
                <w:numId w:val="11"/>
              </w:numPr>
              <w:spacing w:before="100" w:beforeAutospacing="1" w:after="100" w:afterAutospacing="1"/>
              <w:ind w:left="1026" w:hanging="550"/>
              <w:rPr>
                <w:rFonts w:cs="Arial"/>
                <w:bCs w:val="0"/>
                <w:szCs w:val="22"/>
              </w:rPr>
            </w:pPr>
            <w:r w:rsidRPr="00C506CF">
              <w:rPr>
                <w:rFonts w:cs="Arial"/>
                <w:bCs w:val="0"/>
                <w:szCs w:val="22"/>
              </w:rPr>
              <w:t>konfiguracji książki adresowej</w:t>
            </w:r>
          </w:p>
          <w:p w:rsidR="00476DC3" w:rsidRPr="00C506CF" w:rsidRDefault="00476DC3" w:rsidP="00433960">
            <w:pPr>
              <w:pStyle w:val="Akapitzlist"/>
              <w:numPr>
                <w:ilvl w:val="2"/>
                <w:numId w:val="11"/>
              </w:numPr>
              <w:spacing w:before="100" w:beforeAutospacing="1" w:after="100" w:afterAutospacing="1"/>
              <w:ind w:left="1026" w:hanging="550"/>
              <w:rPr>
                <w:rFonts w:cs="Arial"/>
                <w:bCs w:val="0"/>
                <w:szCs w:val="22"/>
              </w:rPr>
            </w:pPr>
            <w:r w:rsidRPr="00C506CF">
              <w:rPr>
                <w:rFonts w:cs="Arial"/>
                <w:bCs w:val="0"/>
                <w:szCs w:val="22"/>
              </w:rPr>
              <w:t>konfiguracji możliwości wykonywania połączeń i wysyłania wiadomości</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pełna obsługa wywołań: indywidualnych, grupowych zgodna ze standardem TETRA</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C506CF">
              <w:rPr>
                <w:rFonts w:cs="Arial"/>
                <w:bCs w:val="0"/>
                <w:szCs w:val="22"/>
              </w:rPr>
              <w:t>pełna obsługa wiadomości tekstowych, statusowych zgodna ze standardem TETRA</w:t>
            </w:r>
          </w:p>
          <w:p w:rsidR="00476DC3" w:rsidRPr="00985459" w:rsidRDefault="008A4124" w:rsidP="00433960">
            <w:pPr>
              <w:pStyle w:val="Akapitzlist"/>
              <w:numPr>
                <w:ilvl w:val="1"/>
                <w:numId w:val="11"/>
              </w:numPr>
              <w:spacing w:before="100" w:beforeAutospacing="1" w:after="100" w:afterAutospacing="1"/>
              <w:ind w:left="1026" w:hanging="550"/>
              <w:rPr>
                <w:rFonts w:cs="Arial"/>
                <w:bCs w:val="0"/>
                <w:szCs w:val="22"/>
              </w:rPr>
            </w:pPr>
            <w:r w:rsidRPr="00985459">
              <w:rPr>
                <w:rFonts w:cs="Arial"/>
                <w:bCs w:val="0"/>
                <w:szCs w:val="22"/>
              </w:rPr>
              <w:t>osprzęt do radiotelefonu powinien</w:t>
            </w:r>
            <w:r w:rsidR="00476DC3" w:rsidRPr="00985459">
              <w:rPr>
                <w:rFonts w:cs="Arial"/>
                <w:bCs w:val="0"/>
                <w:szCs w:val="22"/>
              </w:rPr>
              <w:t xml:space="preserve"> być </w:t>
            </w:r>
            <w:r w:rsidRPr="00985459">
              <w:rPr>
                <w:rFonts w:cs="Arial"/>
                <w:bCs w:val="0"/>
                <w:szCs w:val="22"/>
              </w:rPr>
              <w:t>zamontowany</w:t>
            </w:r>
            <w:r w:rsidR="00476DC3" w:rsidRPr="00985459">
              <w:rPr>
                <w:rFonts w:cs="Arial"/>
                <w:bCs w:val="0"/>
                <w:szCs w:val="22"/>
              </w:rPr>
              <w:t xml:space="preserve"> w kabinie prowadzącego</w:t>
            </w:r>
          </w:p>
          <w:p w:rsidR="008A4124" w:rsidRPr="00985459" w:rsidRDefault="008A4124" w:rsidP="00433960">
            <w:pPr>
              <w:pStyle w:val="Akapitzlist"/>
              <w:numPr>
                <w:ilvl w:val="1"/>
                <w:numId w:val="11"/>
              </w:numPr>
              <w:spacing w:before="100" w:beforeAutospacing="1" w:after="100" w:afterAutospacing="1"/>
              <w:ind w:left="1026" w:hanging="550"/>
              <w:rPr>
                <w:rFonts w:cs="Arial"/>
                <w:bCs w:val="0"/>
                <w:szCs w:val="22"/>
              </w:rPr>
            </w:pPr>
            <w:r w:rsidRPr="00985459">
              <w:rPr>
                <w:rFonts w:cs="Arial"/>
                <w:bCs w:val="0"/>
                <w:szCs w:val="22"/>
              </w:rPr>
              <w:t xml:space="preserve">radiotelefony powinny być dostarczone </w:t>
            </w:r>
            <w:r w:rsidR="00985459" w:rsidRPr="00985459">
              <w:rPr>
                <w:rFonts w:cs="Arial"/>
                <w:bCs w:val="0"/>
                <w:szCs w:val="22"/>
              </w:rPr>
              <w:t xml:space="preserve">do Zamawiającego </w:t>
            </w:r>
            <w:r w:rsidRPr="00985459">
              <w:rPr>
                <w:rFonts w:cs="Arial"/>
                <w:bCs w:val="0"/>
                <w:szCs w:val="22"/>
              </w:rPr>
              <w:t>przed odbiorem</w:t>
            </w:r>
            <w:r w:rsidR="00985459" w:rsidRPr="00985459">
              <w:rPr>
                <w:rFonts w:cs="Arial"/>
                <w:bCs w:val="0"/>
                <w:szCs w:val="22"/>
              </w:rPr>
              <w:t xml:space="preserve"> </w:t>
            </w:r>
            <w:r w:rsidRPr="00985459">
              <w:rPr>
                <w:rFonts w:cs="Arial"/>
                <w:bCs w:val="0"/>
                <w:szCs w:val="22"/>
              </w:rPr>
              <w:t xml:space="preserve">pierwszego pojazdu </w:t>
            </w:r>
          </w:p>
          <w:p w:rsidR="00476DC3" w:rsidRPr="00C506CF" w:rsidRDefault="00476DC3" w:rsidP="00433960">
            <w:pPr>
              <w:pStyle w:val="Akapitzlist"/>
              <w:numPr>
                <w:ilvl w:val="1"/>
                <w:numId w:val="11"/>
              </w:numPr>
              <w:spacing w:before="100" w:beforeAutospacing="1" w:after="100" w:afterAutospacing="1"/>
              <w:ind w:left="1026" w:hanging="550"/>
              <w:rPr>
                <w:rFonts w:cs="Arial"/>
                <w:bCs w:val="0"/>
                <w:szCs w:val="22"/>
              </w:rPr>
            </w:pPr>
            <w:r w:rsidRPr="00985459">
              <w:rPr>
                <w:rFonts w:cs="Arial"/>
                <w:bCs w:val="0"/>
                <w:szCs w:val="22"/>
              </w:rPr>
              <w:t>oprogramowanie personalizujące, firmware, codeplug kompatybilne</w:t>
            </w:r>
            <w:r w:rsidRPr="00C506CF">
              <w:rPr>
                <w:rFonts w:cs="Arial"/>
                <w:bCs w:val="0"/>
                <w:szCs w:val="22"/>
              </w:rPr>
              <w:t xml:space="preserve"> z dostarczonym sprzętem</w:t>
            </w:r>
          </w:p>
          <w:p w:rsidR="0087527A" w:rsidRDefault="00476DC3" w:rsidP="000658C1">
            <w:pPr>
              <w:pStyle w:val="Akapitzlist"/>
              <w:numPr>
                <w:ilvl w:val="0"/>
                <w:numId w:val="11"/>
              </w:numPr>
              <w:spacing w:before="100" w:beforeAutospacing="1" w:after="100" w:afterAutospacing="1"/>
              <w:ind w:left="640" w:hanging="550"/>
              <w:jc w:val="both"/>
              <w:rPr>
                <w:rFonts w:cs="Arial"/>
                <w:bCs w:val="0"/>
                <w:szCs w:val="22"/>
              </w:rPr>
            </w:pPr>
            <w:r w:rsidRPr="00C506CF">
              <w:rPr>
                <w:rFonts w:cs="Arial"/>
                <w:bCs w:val="0"/>
                <w:szCs w:val="22"/>
              </w:rPr>
              <w:t>Instalacja zasilająca dla radiotelefonu 12V 5A</w:t>
            </w:r>
            <w:r w:rsidR="0087527A">
              <w:rPr>
                <w:rFonts w:cs="Arial"/>
                <w:bCs w:val="0"/>
                <w:szCs w:val="22"/>
              </w:rPr>
              <w:t>.</w:t>
            </w:r>
          </w:p>
          <w:p w:rsidR="00476DC3" w:rsidRPr="00C506CF" w:rsidRDefault="0087527A" w:rsidP="000658C1">
            <w:pPr>
              <w:pStyle w:val="Akapitzlist"/>
              <w:numPr>
                <w:ilvl w:val="0"/>
                <w:numId w:val="11"/>
              </w:numPr>
              <w:spacing w:before="100" w:beforeAutospacing="1" w:after="100" w:afterAutospacing="1"/>
              <w:ind w:left="640" w:hanging="550"/>
              <w:jc w:val="both"/>
              <w:rPr>
                <w:rFonts w:cs="Arial"/>
                <w:bCs w:val="0"/>
                <w:szCs w:val="22"/>
              </w:rPr>
            </w:pPr>
            <w:r>
              <w:rPr>
                <w:rFonts w:cs="Arial"/>
                <w:bCs w:val="0"/>
                <w:szCs w:val="22"/>
              </w:rPr>
              <w:t xml:space="preserve"> I</w:t>
            </w:r>
            <w:r w:rsidR="00476DC3" w:rsidRPr="00C506CF">
              <w:rPr>
                <w:rFonts w:cs="Arial"/>
                <w:bCs w:val="0"/>
                <w:szCs w:val="22"/>
              </w:rPr>
              <w:t>nstalacja antenowa wraz z anteną do radiotelefonu, antena typu KATHREIN Train Antenna 410-470 MHz model: K702021 lub równoważna spełniająca wymagania:</w:t>
            </w:r>
          </w:p>
          <w:p w:rsidR="00985459" w:rsidRDefault="00985459" w:rsidP="00433960">
            <w:pPr>
              <w:pStyle w:val="Akapitzlist"/>
              <w:numPr>
                <w:ilvl w:val="1"/>
                <w:numId w:val="11"/>
              </w:numPr>
              <w:spacing w:before="100" w:beforeAutospacing="1" w:after="100" w:afterAutospacing="1"/>
              <w:ind w:left="1026" w:hanging="550"/>
              <w:jc w:val="both"/>
              <w:rPr>
                <w:rFonts w:cs="Arial"/>
                <w:bCs w:val="0"/>
                <w:szCs w:val="22"/>
              </w:rPr>
            </w:pPr>
            <w:r>
              <w:rPr>
                <w:rFonts w:cs="Arial"/>
                <w:bCs w:val="0"/>
                <w:szCs w:val="22"/>
              </w:rPr>
              <w:t xml:space="preserve">Kabel antenowy typu </w:t>
            </w:r>
            <w:r>
              <w:t>HUBER+SUHNER G 03262 D 50 OHM lub równoważny</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Złącze typu N-female</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Zakres częstotliwości 410-470 MHz</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VSWR &lt; 1,5</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Wzmocnienie w stosunku do dipola ćwierć falowego nie mniejsze niż 0 dB</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Impedancja 50 Ohm</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Polaryzacja wertykalna</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Głośnik o mocy 13 W</w:t>
            </w:r>
          </w:p>
          <w:p w:rsidR="00476DC3" w:rsidRPr="00C506CF" w:rsidRDefault="00476DC3" w:rsidP="00433960">
            <w:pPr>
              <w:pStyle w:val="Akapitzlist"/>
              <w:numPr>
                <w:ilvl w:val="1"/>
                <w:numId w:val="11"/>
              </w:numPr>
              <w:spacing w:before="100" w:beforeAutospacing="1" w:after="100" w:afterAutospacing="1"/>
              <w:ind w:left="1026" w:hanging="550"/>
              <w:jc w:val="both"/>
              <w:rPr>
                <w:rFonts w:cs="Arial"/>
                <w:bCs w:val="0"/>
                <w:szCs w:val="22"/>
              </w:rPr>
            </w:pPr>
            <w:r w:rsidRPr="00C506CF">
              <w:rPr>
                <w:rFonts w:cs="Arial"/>
                <w:bCs w:val="0"/>
                <w:szCs w:val="22"/>
              </w:rPr>
              <w:t xml:space="preserve">Mikrofon z </w:t>
            </w:r>
            <w:r w:rsidRPr="00985459">
              <w:rPr>
                <w:rFonts w:cs="Arial"/>
                <w:bCs w:val="0"/>
                <w:szCs w:val="22"/>
              </w:rPr>
              <w:t>przyciskiem Push To Talk wykonany w standardzie „heavy duty”</w:t>
            </w:r>
          </w:p>
          <w:p w:rsidR="00476DC3" w:rsidRPr="00433960" w:rsidRDefault="00476DC3" w:rsidP="0087527A">
            <w:pPr>
              <w:pStyle w:val="Akapitzlist"/>
              <w:numPr>
                <w:ilvl w:val="0"/>
                <w:numId w:val="11"/>
              </w:numPr>
              <w:spacing w:before="100" w:beforeAutospacing="1" w:after="100" w:afterAutospacing="1"/>
              <w:jc w:val="both"/>
              <w:rPr>
                <w:rFonts w:cs="Arial"/>
                <w:bCs w:val="0"/>
                <w:szCs w:val="22"/>
              </w:rPr>
            </w:pPr>
            <w:r w:rsidRPr="00433960">
              <w:rPr>
                <w:rFonts w:cs="Arial"/>
                <w:bCs w:val="0"/>
                <w:szCs w:val="22"/>
              </w:rPr>
              <w:t xml:space="preserve">Alarmowy przycisk napadowy </w:t>
            </w:r>
            <w:r w:rsidR="0061780D">
              <w:rPr>
                <w:rFonts w:cs="Arial"/>
                <w:bCs w:val="0"/>
                <w:szCs w:val="22"/>
              </w:rPr>
              <w:t xml:space="preserve">(tzw. „Panic”) powiązany z radiotelefonem i systemem monitoringu, </w:t>
            </w:r>
            <w:r w:rsidRPr="00433960">
              <w:rPr>
                <w:rFonts w:cs="Arial"/>
                <w:bCs w:val="0"/>
                <w:szCs w:val="22"/>
              </w:rPr>
              <w:t xml:space="preserve">zamontowany w miejscu </w:t>
            </w:r>
            <w:r w:rsidRPr="00AD42AC">
              <w:rPr>
                <w:rFonts w:cs="Arial"/>
                <w:bCs w:val="0"/>
                <w:szCs w:val="22"/>
              </w:rPr>
              <w:t>u</w:t>
            </w:r>
            <w:r w:rsidR="00AD42AC" w:rsidRPr="00AD42AC">
              <w:rPr>
                <w:rFonts w:cs="Arial"/>
                <w:bCs w:val="0"/>
                <w:szCs w:val="22"/>
              </w:rPr>
              <w:t>stalonym</w:t>
            </w:r>
            <w:r w:rsidR="0087527A" w:rsidRPr="00AD42AC">
              <w:rPr>
                <w:rFonts w:cs="Arial"/>
                <w:bCs w:val="0"/>
                <w:szCs w:val="22"/>
              </w:rPr>
              <w:t xml:space="preserve"> z Zamawiającym </w:t>
            </w:r>
            <w:r w:rsidR="00AD42AC">
              <w:rPr>
                <w:rFonts w:cs="Arial"/>
                <w:bCs w:val="0"/>
                <w:szCs w:val="22"/>
              </w:rPr>
              <w:t>w ramach uzgodnień dotyczących kabiny prowadzącego</w:t>
            </w:r>
            <w:r w:rsidRPr="00433960">
              <w:rPr>
                <w:rFonts w:cs="Arial"/>
                <w:bCs w:val="0"/>
                <w:szCs w:val="22"/>
              </w:rPr>
              <w:t>, według specyfikacji:</w:t>
            </w:r>
          </w:p>
          <w:p w:rsidR="00476DC3" w:rsidRPr="00C506CF" w:rsidRDefault="00476DC3" w:rsidP="0087527A">
            <w:pPr>
              <w:pStyle w:val="Akapitzlist"/>
              <w:numPr>
                <w:ilvl w:val="3"/>
                <w:numId w:val="29"/>
              </w:numPr>
              <w:spacing w:before="100" w:beforeAutospacing="1" w:after="100" w:afterAutospacing="1"/>
              <w:jc w:val="both"/>
              <w:rPr>
                <w:rFonts w:cs="Arial"/>
                <w:bCs w:val="0"/>
                <w:szCs w:val="22"/>
              </w:rPr>
            </w:pPr>
            <w:r w:rsidRPr="00C506CF">
              <w:rPr>
                <w:rFonts w:cs="Arial"/>
                <w:bCs w:val="0"/>
                <w:szCs w:val="22"/>
              </w:rPr>
              <w:t>typ monostabilny</w:t>
            </w:r>
          </w:p>
          <w:p w:rsidR="00476DC3" w:rsidRPr="00C506CF" w:rsidRDefault="00476DC3" w:rsidP="0087527A">
            <w:pPr>
              <w:pStyle w:val="Akapitzlist"/>
              <w:numPr>
                <w:ilvl w:val="3"/>
                <w:numId w:val="29"/>
              </w:numPr>
              <w:spacing w:before="100" w:beforeAutospacing="1" w:after="100" w:afterAutospacing="1"/>
              <w:jc w:val="both"/>
              <w:rPr>
                <w:rFonts w:cs="Arial"/>
                <w:bCs w:val="0"/>
                <w:szCs w:val="22"/>
              </w:rPr>
            </w:pPr>
            <w:r w:rsidRPr="00C506CF">
              <w:rPr>
                <w:rFonts w:cs="Arial"/>
                <w:bCs w:val="0"/>
                <w:szCs w:val="22"/>
              </w:rPr>
              <w:t>dwupolowy</w:t>
            </w:r>
          </w:p>
          <w:p w:rsidR="00476DC3" w:rsidRPr="00C506CF" w:rsidRDefault="00476DC3" w:rsidP="0087527A">
            <w:pPr>
              <w:pStyle w:val="Akapitzlist"/>
              <w:numPr>
                <w:ilvl w:val="3"/>
                <w:numId w:val="29"/>
              </w:numPr>
              <w:spacing w:before="100" w:beforeAutospacing="1" w:after="100" w:afterAutospacing="1"/>
              <w:jc w:val="both"/>
              <w:rPr>
                <w:rFonts w:cs="Arial"/>
                <w:bCs w:val="0"/>
                <w:szCs w:val="22"/>
              </w:rPr>
            </w:pPr>
            <w:r w:rsidRPr="00C506CF">
              <w:rPr>
                <w:rFonts w:cs="Arial"/>
                <w:bCs w:val="0"/>
                <w:szCs w:val="22"/>
              </w:rPr>
              <w:t>normalnie otwarty</w:t>
            </w:r>
          </w:p>
          <w:p w:rsidR="00476DC3" w:rsidRPr="00C506CF" w:rsidRDefault="00476DC3" w:rsidP="0087527A">
            <w:pPr>
              <w:pStyle w:val="Akapitzlist"/>
              <w:numPr>
                <w:ilvl w:val="3"/>
                <w:numId w:val="29"/>
              </w:numPr>
              <w:spacing w:before="100" w:beforeAutospacing="1" w:after="100" w:afterAutospacing="1"/>
              <w:jc w:val="both"/>
              <w:rPr>
                <w:rFonts w:cs="Arial"/>
                <w:bCs w:val="0"/>
                <w:szCs w:val="22"/>
              </w:rPr>
            </w:pPr>
            <w:r w:rsidRPr="00985459">
              <w:rPr>
                <w:rFonts w:cs="Arial"/>
                <w:bCs w:val="0"/>
                <w:szCs w:val="22"/>
              </w:rPr>
              <w:lastRenderedPageBreak/>
              <w:t>zbocznikowany rezystancją 12 kOhm</w:t>
            </w:r>
          </w:p>
        </w:tc>
      </w:tr>
      <w:tr w:rsidR="000E2771" w:rsidRPr="0076235D" w:rsidTr="00476DC3">
        <w:tc>
          <w:tcPr>
            <w:tcW w:w="959" w:type="dxa"/>
            <w:shd w:val="clear" w:color="auto" w:fill="auto"/>
          </w:tcPr>
          <w:p w:rsidR="000E2771" w:rsidRPr="0076235D" w:rsidRDefault="000E2771" w:rsidP="00AF3C87">
            <w:pPr>
              <w:pStyle w:val="Akapitzlist"/>
              <w:numPr>
                <w:ilvl w:val="0"/>
                <w:numId w:val="19"/>
              </w:numPr>
              <w:rPr>
                <w:rFonts w:cs="Arial"/>
                <w:bCs w:val="0"/>
                <w:szCs w:val="22"/>
              </w:rPr>
            </w:pPr>
          </w:p>
        </w:tc>
        <w:tc>
          <w:tcPr>
            <w:tcW w:w="1843" w:type="dxa"/>
            <w:shd w:val="clear" w:color="auto" w:fill="auto"/>
          </w:tcPr>
          <w:p w:rsidR="000E2771" w:rsidRPr="0076235D" w:rsidRDefault="000E2771" w:rsidP="0076235D">
            <w:pPr>
              <w:pStyle w:val="Nagwek1"/>
              <w:rPr>
                <w:rFonts w:ascii="Arial" w:hAnsi="Arial" w:cs="Arial"/>
                <w:b w:val="0"/>
                <w:sz w:val="22"/>
                <w:szCs w:val="22"/>
              </w:rPr>
            </w:pPr>
            <w:bookmarkStart w:id="28" w:name="_Toc523391156"/>
            <w:bookmarkStart w:id="29" w:name="_Toc523391275"/>
            <w:r w:rsidRPr="0076235D">
              <w:rPr>
                <w:rFonts w:ascii="Arial" w:hAnsi="Arial" w:cs="Arial"/>
                <w:b w:val="0"/>
                <w:sz w:val="22"/>
                <w:szCs w:val="22"/>
              </w:rPr>
              <w:t>Rejestrator zdarzeń</w:t>
            </w:r>
            <w:bookmarkEnd w:id="28"/>
            <w:bookmarkEnd w:id="29"/>
          </w:p>
        </w:tc>
        <w:tc>
          <w:tcPr>
            <w:tcW w:w="12332" w:type="dxa"/>
            <w:shd w:val="clear" w:color="auto" w:fill="auto"/>
          </w:tcPr>
          <w:p w:rsidR="000E2771" w:rsidRPr="0076235D" w:rsidRDefault="000E2771" w:rsidP="000E2771">
            <w:pPr>
              <w:pStyle w:val="Styl2"/>
              <w:numPr>
                <w:ilvl w:val="0"/>
                <w:numId w:val="30"/>
              </w:numPr>
              <w:tabs>
                <w:tab w:val="left" w:pos="34"/>
                <w:tab w:val="left" w:pos="743"/>
                <w:tab w:val="left" w:pos="1735"/>
              </w:tabs>
              <w:spacing w:line="276" w:lineRule="auto"/>
              <w:ind w:left="743" w:hanging="284"/>
              <w:jc w:val="both"/>
              <w:rPr>
                <w:rFonts w:cs="Arial"/>
              </w:rPr>
            </w:pPr>
            <w:r w:rsidRPr="0076235D">
              <w:rPr>
                <w:rFonts w:cs="Arial"/>
                <w:sz w:val="22"/>
                <w:szCs w:val="22"/>
              </w:rPr>
              <w:t>Wagon musi posiadać elektroniczny rejestrator zdarzeń (zalecane 32 kanały), współpracujący z prędkościomierzem. Pomiar i rejestracja prędkości musi być realizowana w odstępach nie większych niż 20 ms z dokładnością nie mniejszą niż 10%. Rejestrator musi zapisywać na karcie pamięciowej co najmniej następujące sygnały:</w:t>
            </w:r>
          </w:p>
          <w:p w:rsidR="000E2771" w:rsidRPr="0076235D" w:rsidRDefault="000E2771" w:rsidP="000E2771">
            <w:pPr>
              <w:pStyle w:val="Styl2"/>
              <w:tabs>
                <w:tab w:val="left" w:pos="34"/>
                <w:tab w:val="left" w:pos="743"/>
                <w:tab w:val="left" w:pos="1735"/>
              </w:tabs>
              <w:ind w:left="743" w:hanging="425"/>
              <w:jc w:val="both"/>
              <w:rPr>
                <w:rFonts w:cs="Arial"/>
              </w:rPr>
            </w:pPr>
          </w:p>
          <w:p w:rsidR="000E2771" w:rsidRPr="0076235D" w:rsidRDefault="000E2771" w:rsidP="000E2771">
            <w:pPr>
              <w:pStyle w:val="Styl2"/>
              <w:numPr>
                <w:ilvl w:val="1"/>
                <w:numId w:val="30"/>
              </w:numPr>
              <w:tabs>
                <w:tab w:val="left" w:pos="34"/>
                <w:tab w:val="left" w:pos="1452"/>
                <w:tab w:val="left" w:pos="1735"/>
              </w:tabs>
              <w:spacing w:line="276" w:lineRule="auto"/>
              <w:ind w:left="1452" w:hanging="709"/>
              <w:jc w:val="both"/>
              <w:rPr>
                <w:rFonts w:cs="Arial"/>
              </w:rPr>
            </w:pPr>
            <w:r w:rsidRPr="0076235D">
              <w:rPr>
                <w:rFonts w:cs="Arial"/>
                <w:sz w:val="22"/>
                <w:szCs w:val="22"/>
              </w:rPr>
              <w:t>prędkość jazdy,</w:t>
            </w:r>
          </w:p>
          <w:p w:rsidR="000E2771" w:rsidRPr="0076235D" w:rsidRDefault="000E2771" w:rsidP="000E2771">
            <w:pPr>
              <w:pStyle w:val="Styl2"/>
              <w:numPr>
                <w:ilvl w:val="1"/>
                <w:numId w:val="30"/>
              </w:numPr>
              <w:tabs>
                <w:tab w:val="left" w:pos="34"/>
                <w:tab w:val="left" w:pos="1452"/>
                <w:tab w:val="left" w:pos="1735"/>
              </w:tabs>
              <w:spacing w:line="276" w:lineRule="auto"/>
              <w:ind w:left="1452" w:hanging="709"/>
              <w:jc w:val="both"/>
              <w:rPr>
                <w:rFonts w:cs="Arial"/>
              </w:rPr>
            </w:pPr>
            <w:r w:rsidRPr="0076235D">
              <w:rPr>
                <w:rFonts w:cs="Arial"/>
                <w:sz w:val="22"/>
                <w:szCs w:val="22"/>
              </w:rPr>
              <w:t>przebytą drogę,</w:t>
            </w:r>
          </w:p>
          <w:p w:rsidR="000E2771" w:rsidRPr="0076235D" w:rsidRDefault="000E2771" w:rsidP="000E2771">
            <w:pPr>
              <w:pStyle w:val="Styl2"/>
              <w:numPr>
                <w:ilvl w:val="1"/>
                <w:numId w:val="30"/>
              </w:numPr>
              <w:tabs>
                <w:tab w:val="left" w:pos="34"/>
                <w:tab w:val="left" w:pos="1452"/>
                <w:tab w:val="left" w:pos="1735"/>
              </w:tabs>
              <w:spacing w:line="276" w:lineRule="auto"/>
              <w:ind w:left="1452" w:hanging="709"/>
              <w:jc w:val="both"/>
              <w:rPr>
                <w:rFonts w:cs="Arial"/>
              </w:rPr>
            </w:pPr>
            <w:r w:rsidRPr="0076235D">
              <w:rPr>
                <w:rFonts w:cs="Arial"/>
                <w:sz w:val="22"/>
                <w:szCs w:val="22"/>
              </w:rPr>
              <w:t>prąd trakcyjny (jazda i hamowanie),</w:t>
            </w:r>
          </w:p>
          <w:p w:rsidR="000E2771" w:rsidRPr="0076235D" w:rsidRDefault="000E2771" w:rsidP="000E2771">
            <w:pPr>
              <w:pStyle w:val="Styl2"/>
              <w:numPr>
                <w:ilvl w:val="1"/>
                <w:numId w:val="30"/>
              </w:numPr>
              <w:tabs>
                <w:tab w:val="left" w:pos="34"/>
                <w:tab w:val="left" w:pos="1452"/>
                <w:tab w:val="left" w:pos="1735"/>
              </w:tabs>
              <w:spacing w:line="276" w:lineRule="auto"/>
              <w:ind w:left="743" w:firstLine="0"/>
              <w:jc w:val="both"/>
              <w:rPr>
                <w:rFonts w:cs="Arial"/>
              </w:rPr>
            </w:pPr>
            <w:r w:rsidRPr="0076235D">
              <w:rPr>
                <w:rFonts w:cs="Arial"/>
                <w:sz w:val="22"/>
                <w:szCs w:val="22"/>
              </w:rPr>
              <w:t>napięcie sieci trakcyjnej,</w:t>
            </w:r>
          </w:p>
          <w:p w:rsidR="000E2771" w:rsidRPr="0076235D" w:rsidRDefault="000E2771" w:rsidP="000E2771">
            <w:pPr>
              <w:pStyle w:val="Styl2"/>
              <w:numPr>
                <w:ilvl w:val="1"/>
                <w:numId w:val="30"/>
              </w:numPr>
              <w:tabs>
                <w:tab w:val="left" w:pos="34"/>
                <w:tab w:val="left" w:pos="1452"/>
              </w:tabs>
              <w:spacing w:line="276" w:lineRule="auto"/>
              <w:ind w:left="1452" w:hanging="709"/>
              <w:jc w:val="both"/>
              <w:rPr>
                <w:rFonts w:cs="Arial"/>
              </w:rPr>
            </w:pPr>
            <w:r w:rsidRPr="0076235D">
              <w:rPr>
                <w:rFonts w:cs="Arial"/>
                <w:sz w:val="22"/>
                <w:szCs w:val="22"/>
              </w:rPr>
              <w:t xml:space="preserve">napięcie obwodów sterowania i pomocniczych niskiego napięcia, </w:t>
            </w:r>
          </w:p>
          <w:p w:rsidR="000E2771" w:rsidRPr="0076235D" w:rsidRDefault="000E2771" w:rsidP="000E2771">
            <w:pPr>
              <w:pStyle w:val="Styl2"/>
              <w:tabs>
                <w:tab w:val="left" w:pos="34"/>
                <w:tab w:val="left" w:pos="1452"/>
              </w:tabs>
              <w:spacing w:line="276" w:lineRule="auto"/>
              <w:ind w:left="1452"/>
              <w:jc w:val="both"/>
              <w:rPr>
                <w:rFonts w:cs="Arial"/>
              </w:rPr>
            </w:pPr>
            <w:r w:rsidRPr="0076235D">
              <w:rPr>
                <w:rFonts w:cs="Arial"/>
                <w:sz w:val="22"/>
                <w:szCs w:val="22"/>
              </w:rPr>
              <w:t>oraz niżej wymienione sygnały logiczne:</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stan aparatów sterowniczych, za pomocą których motorniczy uruchamia poszczególne rodzaje hamulców,</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sygnały zwrotne świadczące o zadziałaniu poszczególnych układów hamulcowych,</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stan przełącznika kierunkowskazów (wyłączony/lewy/prawy/oba),</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stan przełącznika oświetlenia zewnętrznego,</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stan przycisku dzwonka,</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stan drzwi wagonu,</w:t>
            </w:r>
          </w:p>
          <w:p w:rsidR="000E2771" w:rsidRPr="0076235D" w:rsidRDefault="000E2771" w:rsidP="000E2771">
            <w:pPr>
              <w:pStyle w:val="Styl2"/>
              <w:numPr>
                <w:ilvl w:val="1"/>
                <w:numId w:val="30"/>
              </w:numPr>
              <w:tabs>
                <w:tab w:val="left" w:pos="34"/>
                <w:tab w:val="left" w:pos="1452"/>
                <w:tab w:val="left" w:pos="1877"/>
              </w:tabs>
              <w:spacing w:line="276" w:lineRule="auto"/>
              <w:ind w:left="1310" w:hanging="567"/>
              <w:jc w:val="both"/>
              <w:rPr>
                <w:rFonts w:cs="Arial"/>
              </w:rPr>
            </w:pPr>
            <w:r w:rsidRPr="0076235D">
              <w:rPr>
                <w:rFonts w:cs="Arial"/>
                <w:sz w:val="22"/>
                <w:szCs w:val="22"/>
              </w:rPr>
              <w:t>stan zezwolenia na otwarcie drzwi,</w:t>
            </w:r>
          </w:p>
          <w:p w:rsidR="000E2771" w:rsidRPr="0076235D" w:rsidRDefault="000E2771" w:rsidP="000E2771">
            <w:pPr>
              <w:pStyle w:val="Styl2"/>
              <w:numPr>
                <w:ilvl w:val="1"/>
                <w:numId w:val="30"/>
              </w:numPr>
              <w:tabs>
                <w:tab w:val="left" w:pos="34"/>
                <w:tab w:val="left" w:pos="1452"/>
                <w:tab w:val="left" w:pos="1877"/>
              </w:tabs>
              <w:spacing w:line="276" w:lineRule="auto"/>
              <w:ind w:left="1310" w:hanging="567"/>
              <w:jc w:val="both"/>
              <w:rPr>
                <w:rFonts w:cs="Arial"/>
              </w:rPr>
            </w:pPr>
            <w:r w:rsidRPr="0076235D">
              <w:rPr>
                <w:rFonts w:cs="Arial"/>
                <w:sz w:val="22"/>
                <w:szCs w:val="22"/>
              </w:rPr>
              <w:t>stan przełącznika zwrotnic (wyłączony / w lewo / w prawo),</w:t>
            </w:r>
          </w:p>
          <w:p w:rsidR="000E2771" w:rsidRPr="0076235D" w:rsidRDefault="000E2771" w:rsidP="000E2771">
            <w:pPr>
              <w:pStyle w:val="Styl2"/>
              <w:numPr>
                <w:ilvl w:val="1"/>
                <w:numId w:val="30"/>
              </w:numPr>
              <w:tabs>
                <w:tab w:val="left" w:pos="34"/>
                <w:tab w:val="left" w:pos="1452"/>
                <w:tab w:val="left" w:pos="1877"/>
              </w:tabs>
              <w:spacing w:line="276" w:lineRule="auto"/>
              <w:ind w:left="1310" w:hanging="567"/>
              <w:jc w:val="both"/>
              <w:rPr>
                <w:rFonts w:cs="Arial"/>
              </w:rPr>
            </w:pPr>
            <w:r w:rsidRPr="0076235D">
              <w:rPr>
                <w:rFonts w:cs="Arial"/>
                <w:sz w:val="22"/>
                <w:szCs w:val="22"/>
              </w:rPr>
              <w:t>sygnał poślizgu,</w:t>
            </w:r>
          </w:p>
          <w:p w:rsidR="000E2771" w:rsidRPr="0076235D" w:rsidRDefault="000E2771" w:rsidP="000E2771">
            <w:pPr>
              <w:pStyle w:val="Styl2"/>
              <w:numPr>
                <w:ilvl w:val="1"/>
                <w:numId w:val="30"/>
              </w:numPr>
              <w:tabs>
                <w:tab w:val="left" w:pos="34"/>
                <w:tab w:val="left" w:pos="1452"/>
                <w:tab w:val="left" w:pos="1877"/>
              </w:tabs>
              <w:spacing w:line="276" w:lineRule="auto"/>
              <w:ind w:left="1310" w:hanging="567"/>
              <w:jc w:val="both"/>
              <w:rPr>
                <w:rFonts w:cs="Arial"/>
              </w:rPr>
            </w:pPr>
            <w:r w:rsidRPr="0076235D">
              <w:rPr>
                <w:rFonts w:cs="Arial"/>
                <w:sz w:val="22"/>
                <w:szCs w:val="22"/>
              </w:rPr>
              <w:t>kierunek jazdy (przód/tył),</w:t>
            </w:r>
          </w:p>
          <w:p w:rsidR="000E2771" w:rsidRPr="0076235D" w:rsidRDefault="000E2771" w:rsidP="000E2771">
            <w:pPr>
              <w:pStyle w:val="Styl2"/>
              <w:numPr>
                <w:ilvl w:val="1"/>
                <w:numId w:val="30"/>
              </w:numPr>
              <w:tabs>
                <w:tab w:val="left" w:pos="34"/>
                <w:tab w:val="left" w:pos="1452"/>
                <w:tab w:val="left" w:pos="1877"/>
              </w:tabs>
              <w:spacing w:line="276" w:lineRule="auto"/>
              <w:ind w:left="1310" w:hanging="567"/>
              <w:jc w:val="both"/>
              <w:rPr>
                <w:rFonts w:cs="Arial"/>
              </w:rPr>
            </w:pPr>
            <w:r w:rsidRPr="0076235D">
              <w:rPr>
                <w:rFonts w:cs="Arial"/>
                <w:sz w:val="22"/>
                <w:szCs w:val="22"/>
              </w:rPr>
              <w:t>luzowanie awaryjne,</w:t>
            </w:r>
          </w:p>
          <w:p w:rsidR="000E2771" w:rsidRPr="0076235D" w:rsidRDefault="000E2771" w:rsidP="000E2771">
            <w:pPr>
              <w:pStyle w:val="Styl2"/>
              <w:numPr>
                <w:ilvl w:val="1"/>
                <w:numId w:val="30"/>
              </w:numPr>
              <w:tabs>
                <w:tab w:val="left" w:pos="34"/>
                <w:tab w:val="left" w:pos="1452"/>
                <w:tab w:val="left" w:pos="1877"/>
              </w:tabs>
              <w:spacing w:line="276" w:lineRule="auto"/>
              <w:ind w:left="1452" w:hanging="709"/>
              <w:jc w:val="both"/>
              <w:rPr>
                <w:rFonts w:cs="Arial"/>
              </w:rPr>
            </w:pPr>
            <w:r w:rsidRPr="0076235D">
              <w:rPr>
                <w:rFonts w:cs="Arial"/>
                <w:sz w:val="22"/>
                <w:szCs w:val="22"/>
              </w:rPr>
              <w:t>inne, istotne z punktu widzenia bezpieczeństwa sygnały (np.: czasowe zwolnienie hamulca mechanicznego, zwolnienie czuwaka, użycie przycisku alarmowego itp.).</w:t>
            </w:r>
          </w:p>
          <w:p w:rsidR="000E2771" w:rsidRPr="0076235D" w:rsidRDefault="000E2771" w:rsidP="000E2771">
            <w:pPr>
              <w:pStyle w:val="Styl2"/>
              <w:tabs>
                <w:tab w:val="left" w:pos="34"/>
                <w:tab w:val="left" w:pos="743"/>
                <w:tab w:val="left" w:pos="1310"/>
                <w:tab w:val="left" w:pos="1877"/>
              </w:tabs>
              <w:ind w:left="743" w:hanging="425"/>
              <w:jc w:val="both"/>
              <w:rPr>
                <w:rFonts w:cs="Arial"/>
              </w:rPr>
            </w:pPr>
          </w:p>
          <w:p w:rsidR="000E2771" w:rsidRPr="0076235D" w:rsidRDefault="000E2771" w:rsidP="000E2771">
            <w:pPr>
              <w:pStyle w:val="Styl2"/>
              <w:numPr>
                <w:ilvl w:val="0"/>
                <w:numId w:val="30"/>
              </w:numPr>
              <w:tabs>
                <w:tab w:val="left" w:pos="34"/>
                <w:tab w:val="left" w:pos="743"/>
                <w:tab w:val="left" w:pos="1310"/>
                <w:tab w:val="left" w:pos="1877"/>
              </w:tabs>
              <w:ind w:left="743" w:hanging="284"/>
              <w:jc w:val="both"/>
              <w:rPr>
                <w:rFonts w:cs="Arial"/>
              </w:rPr>
            </w:pPr>
            <w:r w:rsidRPr="0076235D">
              <w:rPr>
                <w:rFonts w:cs="Arial"/>
                <w:sz w:val="22"/>
                <w:szCs w:val="22"/>
              </w:rPr>
              <w:t>Ponadto rejestrator powinien spełniać poniższe warunki:</w:t>
            </w:r>
          </w:p>
          <w:p w:rsidR="000E2771" w:rsidRPr="0076235D" w:rsidRDefault="000E2771" w:rsidP="000E2771">
            <w:pPr>
              <w:pStyle w:val="Styl2"/>
              <w:tabs>
                <w:tab w:val="left" w:pos="34"/>
                <w:tab w:val="left" w:pos="743"/>
                <w:tab w:val="left" w:pos="1310"/>
                <w:tab w:val="left" w:pos="1877"/>
              </w:tabs>
              <w:ind w:left="743" w:hanging="425"/>
              <w:jc w:val="both"/>
              <w:rPr>
                <w:rFonts w:cs="Arial"/>
              </w:rPr>
            </w:pPr>
          </w:p>
          <w:p w:rsidR="000E2771" w:rsidRPr="0076235D"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6235D">
              <w:rPr>
                <w:rFonts w:cs="Arial"/>
                <w:sz w:val="22"/>
                <w:szCs w:val="22"/>
              </w:rPr>
              <w:t>Dane dotyczące aktualnej daty i godziny musza być pobierane z komputera sterującego systemem informacyjnym poprzez magistrale danych, przy wykorzystaniu otwartego protokołu transmisji np. IBIS.</w:t>
            </w:r>
          </w:p>
          <w:p w:rsidR="000E2771" w:rsidRPr="0076235D"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6235D">
              <w:rPr>
                <w:rFonts w:cs="Arial"/>
                <w:sz w:val="22"/>
                <w:szCs w:val="22"/>
              </w:rPr>
              <w:t xml:space="preserve">Pojemność karty pamięci musi wystarczać na jednoczesne zarejestrowanie zdarzeń (wszystkie podłączone </w:t>
            </w:r>
            <w:r w:rsidRPr="0076235D">
              <w:rPr>
                <w:rFonts w:cs="Arial"/>
                <w:sz w:val="22"/>
                <w:szCs w:val="22"/>
              </w:rPr>
              <w:lastRenderedPageBreak/>
              <w:t>sygnały) z minimum ostatnich 24-ch godzin przed zablokowaniem rejestratora oraz dalszą rejestrację przez kolejne co najmniej 24 godziny.</w:t>
            </w:r>
          </w:p>
          <w:p w:rsidR="000E2771" w:rsidRPr="0076235D"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6235D">
              <w:rPr>
                <w:rFonts w:cs="Arial"/>
                <w:sz w:val="22"/>
                <w:szCs w:val="22"/>
              </w:rPr>
              <w:t>Rejestracja sygnałów z poszczególnych układów hamowania musi odbywać się z pominięciem elementów komputera pokładowego – sygnały musza być doprowadzone do wejść rejestratora bezpośrednio z urządzeń, których stan jest rejestrowany.</w:t>
            </w:r>
          </w:p>
          <w:p w:rsidR="000E2771" w:rsidRPr="0076235D"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6235D">
              <w:rPr>
                <w:rFonts w:cs="Arial"/>
                <w:sz w:val="22"/>
                <w:szCs w:val="22"/>
              </w:rPr>
              <w:t>Zablokowanie zapisów, wyjęcie (brak) karty pamięci w rejestratorze lub brak działania (np. wyłączenie, awaria rejestratora) musi być komunikowane na pulpicie motorniczego. Wykonanie powyższych czynności oraz uruchomienie wagonu w takim przypadku musi wymagać wykonania świadomych przełączeń z użyciem zabezpieczeń poziomu 3.</w:t>
            </w:r>
          </w:p>
          <w:p w:rsidR="000E2771" w:rsidRPr="0076235D"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6235D">
              <w:rPr>
                <w:rFonts w:cs="Arial"/>
                <w:sz w:val="22"/>
                <w:szCs w:val="22"/>
              </w:rPr>
              <w:t>Umożliwiać zabezpieczanie zapisów przed nadpisaniem. Zablokowanie zapisów nie może spowodować zaprzestania dalszej rejestracji.</w:t>
            </w:r>
          </w:p>
          <w:p w:rsidR="007E73B2" w:rsidRPr="007E73B2" w:rsidRDefault="000E2771" w:rsidP="000E2771">
            <w:pPr>
              <w:pStyle w:val="Styl2"/>
              <w:numPr>
                <w:ilvl w:val="1"/>
                <w:numId w:val="30"/>
              </w:numPr>
              <w:tabs>
                <w:tab w:val="left" w:pos="34"/>
                <w:tab w:val="left" w:pos="1310"/>
                <w:tab w:val="left" w:pos="1452"/>
                <w:tab w:val="left" w:pos="1877"/>
              </w:tabs>
              <w:ind w:left="1310" w:hanging="567"/>
              <w:jc w:val="both"/>
              <w:rPr>
                <w:rFonts w:cs="Arial"/>
              </w:rPr>
            </w:pPr>
            <w:r w:rsidRPr="007E73B2">
              <w:rPr>
                <w:rFonts w:cs="Arial"/>
                <w:sz w:val="22"/>
                <w:szCs w:val="22"/>
              </w:rPr>
              <w:t xml:space="preserve">Wraz z pierwszym pojazdem </w:t>
            </w:r>
            <w:r w:rsidR="007E73B2" w:rsidRPr="007E73B2">
              <w:rPr>
                <w:rFonts w:cs="Arial"/>
                <w:sz w:val="22"/>
                <w:szCs w:val="22"/>
              </w:rPr>
              <w:t xml:space="preserve">z pierwszej umowy realizacyjnej </w:t>
            </w:r>
            <w:r w:rsidRPr="007E73B2">
              <w:rPr>
                <w:rFonts w:cs="Arial"/>
                <w:sz w:val="22"/>
                <w:szCs w:val="22"/>
              </w:rPr>
              <w:t>Wykonawca musi dostarczyć 4 czytniki kart pamięciowych i oprogramowanie w języku polskim (działającym na PC z OS w wersji co najmniej Windows 7 lub nowszej) do odczytu i analizy - zapisanych danych</w:t>
            </w:r>
            <w:r w:rsidR="007E73B2" w:rsidRPr="007E73B2">
              <w:rPr>
                <w:rFonts w:cs="Arial"/>
                <w:sz w:val="22"/>
                <w:szCs w:val="22"/>
              </w:rPr>
              <w:t xml:space="preserve">. </w:t>
            </w:r>
          </w:p>
          <w:p w:rsidR="000E2771" w:rsidRPr="007E73B2" w:rsidRDefault="007E73B2" w:rsidP="000E2771">
            <w:pPr>
              <w:pStyle w:val="Styl2"/>
              <w:numPr>
                <w:ilvl w:val="1"/>
                <w:numId w:val="30"/>
              </w:numPr>
              <w:tabs>
                <w:tab w:val="left" w:pos="34"/>
                <w:tab w:val="left" w:pos="1310"/>
                <w:tab w:val="left" w:pos="1452"/>
                <w:tab w:val="left" w:pos="1877"/>
              </w:tabs>
              <w:ind w:left="1310" w:hanging="567"/>
              <w:jc w:val="both"/>
              <w:rPr>
                <w:rFonts w:cs="Arial"/>
              </w:rPr>
            </w:pPr>
            <w:r w:rsidRPr="007E73B2">
              <w:rPr>
                <w:rFonts w:cs="Arial"/>
                <w:sz w:val="22"/>
                <w:szCs w:val="22"/>
              </w:rPr>
              <w:t xml:space="preserve">Wykonawca musi dostarczyć </w:t>
            </w:r>
            <w:r w:rsidR="000E2771" w:rsidRPr="007E73B2">
              <w:rPr>
                <w:rFonts w:cs="Arial"/>
                <w:sz w:val="22"/>
                <w:szCs w:val="22"/>
              </w:rPr>
              <w:t>po jednej dodatkowej karcie pamięci dla każdego tramwaju.</w:t>
            </w:r>
          </w:p>
          <w:p w:rsidR="000E2771" w:rsidRPr="007E73B2" w:rsidRDefault="000E2771" w:rsidP="000E2771">
            <w:pPr>
              <w:numPr>
                <w:ilvl w:val="1"/>
                <w:numId w:val="30"/>
              </w:numPr>
              <w:tabs>
                <w:tab w:val="left" w:pos="34"/>
                <w:tab w:val="left" w:pos="743"/>
              </w:tabs>
              <w:ind w:left="1310" w:hanging="567"/>
              <w:jc w:val="both"/>
              <w:rPr>
                <w:rFonts w:cs="Arial"/>
              </w:rPr>
            </w:pPr>
            <w:r w:rsidRPr="007E73B2">
              <w:rPr>
                <w:rFonts w:cs="Arial"/>
                <w:szCs w:val="22"/>
              </w:rPr>
              <w:t>Rejestrator powinien być umieszczony w takim miejscu by zminimalizować ryzyko uszkodzenia w wyniku kolizji drogowych.</w:t>
            </w:r>
          </w:p>
          <w:p w:rsidR="000E2771" w:rsidRPr="0076235D" w:rsidRDefault="000E2771" w:rsidP="000E2771">
            <w:pPr>
              <w:pStyle w:val="Akapitzlist"/>
              <w:spacing w:before="100" w:beforeAutospacing="1" w:after="100" w:afterAutospacing="1"/>
              <w:ind w:left="640"/>
              <w:rPr>
                <w:rFonts w:cs="Arial"/>
                <w:bCs w:val="0"/>
                <w:szCs w:val="22"/>
              </w:rPr>
            </w:pPr>
          </w:p>
        </w:tc>
      </w:tr>
    </w:tbl>
    <w:p w:rsidR="00476DC3" w:rsidRPr="0076235D" w:rsidRDefault="00476DC3" w:rsidP="00476DC3">
      <w:pPr>
        <w:rPr>
          <w:rFonts w:cs="Arial"/>
          <w:szCs w:val="22"/>
        </w:rPr>
      </w:pPr>
    </w:p>
    <w:sectPr w:rsidR="00476DC3" w:rsidRPr="0076235D" w:rsidSect="00F07CC2">
      <w:headerReference w:type="default" r:id="rId9"/>
      <w:footerReference w:type="even" r:id="rId10"/>
      <w:footerReference w:type="default" r:id="rId11"/>
      <w:headerReference w:type="first" r:id="rId12"/>
      <w:pgSz w:w="16838" w:h="11906" w:orient="landscape"/>
      <w:pgMar w:top="1418" w:right="851"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F9" w:rsidRDefault="006703F9">
      <w:r>
        <w:separator/>
      </w:r>
    </w:p>
  </w:endnote>
  <w:endnote w:type="continuationSeparator" w:id="0">
    <w:p w:rsidR="006703F9" w:rsidRDefault="0067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F9" w:rsidRDefault="00D850D8">
    <w:pPr>
      <w:pStyle w:val="Stopka"/>
      <w:framePr w:wrap="around" w:vAnchor="text" w:hAnchor="margin" w:xAlign="right" w:y="1"/>
      <w:rPr>
        <w:rStyle w:val="Numerstrony"/>
      </w:rPr>
    </w:pPr>
    <w:r>
      <w:rPr>
        <w:rStyle w:val="Numerstrony"/>
      </w:rPr>
      <w:fldChar w:fldCharType="begin"/>
    </w:r>
    <w:r w:rsidR="006703F9">
      <w:rPr>
        <w:rStyle w:val="Numerstrony"/>
      </w:rPr>
      <w:instrText xml:space="preserve">PAGE  </w:instrText>
    </w:r>
    <w:r>
      <w:rPr>
        <w:rStyle w:val="Numerstrony"/>
      </w:rPr>
      <w:fldChar w:fldCharType="separate"/>
    </w:r>
    <w:r w:rsidR="006703F9">
      <w:rPr>
        <w:rStyle w:val="Numerstrony"/>
        <w:noProof/>
      </w:rPr>
      <w:t>36</w:t>
    </w:r>
    <w:r>
      <w:rPr>
        <w:rStyle w:val="Numerstrony"/>
      </w:rPr>
      <w:fldChar w:fldCharType="end"/>
    </w:r>
  </w:p>
  <w:p w:rsidR="006703F9" w:rsidRDefault="006703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F9" w:rsidRDefault="00D850D8">
    <w:pPr>
      <w:pStyle w:val="Stopka"/>
      <w:framePr w:wrap="around" w:vAnchor="text" w:hAnchor="margin" w:xAlign="right" w:y="1"/>
      <w:rPr>
        <w:rStyle w:val="Numerstrony"/>
      </w:rPr>
    </w:pPr>
    <w:r>
      <w:rPr>
        <w:rStyle w:val="Numerstrony"/>
      </w:rPr>
      <w:fldChar w:fldCharType="begin"/>
    </w:r>
    <w:r w:rsidR="006703F9">
      <w:rPr>
        <w:rStyle w:val="Numerstrony"/>
      </w:rPr>
      <w:instrText xml:space="preserve">PAGE  </w:instrText>
    </w:r>
    <w:r>
      <w:rPr>
        <w:rStyle w:val="Numerstrony"/>
      </w:rPr>
      <w:fldChar w:fldCharType="separate"/>
    </w:r>
    <w:r w:rsidR="00663E00">
      <w:rPr>
        <w:rStyle w:val="Numerstrony"/>
        <w:noProof/>
      </w:rPr>
      <w:t>2</w:t>
    </w:r>
    <w:r>
      <w:rPr>
        <w:rStyle w:val="Numerstrony"/>
      </w:rPr>
      <w:fldChar w:fldCharType="end"/>
    </w:r>
  </w:p>
  <w:p w:rsidR="006703F9" w:rsidRPr="00204892" w:rsidRDefault="006703F9"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F9" w:rsidRDefault="006703F9">
      <w:r>
        <w:separator/>
      </w:r>
    </w:p>
  </w:footnote>
  <w:footnote w:type="continuationSeparator" w:id="0">
    <w:p w:rsidR="006703F9" w:rsidRDefault="0067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F9" w:rsidRPr="00204892" w:rsidRDefault="006703F9"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F9" w:rsidRDefault="006703F9" w:rsidP="00217F7F">
    <w:pPr>
      <w:pStyle w:val="Nagwek"/>
      <w:jc w:val="right"/>
    </w:pPr>
    <w:r>
      <w:t>Załącznik nr 1a do STT</w:t>
    </w:r>
  </w:p>
  <w:p w:rsidR="006703F9" w:rsidRDefault="006703F9" w:rsidP="00217F7F">
    <w:pPr>
      <w:pStyle w:val="Nagwek"/>
      <w:jc w:val="right"/>
    </w:pPr>
    <w:r>
      <w:t>Znak sprawy LZ-281-54/18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EB"/>
    <w:multiLevelType w:val="hybridMultilevel"/>
    <w:tmpl w:val="38241AAA"/>
    <w:lvl w:ilvl="0" w:tplc="56BA9FDC">
      <w:start w:val="1"/>
      <w:numFmt w:val="decimal"/>
      <w:lvlText w:val="%1."/>
      <w:lvlJc w:val="left"/>
      <w:pPr>
        <w:ind w:left="720" w:hanging="360"/>
      </w:pPr>
      <w:rPr>
        <w:rFonts w:ascii="Arial" w:hAnsi="Arial" w:cs="Arial" w:hint="default"/>
        <w:sz w:val="20"/>
        <w:szCs w:val="20"/>
      </w:rPr>
    </w:lvl>
    <w:lvl w:ilvl="1" w:tplc="42F4E7F8">
      <w:start w:val="1"/>
      <w:numFmt w:val="lowerLetter"/>
      <w:lvlText w:val="%2."/>
      <w:lvlJc w:val="left"/>
      <w:pPr>
        <w:ind w:left="1440" w:hanging="360"/>
      </w:pPr>
    </w:lvl>
    <w:lvl w:ilvl="2" w:tplc="B42ED750">
      <w:start w:val="1"/>
      <w:numFmt w:val="lowerRoman"/>
      <w:lvlText w:val="%3."/>
      <w:lvlJc w:val="right"/>
      <w:pPr>
        <w:ind w:left="2160" w:hanging="180"/>
      </w:pPr>
    </w:lvl>
    <w:lvl w:ilvl="3" w:tplc="96D4AB3A">
      <w:start w:val="1"/>
      <w:numFmt w:val="decimal"/>
      <w:lvlText w:val="%4."/>
      <w:lvlJc w:val="left"/>
      <w:pPr>
        <w:ind w:left="2880" w:hanging="360"/>
      </w:pPr>
    </w:lvl>
    <w:lvl w:ilvl="4" w:tplc="6FE4100A">
      <w:start w:val="1"/>
      <w:numFmt w:val="lowerLetter"/>
      <w:lvlText w:val="%5."/>
      <w:lvlJc w:val="left"/>
      <w:pPr>
        <w:ind w:left="3600" w:hanging="360"/>
      </w:pPr>
    </w:lvl>
    <w:lvl w:ilvl="5" w:tplc="ABDE0E60">
      <w:start w:val="1"/>
      <w:numFmt w:val="lowerRoman"/>
      <w:lvlText w:val="%6."/>
      <w:lvlJc w:val="right"/>
      <w:pPr>
        <w:ind w:left="4320" w:hanging="180"/>
      </w:pPr>
    </w:lvl>
    <w:lvl w:ilvl="6" w:tplc="C48A88FA">
      <w:start w:val="1"/>
      <w:numFmt w:val="decimal"/>
      <w:lvlText w:val="%7."/>
      <w:lvlJc w:val="left"/>
      <w:pPr>
        <w:ind w:left="5040" w:hanging="360"/>
      </w:pPr>
    </w:lvl>
    <w:lvl w:ilvl="7" w:tplc="5E265132">
      <w:start w:val="1"/>
      <w:numFmt w:val="lowerLetter"/>
      <w:lvlText w:val="%8."/>
      <w:lvlJc w:val="left"/>
      <w:pPr>
        <w:ind w:left="5760" w:hanging="360"/>
      </w:pPr>
    </w:lvl>
    <w:lvl w:ilvl="8" w:tplc="58809F8A">
      <w:start w:val="1"/>
      <w:numFmt w:val="lowerRoman"/>
      <w:lvlText w:val="%9."/>
      <w:lvlJc w:val="right"/>
      <w:pPr>
        <w:ind w:left="6480" w:hanging="180"/>
      </w:pPr>
    </w:lvl>
  </w:abstractNum>
  <w:abstractNum w:abstractNumId="1" w15:restartNumberingAfterBreak="0">
    <w:nsid w:val="0DC02390"/>
    <w:multiLevelType w:val="multilevel"/>
    <w:tmpl w:val="901CF3B6"/>
    <w:lvl w:ilvl="0">
      <w:start w:val="1"/>
      <w:numFmt w:val="decimal"/>
      <w:lvlText w:val="%1."/>
      <w:lvlJc w:val="left"/>
      <w:pPr>
        <w:ind w:left="393" w:hanging="360"/>
      </w:pPr>
      <w:rPr>
        <w:rFonts w:hint="default"/>
        <w:b/>
      </w:rPr>
    </w:lvl>
    <w:lvl w:ilvl="1">
      <w:start w:val="1"/>
      <w:numFmt w:val="decimal"/>
      <w:isLgl/>
      <w:lvlText w:val="%1.%2."/>
      <w:lvlJc w:val="left"/>
      <w:pPr>
        <w:ind w:left="753" w:hanging="720"/>
      </w:pPr>
      <w:rPr>
        <w:rFonts w:hint="default"/>
        <w:b/>
        <w:i/>
        <w:sz w:val="22"/>
        <w:szCs w:val="22"/>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1833" w:hanging="1800"/>
      </w:pPr>
      <w:rPr>
        <w:rFonts w:hint="default"/>
      </w:rPr>
    </w:lvl>
  </w:abstractNum>
  <w:abstractNum w:abstractNumId="2" w15:restartNumberingAfterBreak="0">
    <w:nsid w:val="0E627285"/>
    <w:multiLevelType w:val="multilevel"/>
    <w:tmpl w:val="A2088348"/>
    <w:lvl w:ilvl="0">
      <w:start w:val="1"/>
      <w:numFmt w:val="decimal"/>
      <w:lvlText w:val="%1."/>
      <w:lvlJc w:val="left"/>
      <w:pPr>
        <w:ind w:left="360" w:hanging="360"/>
      </w:pPr>
    </w:lvl>
    <w:lvl w:ilvl="1">
      <w:start w:val="1"/>
      <w:numFmt w:val="lowerRoman"/>
      <w:lvlText w:val="%2."/>
      <w:lvlJc w:val="righ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9049A"/>
    <w:multiLevelType w:val="multilevel"/>
    <w:tmpl w:val="92D46F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EC4865"/>
    <w:multiLevelType w:val="multilevel"/>
    <w:tmpl w:val="A2088348"/>
    <w:lvl w:ilvl="0">
      <w:start w:val="1"/>
      <w:numFmt w:val="decimal"/>
      <w:lvlText w:val="%1."/>
      <w:lvlJc w:val="left"/>
      <w:pPr>
        <w:ind w:left="360" w:hanging="360"/>
      </w:pPr>
    </w:lvl>
    <w:lvl w:ilvl="1">
      <w:start w:val="1"/>
      <w:numFmt w:val="lowerRoman"/>
      <w:lvlText w:val="%2."/>
      <w:lvlJc w:val="righ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FA3FC6"/>
    <w:multiLevelType w:val="multilevel"/>
    <w:tmpl w:val="4F409DD2"/>
    <w:lvl w:ilvl="0">
      <w:start w:val="1"/>
      <w:numFmt w:val="decimal"/>
      <w:lvlText w:val="%1."/>
      <w:lvlJc w:val="left"/>
      <w:pPr>
        <w:ind w:left="360" w:hanging="360"/>
      </w:pPr>
      <w:rPr>
        <w:rFonts w:hint="default"/>
        <w:b/>
        <w:sz w:val="24"/>
        <w:szCs w:val="24"/>
      </w:rPr>
    </w:lvl>
    <w:lvl w:ilvl="1">
      <w:start w:val="1"/>
      <w:numFmt w:val="decimal"/>
      <w:lvlText w:val="%1.%2."/>
      <w:lvlJc w:val="left"/>
      <w:pPr>
        <w:ind w:left="2138" w:hanging="720"/>
      </w:pPr>
      <w:rPr>
        <w:rFonts w:hint="default"/>
        <w:b/>
        <w:i/>
        <w:sz w:val="22"/>
      </w:rPr>
    </w:lvl>
    <w:lvl w:ilvl="2">
      <w:start w:val="1"/>
      <w:numFmt w:val="decimal"/>
      <w:lvlText w:val="%1.%2.%3."/>
      <w:lvlJc w:val="left"/>
      <w:pPr>
        <w:ind w:left="862" w:hanging="720"/>
      </w:pPr>
      <w:rPr>
        <w:rFonts w:hint="default"/>
        <w:b/>
        <w:i/>
        <w:sz w:val="22"/>
      </w:rPr>
    </w:lvl>
    <w:lvl w:ilvl="3">
      <w:start w:val="1"/>
      <w:numFmt w:val="decimal"/>
      <w:lvlText w:val="%1.%2.%3.%4."/>
      <w:lvlJc w:val="left"/>
      <w:pPr>
        <w:ind w:left="5334" w:hanging="1080"/>
      </w:pPr>
      <w:rPr>
        <w:rFonts w:hint="default"/>
        <w:sz w:val="22"/>
      </w:rPr>
    </w:lvl>
    <w:lvl w:ilvl="4">
      <w:start w:val="2"/>
      <w:numFmt w:val="decimal"/>
      <w:lvlText w:val="1.%5"/>
      <w:lvlJc w:val="left"/>
      <w:pPr>
        <w:ind w:left="6892" w:hanging="1080"/>
      </w:pPr>
      <w:rPr>
        <w:rFonts w:hint="default"/>
        <w:b/>
        <w:sz w:val="24"/>
        <w:szCs w:val="24"/>
      </w:rPr>
    </w:lvl>
    <w:lvl w:ilvl="5">
      <w:start w:val="1"/>
      <w:numFmt w:val="decimal"/>
      <w:lvlText w:val="%1.%2.%3.%4.%5.%6."/>
      <w:lvlJc w:val="left"/>
      <w:pPr>
        <w:ind w:left="8530" w:hanging="1440"/>
      </w:pPr>
      <w:rPr>
        <w:rFonts w:hint="default"/>
        <w:sz w:val="22"/>
      </w:rPr>
    </w:lvl>
    <w:lvl w:ilvl="6">
      <w:start w:val="1"/>
      <w:numFmt w:val="decimal"/>
      <w:lvlText w:val="%1.%2.%3.%4.%5.%6.%7."/>
      <w:lvlJc w:val="left"/>
      <w:pPr>
        <w:ind w:left="9948" w:hanging="1440"/>
      </w:pPr>
      <w:rPr>
        <w:rFonts w:hint="default"/>
        <w:sz w:val="22"/>
      </w:rPr>
    </w:lvl>
    <w:lvl w:ilvl="7">
      <w:start w:val="1"/>
      <w:numFmt w:val="decimal"/>
      <w:lvlText w:val="%1.%2.%3.%4.%5.%6.%7.%8."/>
      <w:lvlJc w:val="left"/>
      <w:pPr>
        <w:ind w:left="11726" w:hanging="1800"/>
      </w:pPr>
      <w:rPr>
        <w:rFonts w:hint="default"/>
        <w:sz w:val="22"/>
      </w:rPr>
    </w:lvl>
    <w:lvl w:ilvl="8">
      <w:start w:val="1"/>
      <w:numFmt w:val="decimal"/>
      <w:lvlText w:val="%1.%2.%3.%4.%5.%6.%7.%8.%9."/>
      <w:lvlJc w:val="left"/>
      <w:pPr>
        <w:ind w:left="13504" w:hanging="2160"/>
      </w:pPr>
      <w:rPr>
        <w:rFonts w:hint="default"/>
        <w:sz w:val="22"/>
      </w:rPr>
    </w:lvl>
  </w:abstractNum>
  <w:abstractNum w:abstractNumId="9" w15:restartNumberingAfterBreak="0">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082DBB"/>
    <w:multiLevelType w:val="hybridMultilevel"/>
    <w:tmpl w:val="6780152C"/>
    <w:lvl w:ilvl="0" w:tplc="7ECA863E">
      <w:start w:val="1"/>
      <w:numFmt w:val="decimal"/>
      <w:lvlText w:val="%1."/>
      <w:lvlJc w:val="left"/>
      <w:pPr>
        <w:ind w:left="720" w:hanging="360"/>
      </w:pPr>
      <w:rPr>
        <w:rFonts w:ascii="Arial" w:hAnsi="Arial" w:cs="Arial" w:hint="default"/>
      </w:rPr>
    </w:lvl>
    <w:lvl w:ilvl="1" w:tplc="B69036BE">
      <w:start w:val="1"/>
      <w:numFmt w:val="lowerLetter"/>
      <w:lvlText w:val="%2."/>
      <w:lvlJc w:val="left"/>
      <w:pPr>
        <w:ind w:left="1440" w:hanging="360"/>
      </w:pPr>
    </w:lvl>
    <w:lvl w:ilvl="2" w:tplc="76E00CA0">
      <w:start w:val="1"/>
      <w:numFmt w:val="lowerRoman"/>
      <w:lvlText w:val="%3."/>
      <w:lvlJc w:val="right"/>
      <w:pPr>
        <w:ind w:left="2160" w:hanging="180"/>
      </w:pPr>
    </w:lvl>
    <w:lvl w:ilvl="3" w:tplc="C1CE98D6">
      <w:start w:val="1"/>
      <w:numFmt w:val="decimal"/>
      <w:lvlText w:val="%4."/>
      <w:lvlJc w:val="left"/>
      <w:pPr>
        <w:ind w:left="2880" w:hanging="360"/>
      </w:pPr>
    </w:lvl>
    <w:lvl w:ilvl="4" w:tplc="E35A8CC2">
      <w:start w:val="1"/>
      <w:numFmt w:val="lowerLetter"/>
      <w:lvlText w:val="%5."/>
      <w:lvlJc w:val="left"/>
      <w:pPr>
        <w:ind w:left="3600" w:hanging="360"/>
      </w:pPr>
    </w:lvl>
    <w:lvl w:ilvl="5" w:tplc="72000E7A">
      <w:start w:val="1"/>
      <w:numFmt w:val="lowerRoman"/>
      <w:lvlText w:val="%6."/>
      <w:lvlJc w:val="right"/>
      <w:pPr>
        <w:ind w:left="4320" w:hanging="180"/>
      </w:pPr>
    </w:lvl>
    <w:lvl w:ilvl="6" w:tplc="CF349800">
      <w:start w:val="1"/>
      <w:numFmt w:val="decimal"/>
      <w:lvlText w:val="%7."/>
      <w:lvlJc w:val="left"/>
      <w:pPr>
        <w:ind w:left="5040" w:hanging="360"/>
      </w:pPr>
    </w:lvl>
    <w:lvl w:ilvl="7" w:tplc="B8D8C038">
      <w:start w:val="1"/>
      <w:numFmt w:val="lowerLetter"/>
      <w:lvlText w:val="%8."/>
      <w:lvlJc w:val="left"/>
      <w:pPr>
        <w:ind w:left="5760" w:hanging="360"/>
      </w:pPr>
    </w:lvl>
    <w:lvl w:ilvl="8" w:tplc="9E4091C2">
      <w:start w:val="1"/>
      <w:numFmt w:val="lowerRoman"/>
      <w:lvlText w:val="%9."/>
      <w:lvlJc w:val="right"/>
      <w:pPr>
        <w:ind w:left="6480" w:hanging="180"/>
      </w:pPr>
    </w:lvl>
  </w:abstractNum>
  <w:abstractNum w:abstractNumId="11" w15:restartNumberingAfterBreak="0">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0A0C54"/>
    <w:multiLevelType w:val="multilevel"/>
    <w:tmpl w:val="FD74D576"/>
    <w:lvl w:ilvl="0">
      <w:start w:val="1"/>
      <w:numFmt w:val="decimal"/>
      <w:lvlText w:val="%1."/>
      <w:lvlJc w:val="left"/>
      <w:pPr>
        <w:ind w:left="360" w:hanging="360"/>
      </w:pPr>
      <w:rPr>
        <w:rFonts w:hint="default"/>
      </w:rPr>
    </w:lvl>
    <w:lvl w:ilvl="1">
      <w:start w:val="1"/>
      <w:numFmt w:val="lowerLetter"/>
      <w:lvlText w:val="%2)"/>
      <w:lvlJc w:val="left"/>
      <w:pPr>
        <w:ind w:left="1352"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0A520C"/>
    <w:multiLevelType w:val="multilevel"/>
    <w:tmpl w:val="DA48832C"/>
    <w:lvl w:ilvl="0">
      <w:start w:val="1"/>
      <w:numFmt w:val="decimal"/>
      <w:lvlText w:val="%1."/>
      <w:lvlJc w:val="left"/>
      <w:pPr>
        <w:ind w:left="1103" w:hanging="360"/>
      </w:pPr>
      <w:rPr>
        <w:rFonts w:hint="default"/>
        <w:b w:val="0"/>
      </w:rPr>
    </w:lvl>
    <w:lvl w:ilvl="1">
      <w:start w:val="1"/>
      <w:numFmt w:val="decimal"/>
      <w:isLgl/>
      <w:lvlText w:val="%1.%2."/>
      <w:lvlJc w:val="left"/>
      <w:pPr>
        <w:ind w:left="1463" w:hanging="720"/>
      </w:pPr>
      <w:rPr>
        <w:rFonts w:hint="default"/>
        <w:b w:val="0"/>
        <w:i/>
        <w:sz w:val="22"/>
        <w:szCs w:val="22"/>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16" w15:restartNumberingAfterBreak="0">
    <w:nsid w:val="3C584659"/>
    <w:multiLevelType w:val="multilevel"/>
    <w:tmpl w:val="5D7842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B7B2F"/>
    <w:multiLevelType w:val="multilevel"/>
    <w:tmpl w:val="090424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AF19FA"/>
    <w:multiLevelType w:val="multilevel"/>
    <w:tmpl w:val="A2088348"/>
    <w:lvl w:ilvl="0">
      <w:start w:val="1"/>
      <w:numFmt w:val="decimal"/>
      <w:lvlText w:val="%1."/>
      <w:lvlJc w:val="left"/>
      <w:pPr>
        <w:ind w:left="360" w:hanging="360"/>
      </w:pPr>
    </w:lvl>
    <w:lvl w:ilvl="1">
      <w:start w:val="1"/>
      <w:numFmt w:val="lowerRoman"/>
      <w:lvlText w:val="%2."/>
      <w:lvlJc w:val="righ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574A8"/>
    <w:multiLevelType w:val="multilevel"/>
    <w:tmpl w:val="3846325C"/>
    <w:lvl w:ilvl="0">
      <w:start w:val="1"/>
      <w:numFmt w:val="decimal"/>
      <w:lvlText w:val="%1."/>
      <w:lvlJc w:val="left"/>
      <w:pPr>
        <w:ind w:left="360" w:hanging="360"/>
      </w:pPr>
    </w:lvl>
    <w:lvl w:ilvl="1">
      <w:start w:val="1"/>
      <w:numFmt w:val="upperRoman"/>
      <w:lvlText w:val="%2."/>
      <w:lvlJc w:val="righ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C47246"/>
    <w:multiLevelType w:val="multilevel"/>
    <w:tmpl w:val="A2088348"/>
    <w:lvl w:ilvl="0">
      <w:start w:val="1"/>
      <w:numFmt w:val="decimal"/>
      <w:lvlText w:val="%1."/>
      <w:lvlJc w:val="left"/>
      <w:pPr>
        <w:ind w:left="360" w:hanging="360"/>
      </w:pPr>
    </w:lvl>
    <w:lvl w:ilvl="1">
      <w:start w:val="1"/>
      <w:numFmt w:val="lowerRoman"/>
      <w:lvlText w:val="%2."/>
      <w:lvlJc w:val="righ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033C0"/>
    <w:multiLevelType w:val="multilevel"/>
    <w:tmpl w:val="217CD9BC"/>
    <w:lvl w:ilvl="0">
      <w:start w:val="1"/>
      <w:numFmt w:val="decimal"/>
      <w:lvlText w:val="%1."/>
      <w:lvlJc w:val="left"/>
      <w:pPr>
        <w:ind w:left="360" w:hanging="360"/>
      </w:pPr>
      <w:rPr>
        <w:rFonts w:hint="default"/>
        <w:b/>
        <w:sz w:val="24"/>
        <w:szCs w:val="24"/>
      </w:rPr>
    </w:lvl>
    <w:lvl w:ilvl="1">
      <w:start w:val="1"/>
      <w:numFmt w:val="decimal"/>
      <w:lvlText w:val="%1.%2."/>
      <w:lvlJc w:val="left"/>
      <w:pPr>
        <w:ind w:left="2138" w:hanging="720"/>
      </w:pPr>
      <w:rPr>
        <w:rFonts w:hint="default"/>
        <w:b/>
        <w:i/>
        <w:sz w:val="22"/>
      </w:rPr>
    </w:lvl>
    <w:lvl w:ilvl="2">
      <w:start w:val="1"/>
      <w:numFmt w:val="decimal"/>
      <w:lvlText w:val="%1.%2.%3."/>
      <w:lvlJc w:val="left"/>
      <w:pPr>
        <w:ind w:left="862" w:hanging="720"/>
      </w:pPr>
      <w:rPr>
        <w:rFonts w:hint="default"/>
        <w:b/>
        <w:sz w:val="22"/>
      </w:rPr>
    </w:lvl>
    <w:lvl w:ilvl="3">
      <w:start w:val="1"/>
      <w:numFmt w:val="decimal"/>
      <w:lvlText w:val="%1.%2.%3.%4."/>
      <w:lvlJc w:val="left"/>
      <w:pPr>
        <w:ind w:left="5334" w:hanging="1080"/>
      </w:pPr>
      <w:rPr>
        <w:rFonts w:hint="default"/>
        <w:sz w:val="22"/>
      </w:rPr>
    </w:lvl>
    <w:lvl w:ilvl="4">
      <w:start w:val="2"/>
      <w:numFmt w:val="decimal"/>
      <w:lvlText w:val="1.%5"/>
      <w:lvlJc w:val="left"/>
      <w:pPr>
        <w:ind w:left="6892" w:hanging="1080"/>
      </w:pPr>
      <w:rPr>
        <w:rFonts w:hint="default"/>
        <w:b/>
        <w:sz w:val="24"/>
        <w:szCs w:val="24"/>
      </w:rPr>
    </w:lvl>
    <w:lvl w:ilvl="5">
      <w:start w:val="1"/>
      <w:numFmt w:val="decimal"/>
      <w:lvlText w:val="%1.%2.%3.%4.%5.%6."/>
      <w:lvlJc w:val="left"/>
      <w:pPr>
        <w:ind w:left="8530" w:hanging="1440"/>
      </w:pPr>
      <w:rPr>
        <w:rFonts w:hint="default"/>
        <w:sz w:val="22"/>
      </w:rPr>
    </w:lvl>
    <w:lvl w:ilvl="6">
      <w:start w:val="1"/>
      <w:numFmt w:val="decimal"/>
      <w:lvlText w:val="%1.%2.%3.%4.%5.%6.%7."/>
      <w:lvlJc w:val="left"/>
      <w:pPr>
        <w:ind w:left="9948" w:hanging="1440"/>
      </w:pPr>
      <w:rPr>
        <w:rFonts w:hint="default"/>
        <w:sz w:val="22"/>
      </w:rPr>
    </w:lvl>
    <w:lvl w:ilvl="7">
      <w:start w:val="1"/>
      <w:numFmt w:val="decimal"/>
      <w:lvlText w:val="%1.%2.%3.%4.%5.%6.%7.%8."/>
      <w:lvlJc w:val="left"/>
      <w:pPr>
        <w:ind w:left="11726" w:hanging="1800"/>
      </w:pPr>
      <w:rPr>
        <w:rFonts w:hint="default"/>
        <w:sz w:val="22"/>
      </w:rPr>
    </w:lvl>
    <w:lvl w:ilvl="8">
      <w:start w:val="1"/>
      <w:numFmt w:val="decimal"/>
      <w:lvlText w:val="%1.%2.%3.%4.%5.%6.%7.%8.%9."/>
      <w:lvlJc w:val="left"/>
      <w:pPr>
        <w:ind w:left="13504" w:hanging="2160"/>
      </w:pPr>
      <w:rPr>
        <w:rFonts w:hint="default"/>
        <w:sz w:val="22"/>
      </w:rPr>
    </w:lvl>
  </w:abstractNum>
  <w:abstractNum w:abstractNumId="23" w15:restartNumberingAfterBreak="0">
    <w:nsid w:val="5A344BA4"/>
    <w:multiLevelType w:val="multilevel"/>
    <w:tmpl w:val="0F94116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5670EA"/>
    <w:multiLevelType w:val="multilevel"/>
    <w:tmpl w:val="5C34CFB0"/>
    <w:lvl w:ilvl="0">
      <w:start w:val="1"/>
      <w:numFmt w:val="decimal"/>
      <w:lvlText w:val="%1."/>
      <w:lvlJc w:val="left"/>
      <w:pPr>
        <w:ind w:left="819" w:hanging="360"/>
      </w:pPr>
      <w:rPr>
        <w:rFonts w:hint="default"/>
        <w:b/>
        <w:sz w:val="24"/>
        <w:szCs w:val="24"/>
      </w:rPr>
    </w:lvl>
    <w:lvl w:ilvl="1">
      <w:start w:val="1"/>
      <w:numFmt w:val="decimal"/>
      <w:isLgl/>
      <w:lvlText w:val="%1.%2."/>
      <w:lvlJc w:val="left"/>
      <w:pPr>
        <w:ind w:left="1179" w:hanging="720"/>
      </w:pPr>
      <w:rPr>
        <w:rFonts w:hint="default"/>
        <w:b/>
        <w:i/>
        <w:sz w:val="22"/>
        <w:szCs w:val="22"/>
      </w:rPr>
    </w:lvl>
    <w:lvl w:ilvl="2">
      <w:start w:val="1"/>
      <w:numFmt w:val="decimal"/>
      <w:isLgl/>
      <w:lvlText w:val="%1.%2.%3."/>
      <w:lvlJc w:val="left"/>
      <w:pPr>
        <w:ind w:left="1179" w:hanging="720"/>
      </w:pPr>
      <w:rPr>
        <w:rFonts w:ascii="Arial" w:hAnsi="Arial" w:cs="Arial" w:hint="default"/>
        <w:b/>
        <w:i/>
        <w:sz w:val="22"/>
        <w:szCs w:val="22"/>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25" w15:restartNumberingAfterBreak="0">
    <w:nsid w:val="5BED67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3D697A"/>
    <w:multiLevelType w:val="multilevel"/>
    <w:tmpl w:val="F4446726"/>
    <w:numStyleLink w:val="Styl1"/>
  </w:abstractNum>
  <w:abstractNum w:abstractNumId="29" w15:restartNumberingAfterBreak="0">
    <w:nsid w:val="6BE04F51"/>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057CBE"/>
    <w:multiLevelType w:val="hybridMultilevel"/>
    <w:tmpl w:val="9982A5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E63A48"/>
    <w:multiLevelType w:val="multilevel"/>
    <w:tmpl w:val="1B5881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795113"/>
    <w:multiLevelType w:val="multilevel"/>
    <w:tmpl w:val="2BD87C8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7E3C72"/>
    <w:multiLevelType w:val="multilevel"/>
    <w:tmpl w:val="66D8ECC4"/>
    <w:lvl w:ilvl="0">
      <w:start w:val="1"/>
      <w:numFmt w:val="decimal"/>
      <w:lvlText w:val="%1."/>
      <w:lvlJc w:val="left"/>
      <w:pPr>
        <w:ind w:left="360" w:hanging="360"/>
      </w:pPr>
    </w:lvl>
    <w:lvl w:ilvl="1">
      <w:start w:val="1"/>
      <w:numFmt w:val="lowerLetter"/>
      <w:lvlText w:val="%2."/>
      <w:lvlJc w:val="lef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6"/>
  </w:num>
  <w:num w:numId="3">
    <w:abstractNumId w:val="31"/>
  </w:num>
  <w:num w:numId="4">
    <w:abstractNumId w:val="14"/>
  </w:num>
  <w:num w:numId="5">
    <w:abstractNumId w:val="12"/>
  </w:num>
  <w:num w:numId="6">
    <w:abstractNumId w:val="5"/>
  </w:num>
  <w:num w:numId="7">
    <w:abstractNumId w:val="11"/>
  </w:num>
  <w:num w:numId="8">
    <w:abstractNumId w:val="34"/>
  </w:num>
  <w:num w:numId="9">
    <w:abstractNumId w:val="13"/>
  </w:num>
  <w:num w:numId="10">
    <w:abstractNumId w:val="9"/>
  </w:num>
  <w:num w:numId="11">
    <w:abstractNumId w:val="27"/>
  </w:num>
  <w:num w:numId="12">
    <w:abstractNumId w:val="6"/>
  </w:num>
  <w:num w:numId="13">
    <w:abstractNumId w:val="28"/>
  </w:num>
  <w:num w:numId="14">
    <w:abstractNumId w:val="17"/>
  </w:num>
  <w:num w:numId="15">
    <w:abstractNumId w:val="4"/>
  </w:num>
  <w:num w:numId="16">
    <w:abstractNumId w:val="2"/>
  </w:num>
  <w:num w:numId="17">
    <w:abstractNumId w:val="21"/>
  </w:num>
  <w:num w:numId="18">
    <w:abstractNumId w:val="22"/>
  </w:num>
  <w:num w:numId="19">
    <w:abstractNumId w:val="30"/>
  </w:num>
  <w:num w:numId="20">
    <w:abstractNumId w:val="8"/>
  </w:num>
  <w:num w:numId="21">
    <w:abstractNumId w:val="29"/>
  </w:num>
  <w:num w:numId="22">
    <w:abstractNumId w:val="1"/>
  </w:num>
  <w:num w:numId="23">
    <w:abstractNumId w:val="2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5"/>
  </w:num>
  <w:num w:numId="28">
    <w:abstractNumId w:val="19"/>
  </w:num>
  <w:num w:numId="29">
    <w:abstractNumId w:val="18"/>
  </w:num>
  <w:num w:numId="30">
    <w:abstractNumId w:val="15"/>
  </w:num>
  <w:num w:numId="31">
    <w:abstractNumId w:val="16"/>
  </w:num>
  <w:num w:numId="32">
    <w:abstractNumId w:val="25"/>
  </w:num>
  <w:num w:numId="33">
    <w:abstractNumId w:val="32"/>
  </w:num>
  <w:num w:numId="34">
    <w:abstractNumId w:val="3"/>
  </w:num>
  <w:num w:numId="35">
    <w:abstractNumId w:val="23"/>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90F"/>
    <w:rsid w:val="00000B24"/>
    <w:rsid w:val="00007BDD"/>
    <w:rsid w:val="00011225"/>
    <w:rsid w:val="0001404E"/>
    <w:rsid w:val="00015EAB"/>
    <w:rsid w:val="0001601D"/>
    <w:rsid w:val="00020B3A"/>
    <w:rsid w:val="00022422"/>
    <w:rsid w:val="00022972"/>
    <w:rsid w:val="00022B25"/>
    <w:rsid w:val="0002330B"/>
    <w:rsid w:val="00024570"/>
    <w:rsid w:val="0002539C"/>
    <w:rsid w:val="00025415"/>
    <w:rsid w:val="000263DA"/>
    <w:rsid w:val="000317E9"/>
    <w:rsid w:val="00032A71"/>
    <w:rsid w:val="0003601F"/>
    <w:rsid w:val="00045D16"/>
    <w:rsid w:val="00060727"/>
    <w:rsid w:val="0006086B"/>
    <w:rsid w:val="0006086F"/>
    <w:rsid w:val="000658C1"/>
    <w:rsid w:val="000664B0"/>
    <w:rsid w:val="00074E68"/>
    <w:rsid w:val="00074F1A"/>
    <w:rsid w:val="00077D0F"/>
    <w:rsid w:val="00091BCA"/>
    <w:rsid w:val="000956AB"/>
    <w:rsid w:val="00096010"/>
    <w:rsid w:val="0009659B"/>
    <w:rsid w:val="0009757B"/>
    <w:rsid w:val="000A6209"/>
    <w:rsid w:val="000B0234"/>
    <w:rsid w:val="000B1DF7"/>
    <w:rsid w:val="000B37A2"/>
    <w:rsid w:val="000B610D"/>
    <w:rsid w:val="000B7900"/>
    <w:rsid w:val="000C135F"/>
    <w:rsid w:val="000C30CD"/>
    <w:rsid w:val="000C38D7"/>
    <w:rsid w:val="000C7F51"/>
    <w:rsid w:val="000D201A"/>
    <w:rsid w:val="000D272C"/>
    <w:rsid w:val="000D4717"/>
    <w:rsid w:val="000D5C8F"/>
    <w:rsid w:val="000D721F"/>
    <w:rsid w:val="000D7B10"/>
    <w:rsid w:val="000E081D"/>
    <w:rsid w:val="000E172D"/>
    <w:rsid w:val="000E2771"/>
    <w:rsid w:val="000E2CCA"/>
    <w:rsid w:val="000E2E83"/>
    <w:rsid w:val="000E33AC"/>
    <w:rsid w:val="000E3429"/>
    <w:rsid w:val="000E71F6"/>
    <w:rsid w:val="000F0D7F"/>
    <w:rsid w:val="000F2360"/>
    <w:rsid w:val="000F30BC"/>
    <w:rsid w:val="000F6D7B"/>
    <w:rsid w:val="000F7B69"/>
    <w:rsid w:val="00105652"/>
    <w:rsid w:val="00110858"/>
    <w:rsid w:val="00111867"/>
    <w:rsid w:val="001128BE"/>
    <w:rsid w:val="00115EE1"/>
    <w:rsid w:val="00116533"/>
    <w:rsid w:val="00116701"/>
    <w:rsid w:val="00120CCC"/>
    <w:rsid w:val="0012393A"/>
    <w:rsid w:val="00123FCC"/>
    <w:rsid w:val="00124303"/>
    <w:rsid w:val="00125065"/>
    <w:rsid w:val="0012557C"/>
    <w:rsid w:val="0012575B"/>
    <w:rsid w:val="0013390F"/>
    <w:rsid w:val="001342C5"/>
    <w:rsid w:val="00136BF0"/>
    <w:rsid w:val="00137B02"/>
    <w:rsid w:val="00141A05"/>
    <w:rsid w:val="00150548"/>
    <w:rsid w:val="00151ACC"/>
    <w:rsid w:val="00153688"/>
    <w:rsid w:val="00153E3A"/>
    <w:rsid w:val="00157220"/>
    <w:rsid w:val="00163131"/>
    <w:rsid w:val="00164233"/>
    <w:rsid w:val="00164CF7"/>
    <w:rsid w:val="00166926"/>
    <w:rsid w:val="001679BF"/>
    <w:rsid w:val="00167E88"/>
    <w:rsid w:val="0017008D"/>
    <w:rsid w:val="00171D42"/>
    <w:rsid w:val="00173C04"/>
    <w:rsid w:val="001742E5"/>
    <w:rsid w:val="00175E62"/>
    <w:rsid w:val="00181622"/>
    <w:rsid w:val="00182014"/>
    <w:rsid w:val="00183F36"/>
    <w:rsid w:val="00185073"/>
    <w:rsid w:val="00185A35"/>
    <w:rsid w:val="001901F7"/>
    <w:rsid w:val="00192C7B"/>
    <w:rsid w:val="00193C5F"/>
    <w:rsid w:val="00194B2A"/>
    <w:rsid w:val="001960EB"/>
    <w:rsid w:val="00196DF2"/>
    <w:rsid w:val="001A22E2"/>
    <w:rsid w:val="001A2719"/>
    <w:rsid w:val="001A791C"/>
    <w:rsid w:val="001B161C"/>
    <w:rsid w:val="001B3382"/>
    <w:rsid w:val="001B4DF9"/>
    <w:rsid w:val="001C5491"/>
    <w:rsid w:val="001C73A3"/>
    <w:rsid w:val="001D1B9B"/>
    <w:rsid w:val="001D28B7"/>
    <w:rsid w:val="001E104C"/>
    <w:rsid w:val="001E1099"/>
    <w:rsid w:val="001E28D5"/>
    <w:rsid w:val="001E3013"/>
    <w:rsid w:val="001F0616"/>
    <w:rsid w:val="001F2D27"/>
    <w:rsid w:val="001F5E59"/>
    <w:rsid w:val="002002C3"/>
    <w:rsid w:val="00202C60"/>
    <w:rsid w:val="00204892"/>
    <w:rsid w:val="00204C46"/>
    <w:rsid w:val="00205572"/>
    <w:rsid w:val="002116B2"/>
    <w:rsid w:val="00213DE7"/>
    <w:rsid w:val="00214704"/>
    <w:rsid w:val="002164D8"/>
    <w:rsid w:val="00217F7F"/>
    <w:rsid w:val="00221FC2"/>
    <w:rsid w:val="0022227D"/>
    <w:rsid w:val="002307A1"/>
    <w:rsid w:val="00232D40"/>
    <w:rsid w:val="00233520"/>
    <w:rsid w:val="00235952"/>
    <w:rsid w:val="002371A1"/>
    <w:rsid w:val="00237D8B"/>
    <w:rsid w:val="0024107F"/>
    <w:rsid w:val="002429FD"/>
    <w:rsid w:val="00245017"/>
    <w:rsid w:val="00246CFD"/>
    <w:rsid w:val="00247E44"/>
    <w:rsid w:val="00247F08"/>
    <w:rsid w:val="00251889"/>
    <w:rsid w:val="00251FDC"/>
    <w:rsid w:val="00253973"/>
    <w:rsid w:val="002560F9"/>
    <w:rsid w:val="0026066A"/>
    <w:rsid w:val="002613AB"/>
    <w:rsid w:val="00261633"/>
    <w:rsid w:val="00263B21"/>
    <w:rsid w:val="00264CB5"/>
    <w:rsid w:val="00267CE2"/>
    <w:rsid w:val="0027221C"/>
    <w:rsid w:val="00273371"/>
    <w:rsid w:val="00273726"/>
    <w:rsid w:val="0027463A"/>
    <w:rsid w:val="00274E91"/>
    <w:rsid w:val="00277E8F"/>
    <w:rsid w:val="002800DE"/>
    <w:rsid w:val="00280AB6"/>
    <w:rsid w:val="0028482D"/>
    <w:rsid w:val="002852A6"/>
    <w:rsid w:val="00286398"/>
    <w:rsid w:val="0029099E"/>
    <w:rsid w:val="00292F09"/>
    <w:rsid w:val="002936F3"/>
    <w:rsid w:val="00296B39"/>
    <w:rsid w:val="002A0F4B"/>
    <w:rsid w:val="002A3549"/>
    <w:rsid w:val="002B1DFF"/>
    <w:rsid w:val="002B5B19"/>
    <w:rsid w:val="002B70D7"/>
    <w:rsid w:val="002C4035"/>
    <w:rsid w:val="002C42F5"/>
    <w:rsid w:val="002C760B"/>
    <w:rsid w:val="002D56D3"/>
    <w:rsid w:val="002D5F85"/>
    <w:rsid w:val="002E2B65"/>
    <w:rsid w:val="002E45A9"/>
    <w:rsid w:val="002E6B57"/>
    <w:rsid w:val="002E7EF8"/>
    <w:rsid w:val="002F539B"/>
    <w:rsid w:val="002F5E8C"/>
    <w:rsid w:val="00306079"/>
    <w:rsid w:val="00307BEB"/>
    <w:rsid w:val="00310D99"/>
    <w:rsid w:val="0031152A"/>
    <w:rsid w:val="003122D0"/>
    <w:rsid w:val="00313327"/>
    <w:rsid w:val="0031549A"/>
    <w:rsid w:val="00315D76"/>
    <w:rsid w:val="003170DC"/>
    <w:rsid w:val="00317B3E"/>
    <w:rsid w:val="0032290E"/>
    <w:rsid w:val="00327915"/>
    <w:rsid w:val="00332AAC"/>
    <w:rsid w:val="0033324D"/>
    <w:rsid w:val="003363DF"/>
    <w:rsid w:val="00341FA4"/>
    <w:rsid w:val="00353474"/>
    <w:rsid w:val="00353D73"/>
    <w:rsid w:val="0035479C"/>
    <w:rsid w:val="00356E26"/>
    <w:rsid w:val="003621F5"/>
    <w:rsid w:val="0036257C"/>
    <w:rsid w:val="00362851"/>
    <w:rsid w:val="0036697C"/>
    <w:rsid w:val="0036751B"/>
    <w:rsid w:val="00370FE1"/>
    <w:rsid w:val="00372CD0"/>
    <w:rsid w:val="00373ECE"/>
    <w:rsid w:val="00374C44"/>
    <w:rsid w:val="003752D7"/>
    <w:rsid w:val="0037718C"/>
    <w:rsid w:val="0037726A"/>
    <w:rsid w:val="003842F5"/>
    <w:rsid w:val="003873E6"/>
    <w:rsid w:val="003906F0"/>
    <w:rsid w:val="003918B4"/>
    <w:rsid w:val="0039309D"/>
    <w:rsid w:val="00396449"/>
    <w:rsid w:val="003A074D"/>
    <w:rsid w:val="003A21C3"/>
    <w:rsid w:val="003A354E"/>
    <w:rsid w:val="003A3810"/>
    <w:rsid w:val="003A40F1"/>
    <w:rsid w:val="003A4E2B"/>
    <w:rsid w:val="003A640A"/>
    <w:rsid w:val="003B1878"/>
    <w:rsid w:val="003B1AE9"/>
    <w:rsid w:val="003B3B9D"/>
    <w:rsid w:val="003B7371"/>
    <w:rsid w:val="003C03D7"/>
    <w:rsid w:val="003D2047"/>
    <w:rsid w:val="003D488A"/>
    <w:rsid w:val="003D4F99"/>
    <w:rsid w:val="003E0D6E"/>
    <w:rsid w:val="003E2E66"/>
    <w:rsid w:val="003E4386"/>
    <w:rsid w:val="003E44A3"/>
    <w:rsid w:val="003E6036"/>
    <w:rsid w:val="003F2694"/>
    <w:rsid w:val="003F3320"/>
    <w:rsid w:val="003F38E2"/>
    <w:rsid w:val="003F39AD"/>
    <w:rsid w:val="003F6C8E"/>
    <w:rsid w:val="003F7263"/>
    <w:rsid w:val="003F7788"/>
    <w:rsid w:val="003F7A1F"/>
    <w:rsid w:val="0040052A"/>
    <w:rsid w:val="004007FC"/>
    <w:rsid w:val="00401B1E"/>
    <w:rsid w:val="004043F0"/>
    <w:rsid w:val="004120B0"/>
    <w:rsid w:val="00412130"/>
    <w:rsid w:val="00413F3F"/>
    <w:rsid w:val="00414DB6"/>
    <w:rsid w:val="0041715D"/>
    <w:rsid w:val="004178B4"/>
    <w:rsid w:val="00417CC6"/>
    <w:rsid w:val="004237E8"/>
    <w:rsid w:val="00424111"/>
    <w:rsid w:val="00424133"/>
    <w:rsid w:val="00427179"/>
    <w:rsid w:val="004308D2"/>
    <w:rsid w:val="0043176A"/>
    <w:rsid w:val="00431B8A"/>
    <w:rsid w:val="004337FC"/>
    <w:rsid w:val="00433960"/>
    <w:rsid w:val="0043544A"/>
    <w:rsid w:val="0043584C"/>
    <w:rsid w:val="0043618D"/>
    <w:rsid w:val="00436D05"/>
    <w:rsid w:val="00437CD9"/>
    <w:rsid w:val="0044059D"/>
    <w:rsid w:val="004423AA"/>
    <w:rsid w:val="0044351D"/>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76DC3"/>
    <w:rsid w:val="0048380A"/>
    <w:rsid w:val="00484B36"/>
    <w:rsid w:val="00485FCB"/>
    <w:rsid w:val="00486FE6"/>
    <w:rsid w:val="00491AFD"/>
    <w:rsid w:val="004935FE"/>
    <w:rsid w:val="00496521"/>
    <w:rsid w:val="004B0FD1"/>
    <w:rsid w:val="004B2D04"/>
    <w:rsid w:val="004B45A7"/>
    <w:rsid w:val="004B5B46"/>
    <w:rsid w:val="004B690B"/>
    <w:rsid w:val="004C0673"/>
    <w:rsid w:val="004C07AD"/>
    <w:rsid w:val="004C4997"/>
    <w:rsid w:val="004D12D3"/>
    <w:rsid w:val="004D1BD7"/>
    <w:rsid w:val="004E363D"/>
    <w:rsid w:val="004E37BA"/>
    <w:rsid w:val="004E69BF"/>
    <w:rsid w:val="004E7236"/>
    <w:rsid w:val="004E7873"/>
    <w:rsid w:val="004F287E"/>
    <w:rsid w:val="004F30F9"/>
    <w:rsid w:val="004F4E0D"/>
    <w:rsid w:val="004F5A70"/>
    <w:rsid w:val="00500E36"/>
    <w:rsid w:val="00500E88"/>
    <w:rsid w:val="00504711"/>
    <w:rsid w:val="005052F0"/>
    <w:rsid w:val="00505E1F"/>
    <w:rsid w:val="00513486"/>
    <w:rsid w:val="00513716"/>
    <w:rsid w:val="005267B0"/>
    <w:rsid w:val="0053257E"/>
    <w:rsid w:val="00534FE2"/>
    <w:rsid w:val="00535D00"/>
    <w:rsid w:val="00537323"/>
    <w:rsid w:val="00541914"/>
    <w:rsid w:val="005451D2"/>
    <w:rsid w:val="00550BA5"/>
    <w:rsid w:val="0055156C"/>
    <w:rsid w:val="00551DF1"/>
    <w:rsid w:val="005546AA"/>
    <w:rsid w:val="00555031"/>
    <w:rsid w:val="005553E7"/>
    <w:rsid w:val="00557DF5"/>
    <w:rsid w:val="00561308"/>
    <w:rsid w:val="0056145B"/>
    <w:rsid w:val="005618E2"/>
    <w:rsid w:val="00565886"/>
    <w:rsid w:val="00566049"/>
    <w:rsid w:val="0056735D"/>
    <w:rsid w:val="00577CBA"/>
    <w:rsid w:val="005801E2"/>
    <w:rsid w:val="00583BAA"/>
    <w:rsid w:val="005917EF"/>
    <w:rsid w:val="005928C7"/>
    <w:rsid w:val="005969A9"/>
    <w:rsid w:val="005971EB"/>
    <w:rsid w:val="005A3FA8"/>
    <w:rsid w:val="005A449F"/>
    <w:rsid w:val="005B07E0"/>
    <w:rsid w:val="005B1179"/>
    <w:rsid w:val="005B233E"/>
    <w:rsid w:val="005C13DF"/>
    <w:rsid w:val="005C32FB"/>
    <w:rsid w:val="005C3600"/>
    <w:rsid w:val="005C70C9"/>
    <w:rsid w:val="005C72FB"/>
    <w:rsid w:val="005D1621"/>
    <w:rsid w:val="005D1E00"/>
    <w:rsid w:val="005D307C"/>
    <w:rsid w:val="005D543F"/>
    <w:rsid w:val="005D5A92"/>
    <w:rsid w:val="005D6398"/>
    <w:rsid w:val="005E1926"/>
    <w:rsid w:val="005E2279"/>
    <w:rsid w:val="005E2844"/>
    <w:rsid w:val="005E3CB5"/>
    <w:rsid w:val="005E5162"/>
    <w:rsid w:val="005E5EF8"/>
    <w:rsid w:val="005E694B"/>
    <w:rsid w:val="005E740E"/>
    <w:rsid w:val="005F1CD4"/>
    <w:rsid w:val="005F6BCC"/>
    <w:rsid w:val="006011DB"/>
    <w:rsid w:val="00601A78"/>
    <w:rsid w:val="00601C34"/>
    <w:rsid w:val="00604FC3"/>
    <w:rsid w:val="006074E5"/>
    <w:rsid w:val="00610296"/>
    <w:rsid w:val="00612D35"/>
    <w:rsid w:val="00613B87"/>
    <w:rsid w:val="00615BF6"/>
    <w:rsid w:val="0061780D"/>
    <w:rsid w:val="00620B67"/>
    <w:rsid w:val="00621C71"/>
    <w:rsid w:val="00622B40"/>
    <w:rsid w:val="00624585"/>
    <w:rsid w:val="006251A0"/>
    <w:rsid w:val="00625D07"/>
    <w:rsid w:val="00626786"/>
    <w:rsid w:val="006267EA"/>
    <w:rsid w:val="00627EB1"/>
    <w:rsid w:val="00630F78"/>
    <w:rsid w:val="0063272F"/>
    <w:rsid w:val="00634E35"/>
    <w:rsid w:val="006357A5"/>
    <w:rsid w:val="00635D42"/>
    <w:rsid w:val="00636257"/>
    <w:rsid w:val="00637B08"/>
    <w:rsid w:val="00640626"/>
    <w:rsid w:val="0064551B"/>
    <w:rsid w:val="0065089C"/>
    <w:rsid w:val="006512B4"/>
    <w:rsid w:val="0065319C"/>
    <w:rsid w:val="00655A58"/>
    <w:rsid w:val="006603B4"/>
    <w:rsid w:val="00660CB6"/>
    <w:rsid w:val="006615AB"/>
    <w:rsid w:val="00662186"/>
    <w:rsid w:val="006634A9"/>
    <w:rsid w:val="006635DD"/>
    <w:rsid w:val="00663E00"/>
    <w:rsid w:val="00664A33"/>
    <w:rsid w:val="006653B9"/>
    <w:rsid w:val="006659F8"/>
    <w:rsid w:val="00665BFF"/>
    <w:rsid w:val="00666EED"/>
    <w:rsid w:val="006703F9"/>
    <w:rsid w:val="006706DC"/>
    <w:rsid w:val="006738B0"/>
    <w:rsid w:val="00674348"/>
    <w:rsid w:val="00674A65"/>
    <w:rsid w:val="00674DC2"/>
    <w:rsid w:val="00675393"/>
    <w:rsid w:val="006772FE"/>
    <w:rsid w:val="00677555"/>
    <w:rsid w:val="00680694"/>
    <w:rsid w:val="00680D8E"/>
    <w:rsid w:val="00683AE4"/>
    <w:rsid w:val="00687589"/>
    <w:rsid w:val="00693639"/>
    <w:rsid w:val="006976FA"/>
    <w:rsid w:val="00697E03"/>
    <w:rsid w:val="006A01B0"/>
    <w:rsid w:val="006A08CE"/>
    <w:rsid w:val="006A130C"/>
    <w:rsid w:val="006A37E2"/>
    <w:rsid w:val="006A56F7"/>
    <w:rsid w:val="006A735C"/>
    <w:rsid w:val="006A7566"/>
    <w:rsid w:val="006A7780"/>
    <w:rsid w:val="006B03CD"/>
    <w:rsid w:val="006B23BC"/>
    <w:rsid w:val="006B24AC"/>
    <w:rsid w:val="006B29DA"/>
    <w:rsid w:val="006B34D0"/>
    <w:rsid w:val="006B6070"/>
    <w:rsid w:val="006C1780"/>
    <w:rsid w:val="006C30BB"/>
    <w:rsid w:val="006C5E4E"/>
    <w:rsid w:val="006D1E33"/>
    <w:rsid w:val="006D78B6"/>
    <w:rsid w:val="006E1A75"/>
    <w:rsid w:val="006E215A"/>
    <w:rsid w:val="006E39A9"/>
    <w:rsid w:val="006E4F23"/>
    <w:rsid w:val="006E66E5"/>
    <w:rsid w:val="006E6D10"/>
    <w:rsid w:val="006E7570"/>
    <w:rsid w:val="006E7A22"/>
    <w:rsid w:val="006F03C7"/>
    <w:rsid w:val="006F1552"/>
    <w:rsid w:val="006F4382"/>
    <w:rsid w:val="006F785C"/>
    <w:rsid w:val="0070137A"/>
    <w:rsid w:val="00715A98"/>
    <w:rsid w:val="0071756A"/>
    <w:rsid w:val="00717611"/>
    <w:rsid w:val="00720D34"/>
    <w:rsid w:val="00721C3C"/>
    <w:rsid w:val="007244DB"/>
    <w:rsid w:val="0072613E"/>
    <w:rsid w:val="00730656"/>
    <w:rsid w:val="00734564"/>
    <w:rsid w:val="0073598D"/>
    <w:rsid w:val="00735C70"/>
    <w:rsid w:val="007373A5"/>
    <w:rsid w:val="007431A6"/>
    <w:rsid w:val="00743C8B"/>
    <w:rsid w:val="0074638B"/>
    <w:rsid w:val="0075236E"/>
    <w:rsid w:val="0076067D"/>
    <w:rsid w:val="00760D90"/>
    <w:rsid w:val="0076235D"/>
    <w:rsid w:val="00766530"/>
    <w:rsid w:val="00766B13"/>
    <w:rsid w:val="00766B36"/>
    <w:rsid w:val="00770741"/>
    <w:rsid w:val="0077149B"/>
    <w:rsid w:val="00771537"/>
    <w:rsid w:val="00774CA2"/>
    <w:rsid w:val="00776C4E"/>
    <w:rsid w:val="007850B0"/>
    <w:rsid w:val="0078518B"/>
    <w:rsid w:val="0078579C"/>
    <w:rsid w:val="0078686A"/>
    <w:rsid w:val="00787EB0"/>
    <w:rsid w:val="007945B1"/>
    <w:rsid w:val="00795DD5"/>
    <w:rsid w:val="00797577"/>
    <w:rsid w:val="007A07EB"/>
    <w:rsid w:val="007A18FF"/>
    <w:rsid w:val="007A3837"/>
    <w:rsid w:val="007A4565"/>
    <w:rsid w:val="007B0CE9"/>
    <w:rsid w:val="007B3074"/>
    <w:rsid w:val="007B730F"/>
    <w:rsid w:val="007C2EE6"/>
    <w:rsid w:val="007D1815"/>
    <w:rsid w:val="007D2194"/>
    <w:rsid w:val="007D29C8"/>
    <w:rsid w:val="007D3B3F"/>
    <w:rsid w:val="007D4D4A"/>
    <w:rsid w:val="007D59B0"/>
    <w:rsid w:val="007E18D2"/>
    <w:rsid w:val="007E25CB"/>
    <w:rsid w:val="007E73B2"/>
    <w:rsid w:val="007F2048"/>
    <w:rsid w:val="007F3186"/>
    <w:rsid w:val="007F6BBF"/>
    <w:rsid w:val="007F75F4"/>
    <w:rsid w:val="00807693"/>
    <w:rsid w:val="00816C22"/>
    <w:rsid w:val="008204DC"/>
    <w:rsid w:val="00820523"/>
    <w:rsid w:val="0082107D"/>
    <w:rsid w:val="00822F64"/>
    <w:rsid w:val="0082706C"/>
    <w:rsid w:val="00831A58"/>
    <w:rsid w:val="00835C77"/>
    <w:rsid w:val="00835EFB"/>
    <w:rsid w:val="0084016F"/>
    <w:rsid w:val="008419BB"/>
    <w:rsid w:val="00846D88"/>
    <w:rsid w:val="00850C8A"/>
    <w:rsid w:val="00851DFF"/>
    <w:rsid w:val="008539F0"/>
    <w:rsid w:val="00853E3A"/>
    <w:rsid w:val="00854F9E"/>
    <w:rsid w:val="00854FF1"/>
    <w:rsid w:val="00860586"/>
    <w:rsid w:val="00861927"/>
    <w:rsid w:val="00862221"/>
    <w:rsid w:val="008637EC"/>
    <w:rsid w:val="00866079"/>
    <w:rsid w:val="008667D0"/>
    <w:rsid w:val="0086721D"/>
    <w:rsid w:val="0086743B"/>
    <w:rsid w:val="00867A0A"/>
    <w:rsid w:val="008717E0"/>
    <w:rsid w:val="00871B30"/>
    <w:rsid w:val="008721FA"/>
    <w:rsid w:val="0087310D"/>
    <w:rsid w:val="0087436C"/>
    <w:rsid w:val="0087527A"/>
    <w:rsid w:val="008802FF"/>
    <w:rsid w:val="00882823"/>
    <w:rsid w:val="0088373C"/>
    <w:rsid w:val="00885D1E"/>
    <w:rsid w:val="00886DF2"/>
    <w:rsid w:val="00886E3E"/>
    <w:rsid w:val="00892217"/>
    <w:rsid w:val="008925A4"/>
    <w:rsid w:val="00893BEA"/>
    <w:rsid w:val="008978B2"/>
    <w:rsid w:val="008A0353"/>
    <w:rsid w:val="008A38CD"/>
    <w:rsid w:val="008A4124"/>
    <w:rsid w:val="008A73C5"/>
    <w:rsid w:val="008B03C6"/>
    <w:rsid w:val="008B10A6"/>
    <w:rsid w:val="008B4DED"/>
    <w:rsid w:val="008B57F3"/>
    <w:rsid w:val="008B746C"/>
    <w:rsid w:val="008B7E1C"/>
    <w:rsid w:val="008C0512"/>
    <w:rsid w:val="008C2B3C"/>
    <w:rsid w:val="008D0B9E"/>
    <w:rsid w:val="008D16F3"/>
    <w:rsid w:val="008D20F4"/>
    <w:rsid w:val="008D3250"/>
    <w:rsid w:val="008D708D"/>
    <w:rsid w:val="008E32E8"/>
    <w:rsid w:val="008E630D"/>
    <w:rsid w:val="008E6E2E"/>
    <w:rsid w:val="008F0D62"/>
    <w:rsid w:val="008F1547"/>
    <w:rsid w:val="008F4080"/>
    <w:rsid w:val="008F5983"/>
    <w:rsid w:val="00900DF1"/>
    <w:rsid w:val="00902B11"/>
    <w:rsid w:val="0090313F"/>
    <w:rsid w:val="00903257"/>
    <w:rsid w:val="00903A88"/>
    <w:rsid w:val="00906B8A"/>
    <w:rsid w:val="00910FA8"/>
    <w:rsid w:val="0091144F"/>
    <w:rsid w:val="009152E2"/>
    <w:rsid w:val="0091605B"/>
    <w:rsid w:val="00916552"/>
    <w:rsid w:val="00926116"/>
    <w:rsid w:val="0093044B"/>
    <w:rsid w:val="009322C2"/>
    <w:rsid w:val="00933EFF"/>
    <w:rsid w:val="009359E3"/>
    <w:rsid w:val="00935C16"/>
    <w:rsid w:val="00937C1A"/>
    <w:rsid w:val="00941D3E"/>
    <w:rsid w:val="00945785"/>
    <w:rsid w:val="009502F5"/>
    <w:rsid w:val="0095278C"/>
    <w:rsid w:val="009547B1"/>
    <w:rsid w:val="00954F8C"/>
    <w:rsid w:val="0095690A"/>
    <w:rsid w:val="00960F91"/>
    <w:rsid w:val="009625BB"/>
    <w:rsid w:val="009632D6"/>
    <w:rsid w:val="00963507"/>
    <w:rsid w:val="00965A49"/>
    <w:rsid w:val="00966D01"/>
    <w:rsid w:val="00967305"/>
    <w:rsid w:val="0096774B"/>
    <w:rsid w:val="0097253E"/>
    <w:rsid w:val="00974632"/>
    <w:rsid w:val="009766BF"/>
    <w:rsid w:val="00985459"/>
    <w:rsid w:val="009871E8"/>
    <w:rsid w:val="00990CFA"/>
    <w:rsid w:val="009928DA"/>
    <w:rsid w:val="00992C27"/>
    <w:rsid w:val="00994175"/>
    <w:rsid w:val="009967F2"/>
    <w:rsid w:val="009A2048"/>
    <w:rsid w:val="009A3CA8"/>
    <w:rsid w:val="009B112E"/>
    <w:rsid w:val="009B1414"/>
    <w:rsid w:val="009B2036"/>
    <w:rsid w:val="009B6213"/>
    <w:rsid w:val="009B7315"/>
    <w:rsid w:val="009C02A4"/>
    <w:rsid w:val="009C10AA"/>
    <w:rsid w:val="009C2F76"/>
    <w:rsid w:val="009C72C8"/>
    <w:rsid w:val="009D3CD8"/>
    <w:rsid w:val="009D4028"/>
    <w:rsid w:val="009D43A8"/>
    <w:rsid w:val="009D44FF"/>
    <w:rsid w:val="009D4CFD"/>
    <w:rsid w:val="009D68C9"/>
    <w:rsid w:val="009D7ECD"/>
    <w:rsid w:val="009D7FDD"/>
    <w:rsid w:val="009E1E49"/>
    <w:rsid w:val="009E5966"/>
    <w:rsid w:val="009F0518"/>
    <w:rsid w:val="009F16EF"/>
    <w:rsid w:val="009F1839"/>
    <w:rsid w:val="009F20F3"/>
    <w:rsid w:val="009F21E8"/>
    <w:rsid w:val="009F49C8"/>
    <w:rsid w:val="009F6B9D"/>
    <w:rsid w:val="00A00CF4"/>
    <w:rsid w:val="00A0345B"/>
    <w:rsid w:val="00A06A7A"/>
    <w:rsid w:val="00A11DE0"/>
    <w:rsid w:val="00A1598E"/>
    <w:rsid w:val="00A237A4"/>
    <w:rsid w:val="00A26BBC"/>
    <w:rsid w:val="00A26E12"/>
    <w:rsid w:val="00A30179"/>
    <w:rsid w:val="00A310DB"/>
    <w:rsid w:val="00A31C46"/>
    <w:rsid w:val="00A369B8"/>
    <w:rsid w:val="00A372C4"/>
    <w:rsid w:val="00A4091A"/>
    <w:rsid w:val="00A411BF"/>
    <w:rsid w:val="00A4208A"/>
    <w:rsid w:val="00A42A99"/>
    <w:rsid w:val="00A42DEA"/>
    <w:rsid w:val="00A441DC"/>
    <w:rsid w:val="00A44511"/>
    <w:rsid w:val="00A45523"/>
    <w:rsid w:val="00A46575"/>
    <w:rsid w:val="00A4680A"/>
    <w:rsid w:val="00A46BD4"/>
    <w:rsid w:val="00A53460"/>
    <w:rsid w:val="00A53FF4"/>
    <w:rsid w:val="00A5469E"/>
    <w:rsid w:val="00A56C72"/>
    <w:rsid w:val="00A621ED"/>
    <w:rsid w:val="00A62E71"/>
    <w:rsid w:val="00A63934"/>
    <w:rsid w:val="00A63BAF"/>
    <w:rsid w:val="00A70392"/>
    <w:rsid w:val="00A71829"/>
    <w:rsid w:val="00A72001"/>
    <w:rsid w:val="00A77CB7"/>
    <w:rsid w:val="00A823EB"/>
    <w:rsid w:val="00A82873"/>
    <w:rsid w:val="00A83230"/>
    <w:rsid w:val="00A87055"/>
    <w:rsid w:val="00A90522"/>
    <w:rsid w:val="00A94102"/>
    <w:rsid w:val="00A941E8"/>
    <w:rsid w:val="00A95E42"/>
    <w:rsid w:val="00A974A0"/>
    <w:rsid w:val="00AA225C"/>
    <w:rsid w:val="00AA226A"/>
    <w:rsid w:val="00AA2DEA"/>
    <w:rsid w:val="00AA3340"/>
    <w:rsid w:val="00AA7852"/>
    <w:rsid w:val="00AA7EF9"/>
    <w:rsid w:val="00AB63A2"/>
    <w:rsid w:val="00AB7CA1"/>
    <w:rsid w:val="00AC1BE5"/>
    <w:rsid w:val="00AC4CF0"/>
    <w:rsid w:val="00AD1413"/>
    <w:rsid w:val="00AD42AC"/>
    <w:rsid w:val="00AD6CE3"/>
    <w:rsid w:val="00AE0520"/>
    <w:rsid w:val="00AE1054"/>
    <w:rsid w:val="00AE10D8"/>
    <w:rsid w:val="00AE2006"/>
    <w:rsid w:val="00AE30C9"/>
    <w:rsid w:val="00AE37C7"/>
    <w:rsid w:val="00AE4F65"/>
    <w:rsid w:val="00AE6152"/>
    <w:rsid w:val="00AE65A4"/>
    <w:rsid w:val="00AF1151"/>
    <w:rsid w:val="00AF1304"/>
    <w:rsid w:val="00AF1910"/>
    <w:rsid w:val="00AF1A12"/>
    <w:rsid w:val="00AF2A44"/>
    <w:rsid w:val="00AF3C87"/>
    <w:rsid w:val="00AF4683"/>
    <w:rsid w:val="00B0065E"/>
    <w:rsid w:val="00B07600"/>
    <w:rsid w:val="00B1085C"/>
    <w:rsid w:val="00B12592"/>
    <w:rsid w:val="00B162EB"/>
    <w:rsid w:val="00B16716"/>
    <w:rsid w:val="00B20233"/>
    <w:rsid w:val="00B2197E"/>
    <w:rsid w:val="00B22F07"/>
    <w:rsid w:val="00B23A99"/>
    <w:rsid w:val="00B251C9"/>
    <w:rsid w:val="00B26D2C"/>
    <w:rsid w:val="00B27D1F"/>
    <w:rsid w:val="00B30A5F"/>
    <w:rsid w:val="00B30AF6"/>
    <w:rsid w:val="00B317B5"/>
    <w:rsid w:val="00B40F71"/>
    <w:rsid w:val="00B42BFC"/>
    <w:rsid w:val="00B437E9"/>
    <w:rsid w:val="00B45686"/>
    <w:rsid w:val="00B46B88"/>
    <w:rsid w:val="00B50066"/>
    <w:rsid w:val="00B503E4"/>
    <w:rsid w:val="00B5049B"/>
    <w:rsid w:val="00B5462E"/>
    <w:rsid w:val="00B6667F"/>
    <w:rsid w:val="00B6791E"/>
    <w:rsid w:val="00B70217"/>
    <w:rsid w:val="00B73488"/>
    <w:rsid w:val="00B7374E"/>
    <w:rsid w:val="00B7593F"/>
    <w:rsid w:val="00B75DF8"/>
    <w:rsid w:val="00B82BFE"/>
    <w:rsid w:val="00B86C99"/>
    <w:rsid w:val="00B91D25"/>
    <w:rsid w:val="00B92D73"/>
    <w:rsid w:val="00B93F59"/>
    <w:rsid w:val="00B95BAA"/>
    <w:rsid w:val="00B9692A"/>
    <w:rsid w:val="00B97147"/>
    <w:rsid w:val="00B97ED2"/>
    <w:rsid w:val="00BA16F4"/>
    <w:rsid w:val="00BA7722"/>
    <w:rsid w:val="00BB4FF3"/>
    <w:rsid w:val="00BC0169"/>
    <w:rsid w:val="00BC3759"/>
    <w:rsid w:val="00BC5914"/>
    <w:rsid w:val="00BD0945"/>
    <w:rsid w:val="00BD14DD"/>
    <w:rsid w:val="00BD1A10"/>
    <w:rsid w:val="00BD2BD9"/>
    <w:rsid w:val="00BD4D97"/>
    <w:rsid w:val="00BD549E"/>
    <w:rsid w:val="00BE2F8D"/>
    <w:rsid w:val="00BE71BB"/>
    <w:rsid w:val="00BE726A"/>
    <w:rsid w:val="00BF1701"/>
    <w:rsid w:val="00BF2543"/>
    <w:rsid w:val="00BF3C4E"/>
    <w:rsid w:val="00BF65E3"/>
    <w:rsid w:val="00BF7066"/>
    <w:rsid w:val="00BF73D1"/>
    <w:rsid w:val="00C0028E"/>
    <w:rsid w:val="00C00AAE"/>
    <w:rsid w:val="00C03E05"/>
    <w:rsid w:val="00C05BFB"/>
    <w:rsid w:val="00C07355"/>
    <w:rsid w:val="00C07BEA"/>
    <w:rsid w:val="00C11F11"/>
    <w:rsid w:val="00C138CF"/>
    <w:rsid w:val="00C13930"/>
    <w:rsid w:val="00C14EDC"/>
    <w:rsid w:val="00C1594E"/>
    <w:rsid w:val="00C21445"/>
    <w:rsid w:val="00C2181E"/>
    <w:rsid w:val="00C229B6"/>
    <w:rsid w:val="00C24A29"/>
    <w:rsid w:val="00C253D2"/>
    <w:rsid w:val="00C25550"/>
    <w:rsid w:val="00C2582D"/>
    <w:rsid w:val="00C27041"/>
    <w:rsid w:val="00C302B1"/>
    <w:rsid w:val="00C30AC3"/>
    <w:rsid w:val="00C33132"/>
    <w:rsid w:val="00C341ED"/>
    <w:rsid w:val="00C37B57"/>
    <w:rsid w:val="00C41361"/>
    <w:rsid w:val="00C43719"/>
    <w:rsid w:val="00C43A82"/>
    <w:rsid w:val="00C43C19"/>
    <w:rsid w:val="00C477CD"/>
    <w:rsid w:val="00C5327E"/>
    <w:rsid w:val="00C5342B"/>
    <w:rsid w:val="00C54DEC"/>
    <w:rsid w:val="00C55812"/>
    <w:rsid w:val="00C62633"/>
    <w:rsid w:val="00C63B3A"/>
    <w:rsid w:val="00C712D2"/>
    <w:rsid w:val="00C71980"/>
    <w:rsid w:val="00C72760"/>
    <w:rsid w:val="00C73ACC"/>
    <w:rsid w:val="00C742E4"/>
    <w:rsid w:val="00C74515"/>
    <w:rsid w:val="00C766C1"/>
    <w:rsid w:val="00C77063"/>
    <w:rsid w:val="00C82BE7"/>
    <w:rsid w:val="00C93AFB"/>
    <w:rsid w:val="00C95FA0"/>
    <w:rsid w:val="00C96118"/>
    <w:rsid w:val="00C9742D"/>
    <w:rsid w:val="00C97ADC"/>
    <w:rsid w:val="00CA14CD"/>
    <w:rsid w:val="00CA2DAA"/>
    <w:rsid w:val="00CA456F"/>
    <w:rsid w:val="00CA495F"/>
    <w:rsid w:val="00CA4DD1"/>
    <w:rsid w:val="00CA7153"/>
    <w:rsid w:val="00CA7F09"/>
    <w:rsid w:val="00CB0805"/>
    <w:rsid w:val="00CB1B10"/>
    <w:rsid w:val="00CB1C25"/>
    <w:rsid w:val="00CB1D30"/>
    <w:rsid w:val="00CB2B8F"/>
    <w:rsid w:val="00CB34A1"/>
    <w:rsid w:val="00CB56B3"/>
    <w:rsid w:val="00CC0145"/>
    <w:rsid w:val="00CC1DBC"/>
    <w:rsid w:val="00CC37CA"/>
    <w:rsid w:val="00CC4057"/>
    <w:rsid w:val="00CC4241"/>
    <w:rsid w:val="00CD0868"/>
    <w:rsid w:val="00CD1A33"/>
    <w:rsid w:val="00CD3050"/>
    <w:rsid w:val="00CE114D"/>
    <w:rsid w:val="00CF3F2B"/>
    <w:rsid w:val="00CF4A45"/>
    <w:rsid w:val="00CF564B"/>
    <w:rsid w:val="00D012DF"/>
    <w:rsid w:val="00D02154"/>
    <w:rsid w:val="00D03572"/>
    <w:rsid w:val="00D058D7"/>
    <w:rsid w:val="00D1146C"/>
    <w:rsid w:val="00D12A34"/>
    <w:rsid w:val="00D1778A"/>
    <w:rsid w:val="00D23231"/>
    <w:rsid w:val="00D24B46"/>
    <w:rsid w:val="00D25D37"/>
    <w:rsid w:val="00D260FA"/>
    <w:rsid w:val="00D27307"/>
    <w:rsid w:val="00D301F8"/>
    <w:rsid w:val="00D311B1"/>
    <w:rsid w:val="00D3143E"/>
    <w:rsid w:val="00D35C6F"/>
    <w:rsid w:val="00D36403"/>
    <w:rsid w:val="00D378C8"/>
    <w:rsid w:val="00D41155"/>
    <w:rsid w:val="00D4154C"/>
    <w:rsid w:val="00D42605"/>
    <w:rsid w:val="00D42668"/>
    <w:rsid w:val="00D434FB"/>
    <w:rsid w:val="00D45FB4"/>
    <w:rsid w:val="00D504A7"/>
    <w:rsid w:val="00D5071F"/>
    <w:rsid w:val="00D530B1"/>
    <w:rsid w:val="00D5360C"/>
    <w:rsid w:val="00D53EB4"/>
    <w:rsid w:val="00D551D3"/>
    <w:rsid w:val="00D56516"/>
    <w:rsid w:val="00D60058"/>
    <w:rsid w:val="00D60473"/>
    <w:rsid w:val="00D64159"/>
    <w:rsid w:val="00D65730"/>
    <w:rsid w:val="00D659E8"/>
    <w:rsid w:val="00D674CF"/>
    <w:rsid w:val="00D67CF9"/>
    <w:rsid w:val="00D71052"/>
    <w:rsid w:val="00D71FAF"/>
    <w:rsid w:val="00D743E2"/>
    <w:rsid w:val="00D775D3"/>
    <w:rsid w:val="00D77683"/>
    <w:rsid w:val="00D80E43"/>
    <w:rsid w:val="00D82AB5"/>
    <w:rsid w:val="00D83E20"/>
    <w:rsid w:val="00D850D8"/>
    <w:rsid w:val="00D864D0"/>
    <w:rsid w:val="00D86D00"/>
    <w:rsid w:val="00D93033"/>
    <w:rsid w:val="00D95144"/>
    <w:rsid w:val="00DA32D3"/>
    <w:rsid w:val="00DB0776"/>
    <w:rsid w:val="00DB10E4"/>
    <w:rsid w:val="00DB1467"/>
    <w:rsid w:val="00DB1B47"/>
    <w:rsid w:val="00DB1FA0"/>
    <w:rsid w:val="00DB2BD9"/>
    <w:rsid w:val="00DB3482"/>
    <w:rsid w:val="00DB5393"/>
    <w:rsid w:val="00DB74C7"/>
    <w:rsid w:val="00DC055F"/>
    <w:rsid w:val="00DC1909"/>
    <w:rsid w:val="00DC276D"/>
    <w:rsid w:val="00DC5CE1"/>
    <w:rsid w:val="00DC6620"/>
    <w:rsid w:val="00DC6BCB"/>
    <w:rsid w:val="00DC7FA4"/>
    <w:rsid w:val="00DD44F5"/>
    <w:rsid w:val="00DD7D58"/>
    <w:rsid w:val="00DE4280"/>
    <w:rsid w:val="00DE4B29"/>
    <w:rsid w:val="00DE6C5D"/>
    <w:rsid w:val="00DE7FC1"/>
    <w:rsid w:val="00DF348D"/>
    <w:rsid w:val="00E013B6"/>
    <w:rsid w:val="00E04AAD"/>
    <w:rsid w:val="00E05306"/>
    <w:rsid w:val="00E05566"/>
    <w:rsid w:val="00E067F3"/>
    <w:rsid w:val="00E12135"/>
    <w:rsid w:val="00E130D6"/>
    <w:rsid w:val="00E15BE9"/>
    <w:rsid w:val="00E16528"/>
    <w:rsid w:val="00E17050"/>
    <w:rsid w:val="00E210E2"/>
    <w:rsid w:val="00E241F6"/>
    <w:rsid w:val="00E254B4"/>
    <w:rsid w:val="00E301E6"/>
    <w:rsid w:val="00E33808"/>
    <w:rsid w:val="00E33F94"/>
    <w:rsid w:val="00E35C61"/>
    <w:rsid w:val="00E35EDF"/>
    <w:rsid w:val="00E36BD2"/>
    <w:rsid w:val="00E371C1"/>
    <w:rsid w:val="00E37505"/>
    <w:rsid w:val="00E40359"/>
    <w:rsid w:val="00E417C3"/>
    <w:rsid w:val="00E45A01"/>
    <w:rsid w:val="00E46890"/>
    <w:rsid w:val="00E4697B"/>
    <w:rsid w:val="00E50847"/>
    <w:rsid w:val="00E53DCE"/>
    <w:rsid w:val="00E553E2"/>
    <w:rsid w:val="00E60528"/>
    <w:rsid w:val="00E638E0"/>
    <w:rsid w:val="00E6654F"/>
    <w:rsid w:val="00E6687B"/>
    <w:rsid w:val="00E66A1B"/>
    <w:rsid w:val="00E727E0"/>
    <w:rsid w:val="00E75D8D"/>
    <w:rsid w:val="00E819EF"/>
    <w:rsid w:val="00E82567"/>
    <w:rsid w:val="00E835D4"/>
    <w:rsid w:val="00E83F86"/>
    <w:rsid w:val="00E84B95"/>
    <w:rsid w:val="00E855CA"/>
    <w:rsid w:val="00E94607"/>
    <w:rsid w:val="00E96400"/>
    <w:rsid w:val="00E979B6"/>
    <w:rsid w:val="00EA051A"/>
    <w:rsid w:val="00EA47EC"/>
    <w:rsid w:val="00EA555E"/>
    <w:rsid w:val="00EA7BDD"/>
    <w:rsid w:val="00EB0E05"/>
    <w:rsid w:val="00EB1948"/>
    <w:rsid w:val="00EC2766"/>
    <w:rsid w:val="00EC2D7D"/>
    <w:rsid w:val="00EC4A19"/>
    <w:rsid w:val="00EC5098"/>
    <w:rsid w:val="00EC52DD"/>
    <w:rsid w:val="00EC6611"/>
    <w:rsid w:val="00ED0500"/>
    <w:rsid w:val="00ED2350"/>
    <w:rsid w:val="00ED2E35"/>
    <w:rsid w:val="00ED5629"/>
    <w:rsid w:val="00EE1515"/>
    <w:rsid w:val="00EE2266"/>
    <w:rsid w:val="00EE2FA6"/>
    <w:rsid w:val="00EE320C"/>
    <w:rsid w:val="00EE3ED3"/>
    <w:rsid w:val="00EE67CA"/>
    <w:rsid w:val="00EF0875"/>
    <w:rsid w:val="00EF1993"/>
    <w:rsid w:val="00EF36B4"/>
    <w:rsid w:val="00EF36EF"/>
    <w:rsid w:val="00EF6EB2"/>
    <w:rsid w:val="00F011C7"/>
    <w:rsid w:val="00F02B26"/>
    <w:rsid w:val="00F05324"/>
    <w:rsid w:val="00F07CC2"/>
    <w:rsid w:val="00F10EC2"/>
    <w:rsid w:val="00F1244E"/>
    <w:rsid w:val="00F12905"/>
    <w:rsid w:val="00F1304B"/>
    <w:rsid w:val="00F14E9F"/>
    <w:rsid w:val="00F14F21"/>
    <w:rsid w:val="00F15031"/>
    <w:rsid w:val="00F22474"/>
    <w:rsid w:val="00F2525E"/>
    <w:rsid w:val="00F254C1"/>
    <w:rsid w:val="00F26D82"/>
    <w:rsid w:val="00F272ED"/>
    <w:rsid w:val="00F30184"/>
    <w:rsid w:val="00F30BEA"/>
    <w:rsid w:val="00F339A0"/>
    <w:rsid w:val="00F34242"/>
    <w:rsid w:val="00F352D2"/>
    <w:rsid w:val="00F35319"/>
    <w:rsid w:val="00F373C8"/>
    <w:rsid w:val="00F431E1"/>
    <w:rsid w:val="00F4439C"/>
    <w:rsid w:val="00F45219"/>
    <w:rsid w:val="00F46964"/>
    <w:rsid w:val="00F47019"/>
    <w:rsid w:val="00F53F2E"/>
    <w:rsid w:val="00F54844"/>
    <w:rsid w:val="00F6008C"/>
    <w:rsid w:val="00F611CE"/>
    <w:rsid w:val="00F657D5"/>
    <w:rsid w:val="00F6599D"/>
    <w:rsid w:val="00F75801"/>
    <w:rsid w:val="00F77E61"/>
    <w:rsid w:val="00F83CBC"/>
    <w:rsid w:val="00F87BB4"/>
    <w:rsid w:val="00F87DEF"/>
    <w:rsid w:val="00F90D2D"/>
    <w:rsid w:val="00F92288"/>
    <w:rsid w:val="00F927CD"/>
    <w:rsid w:val="00F945AC"/>
    <w:rsid w:val="00F9612A"/>
    <w:rsid w:val="00F96FFE"/>
    <w:rsid w:val="00F97E65"/>
    <w:rsid w:val="00FA307A"/>
    <w:rsid w:val="00FA68C9"/>
    <w:rsid w:val="00FB136D"/>
    <w:rsid w:val="00FB208A"/>
    <w:rsid w:val="00FB3CC3"/>
    <w:rsid w:val="00FB4FE1"/>
    <w:rsid w:val="00FB562B"/>
    <w:rsid w:val="00FB6D9D"/>
    <w:rsid w:val="00FB7D17"/>
    <w:rsid w:val="00FC1222"/>
    <w:rsid w:val="00FC124F"/>
    <w:rsid w:val="00FC2489"/>
    <w:rsid w:val="00FC4B27"/>
    <w:rsid w:val="00FC53CE"/>
    <w:rsid w:val="00FC6000"/>
    <w:rsid w:val="00FC6D37"/>
    <w:rsid w:val="00FD4866"/>
    <w:rsid w:val="00FD5A79"/>
    <w:rsid w:val="00FE457F"/>
    <w:rsid w:val="00FF2ABF"/>
    <w:rsid w:val="00FF3555"/>
    <w:rsid w:val="00FF410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2D86F42-0CAC-4997-9186-6361E5D5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DCE"/>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semiHidden/>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867A0A"/>
    <w:rPr>
      <w:rFonts w:ascii="Times New Roman" w:hAnsi="Times New Roman"/>
      <w:sz w:val="18"/>
      <w:szCs w:val="20"/>
    </w:rPr>
  </w:style>
  <w:style w:type="character" w:customStyle="1" w:styleId="TekstdymkaZnak">
    <w:name w:val="Tekst dymka Znak"/>
    <w:link w:val="Tekstdymka"/>
    <w:uiPriority w:val="99"/>
    <w:semiHidden/>
    <w:locked/>
    <w:rsid w:val="00867A0A"/>
    <w:rPr>
      <w:bCs/>
      <w:sz w:val="18"/>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1"/>
      </w:numPr>
    </w:pPr>
  </w:style>
  <w:style w:type="character" w:styleId="Uwydatnienie">
    <w:name w:val="Emphasis"/>
    <w:uiPriority w:val="20"/>
    <w:qFormat/>
    <w:rsid w:val="00476DC3"/>
    <w:rPr>
      <w:i/>
      <w:iCs/>
    </w:rPr>
  </w:style>
  <w:style w:type="character" w:customStyle="1" w:styleId="apple-converted-space">
    <w:name w:val="apple-converted-space"/>
    <w:rsid w:val="00476DC3"/>
  </w:style>
  <w:style w:type="paragraph" w:styleId="Poprawka">
    <w:name w:val="Revision"/>
    <w:hidden/>
    <w:uiPriority w:val="99"/>
    <w:semiHidden/>
    <w:rsid w:val="00867A0A"/>
    <w:rPr>
      <w:rFonts w:ascii="Arial" w:hAnsi="Arial"/>
      <w:bCs/>
      <w:sz w:val="22"/>
      <w:szCs w:val="24"/>
    </w:rPr>
  </w:style>
  <w:style w:type="paragraph" w:customStyle="1" w:styleId="Styl2">
    <w:name w:val="Styl2"/>
    <w:basedOn w:val="Normalny"/>
    <w:link w:val="Styl2Znak"/>
    <w:qFormat/>
    <w:rsid w:val="00356E26"/>
    <w:pPr>
      <w:ind w:firstLine="318"/>
    </w:pPr>
    <w:rPr>
      <w:bCs w:val="0"/>
      <w:sz w:val="24"/>
      <w:lang w:eastAsia="en-US"/>
    </w:rPr>
  </w:style>
  <w:style w:type="character" w:customStyle="1" w:styleId="Styl2Znak">
    <w:name w:val="Styl2 Znak"/>
    <w:link w:val="Styl2"/>
    <w:locked/>
    <w:rsid w:val="00356E26"/>
    <w:rPr>
      <w:rFonts w:ascii="Arial" w:hAnsi="Arial"/>
      <w:sz w:val="24"/>
      <w:szCs w:val="24"/>
      <w:lang w:eastAsia="en-US"/>
    </w:rPr>
  </w:style>
  <w:style w:type="paragraph" w:styleId="Podtytu">
    <w:name w:val="Subtitle"/>
    <w:basedOn w:val="Normalny"/>
    <w:next w:val="Normalny"/>
    <w:link w:val="PodtytuZnak"/>
    <w:qFormat/>
    <w:rsid w:val="00A8705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A87055"/>
    <w:rPr>
      <w:rFonts w:asciiTheme="minorHAnsi" w:eastAsiaTheme="minorEastAsia" w:hAnsiTheme="minorHAnsi" w:cstheme="minorBidi"/>
      <w:bCs/>
      <w:color w:val="5A5A5A" w:themeColor="text1" w:themeTint="A5"/>
      <w:spacing w:val="15"/>
      <w:sz w:val="22"/>
      <w:szCs w:val="22"/>
    </w:rPr>
  </w:style>
  <w:style w:type="character" w:customStyle="1" w:styleId="AkapitzlistZnak">
    <w:name w:val="Akapit z listą Znak"/>
    <w:link w:val="Akapitzlist"/>
    <w:uiPriority w:val="34"/>
    <w:locked/>
    <w:rsid w:val="000E2771"/>
    <w:rPr>
      <w:rFonts w:ascii="Arial" w:hAnsi="Arial"/>
      <w:bCs/>
      <w:sz w:val="22"/>
      <w:szCs w:val="24"/>
    </w:rPr>
  </w:style>
  <w:style w:type="paragraph" w:styleId="Nagwekspisutreci">
    <w:name w:val="TOC Heading"/>
    <w:basedOn w:val="Nagwek1"/>
    <w:next w:val="Normalny"/>
    <w:uiPriority w:val="39"/>
    <w:semiHidden/>
    <w:unhideWhenUsed/>
    <w:qFormat/>
    <w:rsid w:val="00433960"/>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43544A"/>
    <w:pPr>
      <w:tabs>
        <w:tab w:val="left" w:pos="284"/>
        <w:tab w:val="left" w:pos="851"/>
        <w:tab w:val="left" w:leader="dot" w:pos="14317"/>
      </w:tabs>
      <w:spacing w:after="100"/>
      <w:ind w:right="26"/>
    </w:pPr>
  </w:style>
  <w:style w:type="paragraph" w:styleId="Spistreci2">
    <w:name w:val="toc 2"/>
    <w:basedOn w:val="Normalny"/>
    <w:next w:val="Normalny"/>
    <w:autoRedefine/>
    <w:uiPriority w:val="39"/>
    <w:unhideWhenUsed/>
    <w:qFormat/>
    <w:rsid w:val="00433960"/>
    <w:pPr>
      <w:spacing w:after="100" w:line="276" w:lineRule="auto"/>
      <w:ind w:left="220"/>
    </w:pPr>
    <w:rPr>
      <w:rFonts w:asciiTheme="minorHAnsi" w:eastAsiaTheme="minorEastAsia" w:hAnsiTheme="minorHAnsi" w:cstheme="minorBidi"/>
      <w:bCs w:val="0"/>
      <w:szCs w:val="22"/>
    </w:rPr>
  </w:style>
  <w:style w:type="paragraph" w:styleId="Spistreci3">
    <w:name w:val="toc 3"/>
    <w:basedOn w:val="Normalny"/>
    <w:next w:val="Normalny"/>
    <w:autoRedefine/>
    <w:uiPriority w:val="39"/>
    <w:unhideWhenUsed/>
    <w:qFormat/>
    <w:rsid w:val="00433960"/>
    <w:pPr>
      <w:spacing w:after="100" w:line="276" w:lineRule="auto"/>
      <w:ind w:left="440"/>
    </w:pPr>
    <w:rPr>
      <w:rFonts w:asciiTheme="minorHAnsi" w:eastAsiaTheme="minorEastAsia" w:hAnsiTheme="minorHAnsi" w:cstheme="minorBidi"/>
      <w:bCs w:val="0"/>
      <w:szCs w:val="22"/>
    </w:rPr>
  </w:style>
  <w:style w:type="paragraph" w:styleId="Spistreci4">
    <w:name w:val="toc 4"/>
    <w:basedOn w:val="Normalny"/>
    <w:next w:val="Normalny"/>
    <w:autoRedefine/>
    <w:uiPriority w:val="39"/>
    <w:unhideWhenUsed/>
    <w:rsid w:val="00433960"/>
    <w:pPr>
      <w:spacing w:after="100" w:line="276" w:lineRule="auto"/>
      <w:ind w:left="660"/>
    </w:pPr>
    <w:rPr>
      <w:rFonts w:asciiTheme="minorHAnsi" w:eastAsiaTheme="minorEastAsia" w:hAnsiTheme="minorHAnsi" w:cstheme="minorBidi"/>
      <w:bCs w:val="0"/>
      <w:szCs w:val="22"/>
    </w:rPr>
  </w:style>
  <w:style w:type="paragraph" w:styleId="Spistreci5">
    <w:name w:val="toc 5"/>
    <w:basedOn w:val="Normalny"/>
    <w:next w:val="Normalny"/>
    <w:autoRedefine/>
    <w:uiPriority w:val="39"/>
    <w:unhideWhenUsed/>
    <w:rsid w:val="00433960"/>
    <w:pPr>
      <w:spacing w:after="100" w:line="276" w:lineRule="auto"/>
      <w:ind w:left="880"/>
    </w:pPr>
    <w:rPr>
      <w:rFonts w:asciiTheme="minorHAnsi" w:eastAsiaTheme="minorEastAsia" w:hAnsiTheme="minorHAnsi" w:cstheme="minorBidi"/>
      <w:bCs w:val="0"/>
      <w:szCs w:val="22"/>
    </w:rPr>
  </w:style>
  <w:style w:type="paragraph" w:styleId="Spistreci6">
    <w:name w:val="toc 6"/>
    <w:basedOn w:val="Normalny"/>
    <w:next w:val="Normalny"/>
    <w:autoRedefine/>
    <w:uiPriority w:val="39"/>
    <w:unhideWhenUsed/>
    <w:rsid w:val="00433960"/>
    <w:pPr>
      <w:spacing w:after="100" w:line="276" w:lineRule="auto"/>
      <w:ind w:left="1100"/>
    </w:pPr>
    <w:rPr>
      <w:rFonts w:asciiTheme="minorHAnsi" w:eastAsiaTheme="minorEastAsia" w:hAnsiTheme="minorHAnsi" w:cstheme="minorBidi"/>
      <w:bCs w:val="0"/>
      <w:szCs w:val="22"/>
    </w:rPr>
  </w:style>
  <w:style w:type="paragraph" w:styleId="Spistreci7">
    <w:name w:val="toc 7"/>
    <w:basedOn w:val="Normalny"/>
    <w:next w:val="Normalny"/>
    <w:autoRedefine/>
    <w:uiPriority w:val="39"/>
    <w:unhideWhenUsed/>
    <w:rsid w:val="00433960"/>
    <w:pPr>
      <w:spacing w:after="100" w:line="276" w:lineRule="auto"/>
      <w:ind w:left="1320"/>
    </w:pPr>
    <w:rPr>
      <w:rFonts w:asciiTheme="minorHAnsi" w:eastAsiaTheme="minorEastAsia" w:hAnsiTheme="minorHAnsi" w:cstheme="minorBidi"/>
      <w:bCs w:val="0"/>
      <w:szCs w:val="22"/>
    </w:rPr>
  </w:style>
  <w:style w:type="paragraph" w:styleId="Spistreci8">
    <w:name w:val="toc 8"/>
    <w:basedOn w:val="Normalny"/>
    <w:next w:val="Normalny"/>
    <w:autoRedefine/>
    <w:uiPriority w:val="39"/>
    <w:unhideWhenUsed/>
    <w:rsid w:val="00433960"/>
    <w:pPr>
      <w:spacing w:after="100" w:line="276" w:lineRule="auto"/>
      <w:ind w:left="1540"/>
    </w:pPr>
    <w:rPr>
      <w:rFonts w:asciiTheme="minorHAnsi" w:eastAsiaTheme="minorEastAsia" w:hAnsiTheme="minorHAnsi" w:cstheme="minorBidi"/>
      <w:bCs w:val="0"/>
      <w:szCs w:val="22"/>
    </w:rPr>
  </w:style>
  <w:style w:type="paragraph" w:styleId="Spistreci9">
    <w:name w:val="toc 9"/>
    <w:basedOn w:val="Normalny"/>
    <w:next w:val="Normalny"/>
    <w:autoRedefine/>
    <w:uiPriority w:val="39"/>
    <w:unhideWhenUsed/>
    <w:rsid w:val="00433960"/>
    <w:pPr>
      <w:spacing w:after="100" w:line="276" w:lineRule="auto"/>
      <w:ind w:left="1760"/>
    </w:pPr>
    <w:rPr>
      <w:rFonts w:asciiTheme="minorHAnsi" w:eastAsiaTheme="minorEastAsia" w:hAnsiTheme="minorHAnsi" w:cstheme="minorBid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078481539">
      <w:bodyDiv w:val="1"/>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185316552">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1501193675">
      <w:bodyDiv w:val="1"/>
      <w:marLeft w:val="0"/>
      <w:marRight w:val="0"/>
      <w:marTop w:val="0"/>
      <w:marBottom w:val="0"/>
      <w:divBdr>
        <w:top w:val="none" w:sz="0" w:space="0" w:color="auto"/>
        <w:left w:val="none" w:sz="0" w:space="0" w:color="auto"/>
        <w:bottom w:val="none" w:sz="0" w:space="0" w:color="auto"/>
        <w:right w:val="none" w:sz="0" w:space="0" w:color="auto"/>
      </w:divBdr>
    </w:div>
    <w:div w:id="1753549895">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let.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18B4-35FD-4CA0-9EEC-99ED039D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12890</Words>
  <Characters>77343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90053</CharactersWithSpaces>
  <SharedDoc>false</SharedDoc>
  <HLinks>
    <vt:vector size="12" baseType="variant">
      <vt:variant>
        <vt:i4>6094861</vt:i4>
      </vt:variant>
      <vt:variant>
        <vt:i4>3</vt:i4>
      </vt:variant>
      <vt:variant>
        <vt:i4>0</vt:i4>
      </vt:variant>
      <vt:variant>
        <vt:i4>5</vt:i4>
      </vt:variant>
      <vt:variant>
        <vt:lpwstr>http://www.ebilet.krakow.pl/</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Jasińska-Wrona Ewa</cp:lastModifiedBy>
  <cp:revision>6</cp:revision>
  <cp:lastPrinted>2019-04-25T14:35:00Z</cp:lastPrinted>
  <dcterms:created xsi:type="dcterms:W3CDTF">2019-04-16T11:14:00Z</dcterms:created>
  <dcterms:modified xsi:type="dcterms:W3CDTF">2019-04-25T14:35:00Z</dcterms:modified>
</cp:coreProperties>
</file>