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AA1FAE" w:rsidRDefault="00EF2F08" w:rsidP="00613392">
      <w:pPr>
        <w:spacing w:line="240" w:lineRule="auto"/>
        <w:ind w:left="6372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Kraków, dnia</w:t>
      </w:r>
      <w:r w:rsidR="0022362B">
        <w:rPr>
          <w:rFonts w:ascii="Arial" w:eastAsia="Calibri" w:hAnsi="Arial" w:cs="Arial"/>
        </w:rPr>
        <w:t xml:space="preserve"> </w:t>
      </w:r>
      <w:r w:rsidR="00A61CE1">
        <w:rPr>
          <w:rFonts w:ascii="Arial" w:eastAsia="Calibri" w:hAnsi="Arial" w:cs="Arial"/>
        </w:rPr>
        <w:t>2</w:t>
      </w:r>
      <w:r w:rsidR="00D75FF9">
        <w:rPr>
          <w:rFonts w:ascii="Arial" w:eastAsia="Calibri" w:hAnsi="Arial" w:cs="Arial"/>
        </w:rPr>
        <w:t>8</w:t>
      </w:r>
      <w:r w:rsidR="00872466" w:rsidRPr="00AA1FAE">
        <w:rPr>
          <w:rFonts w:ascii="Arial" w:eastAsia="Calibri" w:hAnsi="Arial" w:cs="Arial"/>
        </w:rPr>
        <w:t>.</w:t>
      </w:r>
      <w:r w:rsidR="00A61CE1">
        <w:rPr>
          <w:rFonts w:ascii="Arial" w:eastAsia="Calibri" w:hAnsi="Arial" w:cs="Arial"/>
        </w:rPr>
        <w:t>0</w:t>
      </w:r>
      <w:r w:rsidR="00D75FF9">
        <w:rPr>
          <w:rFonts w:ascii="Arial" w:eastAsia="Calibri" w:hAnsi="Arial" w:cs="Arial"/>
        </w:rPr>
        <w:t>9</w:t>
      </w:r>
      <w:r w:rsidR="00872466" w:rsidRPr="00AA1FAE">
        <w:rPr>
          <w:rFonts w:ascii="Arial" w:eastAsia="Calibri" w:hAnsi="Arial" w:cs="Arial"/>
        </w:rPr>
        <w:t>.201</w:t>
      </w:r>
      <w:r w:rsidR="00295616">
        <w:rPr>
          <w:rFonts w:ascii="Arial" w:eastAsia="Calibri" w:hAnsi="Arial" w:cs="Arial"/>
        </w:rPr>
        <w:t>7</w:t>
      </w:r>
    </w:p>
    <w:p w:rsidR="00872466" w:rsidRPr="00AA1FAE" w:rsidRDefault="0022362B" w:rsidP="00613392">
      <w:pPr>
        <w:spacing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72466"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D75FF9">
        <w:rPr>
          <w:rFonts w:ascii="Arial" w:eastAsia="Calibri" w:hAnsi="Arial" w:cs="Arial"/>
        </w:rPr>
        <w:t>50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</w:p>
    <w:p w:rsidR="009D0F9E" w:rsidRPr="00AA1FAE" w:rsidRDefault="009D0F9E" w:rsidP="008D39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color w:val="000000"/>
          <w:lang w:eastAsia="pl-PL"/>
        </w:rPr>
        <w:t>Zapytanie ofertowe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</w:t>
      </w:r>
    </w:p>
    <w:p w:rsidR="009D0F9E" w:rsidRPr="00AA1FAE" w:rsidRDefault="009D0F9E" w:rsidP="00613392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Miejskie Przedsiębiorstwo Komunikacyjne S.A. w Krakowie poszukuje nabywcy następujących odpadów:</w:t>
      </w:r>
    </w:p>
    <w:p w:rsidR="009D0F9E" w:rsidRPr="00AA1FAE" w:rsidRDefault="009D0F9E" w:rsidP="006133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Kod odpadu 16 01 06 – „Zużyte lub nienadające się do użytkowania pojazdy niezawierające cieczy i innych niebezpiecznych elementów”: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Przedmiot sprzedaży:</w:t>
      </w:r>
    </w:p>
    <w:p w:rsidR="00646FE4" w:rsidRPr="00AA1FAE" w:rsidRDefault="0040139D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użyt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>, niekompletn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i nienadając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się do użytkowania autobus</w:t>
      </w:r>
      <w:r w:rsidR="00646FE4" w:rsidRPr="00AA1FAE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646FE4" w:rsidRPr="00AA1FAE">
        <w:rPr>
          <w:rFonts w:ascii="Arial" w:eastAsia="Times New Roman" w:hAnsi="Arial" w:cs="Arial"/>
          <w:lang w:eastAsia="pl-PL"/>
        </w:rPr>
        <w:t>marki JELCZ :</w:t>
      </w:r>
    </w:p>
    <w:p w:rsidR="0022362B" w:rsidRPr="00AA1FAE" w:rsidRDefault="0022362B" w:rsidP="00863B10">
      <w:pPr>
        <w:pStyle w:val="Akapitzlist"/>
        <w:numPr>
          <w:ilvl w:val="0"/>
          <w:numId w:val="8"/>
        </w:numPr>
        <w:spacing w:after="0" w:line="360" w:lineRule="auto"/>
        <w:ind w:left="57" w:hanging="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AA1FAE">
        <w:rPr>
          <w:rFonts w:ascii="Arial" w:eastAsia="Times New Roman" w:hAnsi="Arial" w:cs="Arial"/>
          <w:lang w:eastAsia="pl-PL"/>
        </w:rPr>
        <w:t>yp M</w:t>
      </w:r>
      <w:r>
        <w:rPr>
          <w:rFonts w:ascii="Arial" w:eastAsia="Times New Roman" w:hAnsi="Arial" w:cs="Arial"/>
          <w:lang w:eastAsia="pl-PL"/>
        </w:rPr>
        <w:t>081</w:t>
      </w:r>
      <w:r w:rsidRPr="00AA1FAE">
        <w:rPr>
          <w:rFonts w:ascii="Arial" w:eastAsia="Times New Roman" w:hAnsi="Arial" w:cs="Arial"/>
          <w:lang w:eastAsia="pl-PL"/>
        </w:rPr>
        <w:t>MB o nr D</w:t>
      </w:r>
      <w:r>
        <w:rPr>
          <w:rFonts w:ascii="Arial" w:eastAsia="Times New Roman" w:hAnsi="Arial" w:cs="Arial"/>
          <w:lang w:eastAsia="pl-PL"/>
        </w:rPr>
        <w:t>H 35</w:t>
      </w:r>
      <w:r w:rsidR="00D75FF9">
        <w:rPr>
          <w:rFonts w:ascii="Arial" w:eastAsia="Times New Roman" w:hAnsi="Arial" w:cs="Arial"/>
          <w:lang w:eastAsia="pl-PL"/>
        </w:rPr>
        <w:t>8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</w:t>
      </w:r>
      <w:r w:rsidR="00D75FF9">
        <w:rPr>
          <w:rFonts w:ascii="Arial" w:eastAsia="Times New Roman" w:hAnsi="Arial" w:cs="Arial"/>
          <w:lang w:eastAsia="pl-PL"/>
        </w:rPr>
        <w:t xml:space="preserve"> </w:t>
      </w:r>
      <w:r w:rsidRPr="00AA1FAE">
        <w:rPr>
          <w:rFonts w:ascii="Arial" w:eastAsia="Times New Roman" w:hAnsi="Arial" w:cs="Arial"/>
          <w:lang w:eastAsia="pl-PL"/>
        </w:rPr>
        <w:t>niesprawny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75FF9" w:rsidRDefault="00D75FF9" w:rsidP="0022362B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2362B">
        <w:rPr>
          <w:rFonts w:ascii="Arial" w:eastAsia="Times New Roman" w:hAnsi="Arial" w:cs="Arial"/>
          <w:lang w:eastAsia="pl-PL"/>
        </w:rPr>
        <w:t>t</w:t>
      </w:r>
      <w:r w:rsidR="0022362B" w:rsidRPr="00AA1FAE">
        <w:rPr>
          <w:rFonts w:ascii="Arial" w:eastAsia="Times New Roman" w:hAnsi="Arial" w:cs="Arial"/>
          <w:lang w:eastAsia="pl-PL"/>
        </w:rPr>
        <w:t>yp M</w:t>
      </w:r>
      <w:r w:rsidR="0022362B">
        <w:rPr>
          <w:rFonts w:ascii="Arial" w:eastAsia="Times New Roman" w:hAnsi="Arial" w:cs="Arial"/>
          <w:lang w:eastAsia="pl-PL"/>
        </w:rPr>
        <w:t>081</w:t>
      </w:r>
      <w:r w:rsidR="0022362B" w:rsidRPr="00AA1FAE">
        <w:rPr>
          <w:rFonts w:ascii="Arial" w:eastAsia="Times New Roman" w:hAnsi="Arial" w:cs="Arial"/>
          <w:lang w:eastAsia="pl-PL"/>
        </w:rPr>
        <w:t>MB o nr D</w:t>
      </w:r>
      <w:r>
        <w:rPr>
          <w:rFonts w:ascii="Arial" w:eastAsia="Times New Roman" w:hAnsi="Arial" w:cs="Arial"/>
          <w:lang w:eastAsia="pl-PL"/>
        </w:rPr>
        <w:t>H 365</w:t>
      </w:r>
      <w:r w:rsidR="0022362B" w:rsidRPr="00AA1FAE">
        <w:rPr>
          <w:rFonts w:ascii="Arial" w:eastAsia="Times New Roman" w:hAnsi="Arial" w:cs="Arial"/>
          <w:lang w:eastAsia="pl-PL"/>
        </w:rPr>
        <w:t xml:space="preserve"> w ilości 1</w:t>
      </w:r>
      <w:r w:rsidR="0022362B">
        <w:rPr>
          <w:rFonts w:ascii="Arial" w:eastAsia="Times New Roman" w:hAnsi="Arial" w:cs="Arial"/>
          <w:lang w:eastAsia="pl-PL"/>
        </w:rPr>
        <w:t xml:space="preserve"> szt. (posiada silnik i skrzynię</w:t>
      </w:r>
      <w:r w:rsidR="0022362B" w:rsidRPr="00AA1FAE">
        <w:rPr>
          <w:rFonts w:ascii="Arial" w:eastAsia="Times New Roman" w:hAnsi="Arial" w:cs="Arial"/>
          <w:lang w:eastAsia="pl-PL"/>
        </w:rPr>
        <w:t xml:space="preserve"> biegów)</w:t>
      </w:r>
      <w:r>
        <w:rPr>
          <w:rFonts w:ascii="Arial" w:eastAsia="Times New Roman" w:hAnsi="Arial" w:cs="Arial"/>
          <w:lang w:eastAsia="pl-PL"/>
        </w:rPr>
        <w:t xml:space="preserve"> </w:t>
      </w:r>
      <w:r w:rsidR="0022362B" w:rsidRPr="00AA1FAE">
        <w:rPr>
          <w:rFonts w:ascii="Arial" w:eastAsia="Times New Roman" w:hAnsi="Arial" w:cs="Arial"/>
          <w:lang w:eastAsia="pl-PL"/>
        </w:rPr>
        <w:t>niesprawny</w:t>
      </w:r>
    </w:p>
    <w:p w:rsidR="00D75FF9" w:rsidRPr="00AA1FAE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t</w:t>
      </w:r>
      <w:r w:rsidRPr="00AA1FAE">
        <w:rPr>
          <w:rFonts w:ascii="Arial" w:eastAsia="Times New Roman" w:hAnsi="Arial" w:cs="Arial"/>
          <w:lang w:eastAsia="pl-PL"/>
        </w:rPr>
        <w:t>yp M</w:t>
      </w:r>
      <w:r>
        <w:rPr>
          <w:rFonts w:ascii="Arial" w:eastAsia="Times New Roman" w:hAnsi="Arial" w:cs="Arial"/>
          <w:lang w:eastAsia="pl-PL"/>
        </w:rPr>
        <w:t>081</w:t>
      </w:r>
      <w:r w:rsidRPr="00AA1FAE">
        <w:rPr>
          <w:rFonts w:ascii="Arial" w:eastAsia="Times New Roman" w:hAnsi="Arial" w:cs="Arial"/>
          <w:lang w:eastAsia="pl-PL"/>
        </w:rPr>
        <w:t>MB o nr D</w:t>
      </w:r>
      <w:r>
        <w:rPr>
          <w:rFonts w:ascii="Arial" w:eastAsia="Times New Roman" w:hAnsi="Arial" w:cs="Arial"/>
          <w:lang w:eastAsia="pl-PL"/>
        </w:rPr>
        <w:t>H 369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A1FAE">
        <w:rPr>
          <w:rFonts w:ascii="Arial" w:eastAsia="Times New Roman" w:hAnsi="Arial" w:cs="Arial"/>
          <w:lang w:eastAsia="pl-PL"/>
        </w:rPr>
        <w:t>niesprawny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75FF9" w:rsidRPr="00AA1FAE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t</w:t>
      </w:r>
      <w:r w:rsidRPr="00AA1FAE">
        <w:rPr>
          <w:rFonts w:ascii="Arial" w:eastAsia="Times New Roman" w:hAnsi="Arial" w:cs="Arial"/>
          <w:lang w:eastAsia="pl-PL"/>
        </w:rPr>
        <w:t>yp M</w:t>
      </w:r>
      <w:r>
        <w:rPr>
          <w:rFonts w:ascii="Arial" w:eastAsia="Times New Roman" w:hAnsi="Arial" w:cs="Arial"/>
          <w:lang w:eastAsia="pl-PL"/>
        </w:rPr>
        <w:t>081</w:t>
      </w:r>
      <w:r w:rsidRPr="00AA1FAE">
        <w:rPr>
          <w:rFonts w:ascii="Arial" w:eastAsia="Times New Roman" w:hAnsi="Arial" w:cs="Arial"/>
          <w:lang w:eastAsia="pl-PL"/>
        </w:rPr>
        <w:t>MB o nr D</w:t>
      </w:r>
      <w:r>
        <w:rPr>
          <w:rFonts w:ascii="Arial" w:eastAsia="Times New Roman" w:hAnsi="Arial" w:cs="Arial"/>
          <w:lang w:eastAsia="pl-PL"/>
        </w:rPr>
        <w:t>H 373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A1FAE">
        <w:rPr>
          <w:rFonts w:ascii="Arial" w:eastAsia="Times New Roman" w:hAnsi="Arial" w:cs="Arial"/>
          <w:lang w:eastAsia="pl-PL"/>
        </w:rPr>
        <w:t>niesprawny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2362B" w:rsidRPr="00D75FF9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t</w:t>
      </w:r>
      <w:r w:rsidRPr="00AA1FAE">
        <w:rPr>
          <w:rFonts w:ascii="Arial" w:eastAsia="Times New Roman" w:hAnsi="Arial" w:cs="Arial"/>
          <w:lang w:eastAsia="pl-PL"/>
        </w:rPr>
        <w:t>yp M</w:t>
      </w:r>
      <w:r>
        <w:rPr>
          <w:rFonts w:ascii="Arial" w:eastAsia="Times New Roman" w:hAnsi="Arial" w:cs="Arial"/>
          <w:lang w:eastAsia="pl-PL"/>
        </w:rPr>
        <w:t>081</w:t>
      </w:r>
      <w:r w:rsidRPr="00AA1FAE">
        <w:rPr>
          <w:rFonts w:ascii="Arial" w:eastAsia="Times New Roman" w:hAnsi="Arial" w:cs="Arial"/>
          <w:lang w:eastAsia="pl-PL"/>
        </w:rPr>
        <w:t>MB o nr D</w:t>
      </w:r>
      <w:r>
        <w:rPr>
          <w:rFonts w:ascii="Arial" w:eastAsia="Times New Roman" w:hAnsi="Arial" w:cs="Arial"/>
          <w:lang w:eastAsia="pl-PL"/>
        </w:rPr>
        <w:t>H 378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2362B" w:rsidRPr="00AA1FAE" w:rsidRDefault="00D75FF9" w:rsidP="0022362B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2362B">
        <w:rPr>
          <w:rFonts w:ascii="Arial" w:eastAsia="Times New Roman" w:hAnsi="Arial" w:cs="Arial"/>
          <w:lang w:eastAsia="pl-PL"/>
        </w:rPr>
        <w:t>typ M121MB o nr DJ 66</w:t>
      </w:r>
      <w:r>
        <w:rPr>
          <w:rFonts w:ascii="Arial" w:eastAsia="Times New Roman" w:hAnsi="Arial" w:cs="Arial"/>
          <w:lang w:eastAsia="pl-PL"/>
        </w:rPr>
        <w:t>9</w:t>
      </w:r>
      <w:r w:rsidR="0022362B" w:rsidRPr="00AA1FAE">
        <w:rPr>
          <w:rFonts w:ascii="Arial" w:eastAsia="Times New Roman" w:hAnsi="Arial" w:cs="Arial"/>
          <w:lang w:eastAsia="pl-PL"/>
        </w:rPr>
        <w:t xml:space="preserve"> w ilości 1</w:t>
      </w:r>
      <w:r w:rsidR="0022362B">
        <w:rPr>
          <w:rFonts w:ascii="Arial" w:eastAsia="Times New Roman" w:hAnsi="Arial" w:cs="Arial"/>
          <w:lang w:eastAsia="pl-PL"/>
        </w:rPr>
        <w:t xml:space="preserve"> szt. (posiada silnik i skrzynię</w:t>
      </w:r>
      <w:r>
        <w:rPr>
          <w:rFonts w:ascii="Arial" w:eastAsia="Times New Roman" w:hAnsi="Arial" w:cs="Arial"/>
          <w:lang w:eastAsia="pl-PL"/>
        </w:rPr>
        <w:t xml:space="preserve"> biegów) </w:t>
      </w:r>
      <w:r w:rsidR="0022362B" w:rsidRPr="00AA1FAE">
        <w:rPr>
          <w:rFonts w:ascii="Arial" w:eastAsia="Times New Roman" w:hAnsi="Arial" w:cs="Arial"/>
          <w:lang w:eastAsia="pl-PL"/>
        </w:rPr>
        <w:t>niesprawny</w:t>
      </w:r>
    </w:p>
    <w:p w:rsidR="0022362B" w:rsidRDefault="00D75FF9" w:rsidP="0022362B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2362B" w:rsidRPr="00AA1FAE">
        <w:rPr>
          <w:rFonts w:ascii="Arial" w:eastAsia="Times New Roman" w:hAnsi="Arial" w:cs="Arial"/>
          <w:lang w:eastAsia="pl-PL"/>
        </w:rPr>
        <w:t>typ M121MB o nr DJ 6</w:t>
      </w:r>
      <w:r>
        <w:rPr>
          <w:rFonts w:ascii="Arial" w:eastAsia="Times New Roman" w:hAnsi="Arial" w:cs="Arial"/>
          <w:lang w:eastAsia="pl-PL"/>
        </w:rPr>
        <w:t>74</w:t>
      </w:r>
      <w:r w:rsidR="0022362B" w:rsidRPr="00AA1FAE">
        <w:rPr>
          <w:rFonts w:ascii="Arial" w:eastAsia="Times New Roman" w:hAnsi="Arial" w:cs="Arial"/>
          <w:lang w:eastAsia="pl-PL"/>
        </w:rPr>
        <w:t xml:space="preserve"> w ilości 1</w:t>
      </w:r>
      <w:r w:rsidR="0022362B">
        <w:rPr>
          <w:rFonts w:ascii="Arial" w:eastAsia="Times New Roman" w:hAnsi="Arial" w:cs="Arial"/>
          <w:lang w:eastAsia="pl-PL"/>
        </w:rPr>
        <w:t xml:space="preserve"> szt. (posiada silnik i skrzynię</w:t>
      </w:r>
      <w:r w:rsidR="0022362B"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AA1FAE">
        <w:rPr>
          <w:rFonts w:ascii="Arial" w:eastAsia="Times New Roman" w:hAnsi="Arial" w:cs="Arial"/>
          <w:lang w:eastAsia="pl-PL"/>
        </w:rPr>
        <w:t>typ M121MB o nr DJ 6</w:t>
      </w:r>
      <w:r>
        <w:rPr>
          <w:rFonts w:ascii="Arial" w:eastAsia="Times New Roman" w:hAnsi="Arial" w:cs="Arial"/>
          <w:lang w:eastAsia="pl-PL"/>
        </w:rPr>
        <w:t>78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AA1FAE">
        <w:rPr>
          <w:rFonts w:ascii="Arial" w:eastAsia="Times New Roman" w:hAnsi="Arial" w:cs="Arial"/>
          <w:lang w:eastAsia="pl-PL"/>
        </w:rPr>
        <w:t>typ M121MB o nr DJ 6</w:t>
      </w:r>
      <w:r>
        <w:rPr>
          <w:rFonts w:ascii="Arial" w:eastAsia="Times New Roman" w:hAnsi="Arial" w:cs="Arial"/>
          <w:lang w:eastAsia="pl-PL"/>
        </w:rPr>
        <w:t>83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left="142" w:hanging="142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typ M121MB o nr DJ 6</w:t>
      </w:r>
      <w:r>
        <w:rPr>
          <w:rFonts w:ascii="Arial" w:eastAsia="Times New Roman" w:hAnsi="Arial" w:cs="Arial"/>
          <w:lang w:eastAsia="pl-PL"/>
        </w:rPr>
        <w:t>84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</w:t>
      </w:r>
      <w:r>
        <w:rPr>
          <w:rFonts w:ascii="Arial" w:eastAsia="Times New Roman" w:hAnsi="Arial" w:cs="Arial"/>
          <w:lang w:eastAsia="pl-PL"/>
        </w:rPr>
        <w:t xml:space="preserve"> n</w:t>
      </w:r>
      <w:r w:rsidRPr="00AA1FAE">
        <w:rPr>
          <w:rFonts w:ascii="Arial" w:eastAsia="Times New Roman" w:hAnsi="Arial" w:cs="Arial"/>
          <w:lang w:eastAsia="pl-PL"/>
        </w:rPr>
        <w:t>iesprawny</w:t>
      </w:r>
    </w:p>
    <w:p w:rsidR="00D75FF9" w:rsidRPr="00D75FF9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typ M121MB o nr DJ 6</w:t>
      </w:r>
      <w:r>
        <w:rPr>
          <w:rFonts w:ascii="Arial" w:eastAsia="Times New Roman" w:hAnsi="Arial" w:cs="Arial"/>
          <w:lang w:eastAsia="pl-PL"/>
        </w:rPr>
        <w:t>85</w:t>
      </w:r>
      <w:r w:rsidRPr="00AA1FAE">
        <w:rPr>
          <w:rFonts w:ascii="Arial" w:eastAsia="Times New Roman" w:hAnsi="Arial" w:cs="Arial"/>
          <w:lang w:eastAsia="pl-PL"/>
        </w:rPr>
        <w:t xml:space="preserve"> w ilości 1</w:t>
      </w:r>
      <w:r>
        <w:rPr>
          <w:rFonts w:ascii="Arial" w:eastAsia="Times New Roman" w:hAnsi="Arial" w:cs="Arial"/>
          <w:lang w:eastAsia="pl-PL"/>
        </w:rPr>
        <w:t xml:space="preserve"> 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A61CE1" w:rsidRDefault="00A61CE1" w:rsidP="00A61CE1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</w:t>
      </w:r>
      <w:r w:rsidR="00D75FF9">
        <w:rPr>
          <w:rFonts w:ascii="Arial" w:eastAsia="Times New Roman" w:hAnsi="Arial" w:cs="Arial"/>
          <w:lang w:eastAsia="pl-PL"/>
        </w:rPr>
        <w:t>440</w:t>
      </w:r>
      <w:r>
        <w:rPr>
          <w:rFonts w:ascii="Arial" w:eastAsia="Times New Roman" w:hAnsi="Arial" w:cs="Arial"/>
          <w:lang w:eastAsia="pl-PL"/>
        </w:rPr>
        <w:t xml:space="preserve">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A61CE1" w:rsidRDefault="00A61CE1" w:rsidP="00A61CE1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</w:t>
      </w:r>
      <w:r w:rsidR="00D75FF9">
        <w:rPr>
          <w:rFonts w:ascii="Arial" w:eastAsia="Times New Roman" w:hAnsi="Arial" w:cs="Arial"/>
          <w:lang w:eastAsia="pl-PL"/>
        </w:rPr>
        <w:t>41</w:t>
      </w:r>
      <w:r>
        <w:rPr>
          <w:rFonts w:ascii="Arial" w:eastAsia="Times New Roman" w:hAnsi="Arial" w:cs="Arial"/>
          <w:lang w:eastAsia="pl-PL"/>
        </w:rPr>
        <w:t xml:space="preserve">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A61CE1" w:rsidRDefault="00D75FF9" w:rsidP="00A61CE1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DD442</w:t>
      </w:r>
      <w:r w:rsidR="00A61CE1">
        <w:rPr>
          <w:rFonts w:ascii="Arial" w:eastAsia="Times New Roman" w:hAnsi="Arial" w:cs="Arial"/>
          <w:lang w:eastAsia="pl-PL"/>
        </w:rPr>
        <w:t xml:space="preserve"> w ilości 1szt. (posiada silnik i skrzynię</w:t>
      </w:r>
      <w:r w:rsidR="00A61CE1"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A61CE1" w:rsidRDefault="00D75FF9" w:rsidP="00A61CE1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DD443</w:t>
      </w:r>
      <w:r w:rsidR="00A61CE1">
        <w:rPr>
          <w:rFonts w:ascii="Arial" w:eastAsia="Times New Roman" w:hAnsi="Arial" w:cs="Arial"/>
          <w:lang w:eastAsia="pl-PL"/>
        </w:rPr>
        <w:t xml:space="preserve"> w ilości 1szt. (posiada silnik i skrzynię</w:t>
      </w:r>
      <w:r w:rsidR="00A61CE1"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A61CE1" w:rsidRPr="00A61CE1" w:rsidRDefault="00D75FF9" w:rsidP="00A61CE1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DD444</w:t>
      </w:r>
      <w:r w:rsidR="00A61CE1">
        <w:rPr>
          <w:rFonts w:ascii="Arial" w:eastAsia="Times New Roman" w:hAnsi="Arial" w:cs="Arial"/>
          <w:lang w:eastAsia="pl-PL"/>
        </w:rPr>
        <w:t xml:space="preserve"> w ilości 1szt. (posiada silnik i skrzynię</w:t>
      </w:r>
      <w:r w:rsidR="00A61CE1"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DD446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DD447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DD448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DD449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DD450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DD451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DD452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DD453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typ M181MB o nr DD454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DD455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DD458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DD459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DD460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DD461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DD462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DD463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DD646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DD465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D75FF9" w:rsidRPr="00A61CE1" w:rsidRDefault="00D75FF9" w:rsidP="00D75FF9">
      <w:pPr>
        <w:pStyle w:val="Akapitzlist"/>
        <w:numPr>
          <w:ilvl w:val="0"/>
          <w:numId w:val="8"/>
        </w:numPr>
        <w:spacing w:after="0" w:line="36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M181MB o nr DD486 w ilości 1szt. (posiada silnik i skrzynię</w:t>
      </w:r>
      <w:r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295616" w:rsidRDefault="00295616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2362B" w:rsidRPr="00AA1FAE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Warunki sprzedaży: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Pojazdy są niekompletne, częściowo po demontażu niektórych elementów </w:t>
      </w:r>
      <w:r w:rsidRPr="00AA1FAE">
        <w:rPr>
          <w:rFonts w:ascii="Arial" w:eastAsia="Times New Roman" w:hAnsi="Arial" w:cs="Arial"/>
          <w:lang w:eastAsia="pl-PL"/>
        </w:rPr>
        <w:br/>
        <w:t>i podzespołów;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Pojazdy nie zawierają płynów i innych substancji lub elementów niebezpiecznych;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Wymagane przepisami prawa zaświadczenie o demontażu pojazdu jest wystawiane przez nabywcę i dostarczone wskazanemu pracownikowi sprzedającego </w:t>
      </w:r>
      <w:r w:rsidRPr="00AA1FAE">
        <w:rPr>
          <w:rFonts w:ascii="Arial" w:eastAsia="Times New Roman" w:hAnsi="Arial" w:cs="Arial"/>
          <w:lang w:eastAsia="pl-PL"/>
        </w:rPr>
        <w:br/>
        <w:t>w uzgodnionym dniu odbioru pojazdu pod rygorem odmowy wydania rzeczy przez sprzedającego;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Stan techniczny pojazdów wyklucza holowanie, przetaczanie lub przeprowadzanie innych podobnych czynności;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Transport pojazdów jest możliwy wyłącznie na przyczepie transportowej;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możliwości rozbiórki pojazdów na terenie MPK S.A.</w:t>
      </w:r>
      <w:r>
        <w:rPr>
          <w:rFonts w:ascii="Arial" w:eastAsia="Times New Roman" w:hAnsi="Arial" w:cs="Arial"/>
          <w:lang w:eastAsia="pl-PL"/>
        </w:rPr>
        <w:t xml:space="preserve"> w Krakowie</w:t>
      </w:r>
      <w:r w:rsidRPr="00AA1FAE">
        <w:rPr>
          <w:rFonts w:ascii="Arial" w:eastAsia="Times New Roman" w:hAnsi="Arial" w:cs="Arial"/>
          <w:lang w:eastAsia="pl-PL"/>
        </w:rPr>
        <w:t xml:space="preserve">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na terenie MPK S.A</w:t>
      </w:r>
      <w:r>
        <w:rPr>
          <w:rFonts w:ascii="Arial" w:eastAsia="Times New Roman" w:hAnsi="Arial" w:cs="Arial"/>
          <w:lang w:eastAsia="pl-PL"/>
        </w:rPr>
        <w:t>. w Krakowie</w:t>
      </w:r>
      <w:r w:rsidRPr="00AA1FAE">
        <w:rPr>
          <w:rFonts w:ascii="Arial" w:eastAsia="Times New Roman" w:hAnsi="Arial" w:cs="Arial"/>
          <w:lang w:eastAsia="pl-PL"/>
        </w:rPr>
        <w:t xml:space="preserve"> dzielenia pojazdów na części np.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celem załadunku;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zmiany miejsca odbioru odpadu na inne niż wskazane w zapytaniu ofertowym;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Załadunku i transportu odpadu dokonuje nabywca z uwzględnieniem wszelkich wymagań prawnych oraz zgodnie z profesjonalnym charakterem czynności załadunku i transportu przedmiotowych odpadów;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Nabywca ponosi wszelką odpowiedzialność za szkody wyrządzone w związku </w:t>
      </w:r>
      <w:r w:rsidRPr="00AA1FAE">
        <w:rPr>
          <w:rFonts w:ascii="Arial" w:eastAsia="Times New Roman" w:hAnsi="Arial" w:cs="Arial"/>
          <w:lang w:eastAsia="pl-PL"/>
        </w:rPr>
        <w:br/>
        <w:t>z załadunkiem i transportem odpadu;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Składając ofertę nabywca oświadcza, że dysponuje potencjałem osobowym </w:t>
      </w:r>
      <w:r w:rsidRPr="00AA1FAE">
        <w:rPr>
          <w:rFonts w:ascii="Arial" w:eastAsia="Times New Roman" w:hAnsi="Arial" w:cs="Arial"/>
          <w:lang w:eastAsia="pl-PL"/>
        </w:rPr>
        <w:br/>
        <w:t xml:space="preserve">i technicznych do profesjonalnego przeprowadzenia czynności załadunku </w:t>
      </w:r>
      <w:r w:rsidRPr="00AA1FAE">
        <w:rPr>
          <w:rFonts w:ascii="Arial" w:eastAsia="Times New Roman" w:hAnsi="Arial" w:cs="Arial"/>
          <w:lang w:eastAsia="pl-PL"/>
        </w:rPr>
        <w:br/>
        <w:t xml:space="preserve">i transportu nabytych rzeczy. W zakresie dokonywania niezbędnych czynności </w:t>
      </w:r>
      <w:r w:rsidRPr="00AA1FAE">
        <w:rPr>
          <w:rFonts w:ascii="Arial" w:eastAsia="Times New Roman" w:hAnsi="Arial" w:cs="Arial"/>
          <w:lang w:eastAsia="pl-PL"/>
        </w:rPr>
        <w:br/>
      </w:r>
      <w:r w:rsidRPr="00AA1FAE">
        <w:rPr>
          <w:rFonts w:ascii="Arial" w:eastAsia="Times New Roman" w:hAnsi="Arial" w:cs="Arial"/>
          <w:lang w:eastAsia="pl-PL"/>
        </w:rPr>
        <w:lastRenderedPageBreak/>
        <w:t>załadunku i transportu odpadów dopuszcza się możliwość posługiwanie się przez nabywcę podwykonawcami;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Kupujący przed złożeniem oferty zobowiązany jest do oględzin wystawionego przedmiotu. Nie dokonanie oględzin przez oferenta spowoduję odrzucenie jego oferty oraz wszelkich nieuzasadnionych roszczeń;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Odbiorca odpadu zobowiązany jest okazać dokumenty potwierdzające nabycie odpadu lub co najmniej upoważnienie wystawione do odbioru przez nabywcę odpadu;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W zakresie wymaganym przepisami prawa oraz niniejszym zapytaniem ofertowym warunki obowiązujące nabywcę dotyczą także podwykonawców w zakresie czynności przez nich wykonywanych;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Ze względu na stan i charakter sprzedawanych odpadów oraz sposób ich składowania sprzedający uznaje, że oferta kupna dotyczy rzeczy wg stanu z chwili wydania rzeczy tj. nie będą sporządzane protokoły rozbieżności pomiędzy stanami </w:t>
      </w:r>
      <w:r w:rsidRPr="00AA1FAE">
        <w:rPr>
          <w:rFonts w:ascii="Arial" w:eastAsia="Times New Roman" w:hAnsi="Arial" w:cs="Arial"/>
          <w:lang w:eastAsia="pl-PL"/>
        </w:rPr>
        <w:br/>
        <w:t>z dnia oględzin oraz z dnia przyjęcia oferty lub dnia wydania przedmiotu, jak również nie dopuszcza się negocjowania ceny lub odstąpienia od zawarcia umowy z tego tytułu;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Sprzedający oświadcza, że od dnia opublikowania zapytania ofertowego nie będą prowadzone żadne czynności rozbiórki i demontażu przedmiotu sprzedaży, których celem byłoby jego istotne pomniejszenie;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Sprzedający nie prowadzi działań zabezpieczających przedmiotu sprzedaży </w:t>
      </w:r>
      <w:r w:rsidRPr="00AA1FAE">
        <w:rPr>
          <w:rFonts w:ascii="Arial" w:eastAsia="Times New Roman" w:hAnsi="Arial" w:cs="Arial"/>
          <w:lang w:eastAsia="pl-PL"/>
        </w:rPr>
        <w:br/>
        <w:t>np. przed wpływem czynników atmosferycznych;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Oferta kupna powinna zawierać cenę netto oraz brutto wg specyfikacji sprzedającego pod rygorem nierozpatrywania ofert zawierających inny sposób wskazania ceny ze względu na ich nieporównywalność;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 xml:space="preserve">W przypadku zapytania ofertowego dla więcej niż jednego odpadu dopuszcza się możliwość składania częściowych ofert kupna, jednakże oferta kupna powinna dotyczyć, co najmniej jednego, wyodrębnionego i wskazanego w zapytaniu ofertowym </w:t>
      </w:r>
      <w:r>
        <w:rPr>
          <w:rFonts w:ascii="Arial" w:hAnsi="Arial" w:cs="Arial"/>
          <w:sz w:val="22"/>
          <w:szCs w:val="22"/>
        </w:rPr>
        <w:t>pojazdu</w:t>
      </w:r>
      <w:r w:rsidRPr="00AA1FAE">
        <w:rPr>
          <w:rFonts w:ascii="Arial" w:hAnsi="Arial" w:cs="Arial"/>
          <w:sz w:val="22"/>
          <w:szCs w:val="22"/>
        </w:rPr>
        <w:t xml:space="preserve">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hAnsi="Arial" w:cs="Arial"/>
        </w:rPr>
        <w:t>Każdy z wymienionych w zapytaniu ofertowym odpadów jest odrębnym przedmiotem sprzedaży i w związku z powyższym podlega odrębnej ocenie pod względem wyboru najkorzystniejszej oferty kupna;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składania ofert wariantowych, warunkowych itp.  pod rygorem uznania oferty za nieważną;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 ponosi wszelkie koszty związane z załadunkiem, transportem, rozładunkiem itp. nabytego odpadu;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 xml:space="preserve">Waga nabytych odpadów zostanie ustalona poprzez ich zważenie w dniu odbioru przez nabywcę, w Krakowie ul. Nowohucka 1 (teren MPO Sp. z o.o.) </w:t>
      </w:r>
      <w:r w:rsidRPr="00AA1FAE">
        <w:rPr>
          <w:rFonts w:ascii="Arial" w:eastAsia="Times New Roman" w:hAnsi="Arial" w:cs="Arial"/>
          <w:lang w:eastAsia="pl-PL"/>
        </w:rPr>
        <w:br/>
        <w:t xml:space="preserve">w obecności przedstawiciela MPK S.A. Nie dopuszcza się innych miejsc </w:t>
      </w:r>
      <w:r w:rsidRPr="00AA1FAE">
        <w:rPr>
          <w:rFonts w:ascii="Arial" w:eastAsia="Times New Roman" w:hAnsi="Arial" w:cs="Arial"/>
          <w:lang w:eastAsia="pl-PL"/>
        </w:rPr>
        <w:br/>
        <w:t xml:space="preserve">lub terminów dokonywania ważenia. Waga odpadu jest różnicą między wagą pojazdu z załadowanym odpadem, a wagą pojazdu przed załadunkiem. </w:t>
      </w:r>
      <w:r w:rsidRPr="00AA1FAE">
        <w:rPr>
          <w:rFonts w:ascii="Arial" w:eastAsia="Times New Roman" w:hAnsi="Arial" w:cs="Arial"/>
          <w:lang w:eastAsia="pl-PL"/>
        </w:rPr>
        <w:br/>
        <w:t>Ewentualne koszty ważenia ponosi kupujący;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Oferta kupna odpadu powinna być złożona (podpisana) zgodnie z zasadami reprezentacji podmiotu składającego ofertę;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Sposób przygotowania oferty: 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Wypełniony i podpisany formularz ofertowy – załącznik do zapytania ofertowego;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Wypełnione oświadczenie o zapoznaniu się z przedmiotem sprzedaży;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Kserokopie decyzji administracyjnych w zakresie udzielenia niezbędnego zezwolenia na transport oraz zbieranie bądź odzysku lub unieszkodliwiania zakupionych odpadów, a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także kserokopie innych niezbędnych aktów administracyjnych jeżeli są wymagane powszechnie obowiązującymi przepisami prawa. Wymaga się uwierzytelnienia kserokopii dokumentów poprzez potwierdzenie za zgodność z oryginałem;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Pisemne oświadczenie nabywcy, że przedłożone decyzje administracyjne oraz ewentualnie inne wymagane dokumenty nie utraciły ważności;</w:t>
      </w:r>
    </w:p>
    <w:p w:rsidR="0022362B" w:rsidRPr="00AA1FAE" w:rsidRDefault="0022362B" w:rsidP="0022362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Uwierzytelnione (za zgodność z oryginałem) dokumenty, z których wynika prawo do złożenia (podpisania) oferty tj. wypis z KRS, pełnomocnictwa, umowa spółki cywilnej, wypis z ewidencji działalności gospodarczej (odpowiednio);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Braki w dokumentach określonych w pkt. 2</w:t>
      </w:r>
      <w:r>
        <w:rPr>
          <w:rFonts w:ascii="Arial" w:eastAsia="Times New Roman" w:hAnsi="Arial" w:cs="Arial"/>
          <w:lang w:eastAsia="pl-PL"/>
        </w:rPr>
        <w:t>5</w:t>
      </w:r>
      <w:r w:rsidRPr="00AA1FAE">
        <w:rPr>
          <w:rFonts w:ascii="Arial" w:eastAsia="Times New Roman" w:hAnsi="Arial" w:cs="Arial"/>
          <w:lang w:eastAsia="pl-PL"/>
        </w:rPr>
        <w:t xml:space="preserve"> c - e skutkują wezwaniem </w:t>
      </w:r>
      <w:r w:rsidRPr="00AA1FAE">
        <w:rPr>
          <w:rFonts w:ascii="Arial" w:eastAsia="Times New Roman" w:hAnsi="Arial" w:cs="Arial"/>
          <w:lang w:eastAsia="pl-PL"/>
        </w:rPr>
        <w:br/>
        <w:t>do uzupełnienia w terminie wyznaczonym na wezwaniu, bezskuteczny upływ wyznaczonego terminu skutkuje odrzuceniem oferty;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Nabywca, który brał udział w przeciągu ostatni trzech miesięcy w innym postępowaniu prowadzonym przez Miejskie Przedsiębiorstwo Komunikacyjne S.A.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i złożył wszystkie wymagane i ważne dokumenty wyszczególnione w pkt. 2</w:t>
      </w:r>
      <w:r>
        <w:rPr>
          <w:rFonts w:ascii="Arial" w:eastAsia="Times New Roman" w:hAnsi="Arial" w:cs="Arial"/>
          <w:lang w:eastAsia="pl-PL"/>
        </w:rPr>
        <w:t>5</w:t>
      </w:r>
      <w:r w:rsidRPr="00AA1FAE">
        <w:rPr>
          <w:rFonts w:ascii="Arial" w:eastAsia="Times New Roman" w:hAnsi="Arial" w:cs="Arial"/>
          <w:lang w:eastAsia="pl-PL"/>
        </w:rPr>
        <w:t>, nie jest zobligowany do ponownego ich składania w niniejszym postępowaniu,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zakresie dokumentów wyszczególnionych w ppkt. c i e;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>Odbiór odpadów możliwy jedynie po uregulowaniu należności na podstawie wystawionej faktury z terminem płatności - 7 dni oraz dokładnym uzgodnieniu go pomiędzy stronami. Nieuregulowanie płatności w wyznaczonym terminie spowoduję unieważnienie transakcji przez Sprzedającego, oraz wykluczenie firmy z innych postępowań prowadzonych przez Miejskie Przedsiębiorstwo Komunikacyjne</w:t>
      </w:r>
      <w:r>
        <w:rPr>
          <w:rFonts w:ascii="Arial" w:hAnsi="Arial" w:cs="Arial"/>
          <w:sz w:val="22"/>
          <w:szCs w:val="22"/>
        </w:rPr>
        <w:t xml:space="preserve"> S.A. </w:t>
      </w:r>
      <w:r w:rsidRPr="00AA1FA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AA1FAE">
        <w:rPr>
          <w:rFonts w:ascii="Arial" w:hAnsi="Arial" w:cs="Arial"/>
          <w:sz w:val="22"/>
          <w:szCs w:val="22"/>
        </w:rPr>
        <w:t>Krakowie.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 xml:space="preserve">Faktura pro forma zostanie wystawiona na podstawie szacunkowej wagi nabytego pojazdu </w:t>
      </w:r>
      <w:r>
        <w:rPr>
          <w:rFonts w:ascii="Arial" w:hAnsi="Arial" w:cs="Arial"/>
          <w:sz w:val="22"/>
          <w:szCs w:val="22"/>
        </w:rPr>
        <w:t xml:space="preserve">podanej w załączniku do zapytania ofertowego </w:t>
      </w:r>
      <w:r w:rsidRPr="00AA1FAE">
        <w:rPr>
          <w:rFonts w:ascii="Arial" w:hAnsi="Arial" w:cs="Arial"/>
          <w:sz w:val="22"/>
          <w:szCs w:val="22"/>
        </w:rPr>
        <w:t xml:space="preserve">oraz zaoferowanej ceny </w:t>
      </w:r>
      <w:r>
        <w:rPr>
          <w:rFonts w:ascii="Arial" w:hAnsi="Arial" w:cs="Arial"/>
          <w:sz w:val="22"/>
          <w:szCs w:val="22"/>
        </w:rPr>
        <w:lastRenderedPageBreak/>
        <w:t xml:space="preserve">jednostkowej za jeden kilogram </w:t>
      </w:r>
      <w:r w:rsidRPr="00AA1FAE">
        <w:rPr>
          <w:rFonts w:ascii="Arial" w:hAnsi="Arial" w:cs="Arial"/>
          <w:sz w:val="22"/>
          <w:szCs w:val="22"/>
        </w:rPr>
        <w:t xml:space="preserve">przez nabywcę. Po uregulowaniu należności pojazd zostanie zważony zgodnie z punktem 23 i na tej podstawie zostanie wystawiona zasadnicza faktura będąca rozliczeniem na podstawie </w:t>
      </w:r>
      <w:r>
        <w:rPr>
          <w:rFonts w:ascii="Arial" w:hAnsi="Arial" w:cs="Arial"/>
          <w:sz w:val="22"/>
          <w:szCs w:val="22"/>
        </w:rPr>
        <w:t xml:space="preserve">rzeczywistej </w:t>
      </w:r>
      <w:r w:rsidRPr="00AA1FAE">
        <w:rPr>
          <w:rFonts w:ascii="Arial" w:hAnsi="Arial" w:cs="Arial"/>
          <w:sz w:val="22"/>
          <w:szCs w:val="22"/>
        </w:rPr>
        <w:t xml:space="preserve">wagi nabytego pojazdu.     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Oferent, który w okresie ostatnich sześciu  miesięcy od daty ukazania się niniejszego postępowania złożył w MPK S.A. w Krakowie najkorzystniejszą ofertę z której warunków nie wywiązał się, zostanie wykluczony z w/w postępowania.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Termin związania ofertą wynosi 30 dni i będzie liczony od daty wyznaczonej do składania ofert;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Miejsce oględzin i odbioru odpadów: Stacja Obsługi Autobusów Wola Duchacka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przy ul. Walerego Sławka 10, po wcześniejszym zgłoszeniu do Pana Adama Bujaka (tel. kontaktowy 12/254-15-05</w:t>
      </w:r>
      <w:r>
        <w:rPr>
          <w:rFonts w:ascii="Arial" w:eastAsia="Times New Roman" w:hAnsi="Arial" w:cs="Arial"/>
          <w:lang w:eastAsia="pl-PL"/>
        </w:rPr>
        <w:t>, 660 509 646</w:t>
      </w:r>
      <w:r w:rsidRPr="00AA1FAE">
        <w:rPr>
          <w:rFonts w:ascii="Arial" w:eastAsia="Times New Roman" w:hAnsi="Arial" w:cs="Arial"/>
          <w:lang w:eastAsia="pl-PL"/>
        </w:rPr>
        <w:t>);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Kryterium wyboru najkorzystniejszej oferty: najwyższa cena jednostkowa netto/kg.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A61CE1">
        <w:rPr>
          <w:rFonts w:ascii="Arial" w:eastAsia="Times New Roman" w:hAnsi="Arial" w:cs="Arial"/>
          <w:lang w:eastAsia="pl-PL"/>
        </w:rPr>
        <w:t>ermin składania ofert: 1</w:t>
      </w:r>
      <w:r w:rsidR="00D75FF9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.</w:t>
      </w:r>
      <w:r w:rsidR="00D75FF9">
        <w:rPr>
          <w:rFonts w:ascii="Arial" w:eastAsia="Times New Roman" w:hAnsi="Arial" w:cs="Arial"/>
          <w:lang w:eastAsia="pl-PL"/>
        </w:rPr>
        <w:t>10</w:t>
      </w:r>
      <w:r w:rsidRPr="00AA1FAE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>r. do godz. 11.</w:t>
      </w:r>
      <w:r>
        <w:rPr>
          <w:rFonts w:ascii="Arial" w:eastAsia="Times New Roman" w:hAnsi="Arial" w:cs="Arial"/>
          <w:lang w:eastAsia="pl-PL"/>
        </w:rPr>
        <w:t>30</w:t>
      </w:r>
      <w:r w:rsidRPr="00AA1FAE">
        <w:rPr>
          <w:rFonts w:ascii="Arial" w:eastAsia="Times New Roman" w:hAnsi="Arial" w:cs="Arial"/>
          <w:lang w:eastAsia="pl-PL"/>
        </w:rPr>
        <w:t>. Oferty złożone po upływie wyznaczonego terminu nie będą rozpatrywane;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Miejsce składania ofert: Biuro Obsługi Klienta MPK S.A. w Krakowie </w:t>
      </w:r>
      <w:r w:rsidRPr="00AA1FAE">
        <w:rPr>
          <w:rFonts w:ascii="Arial" w:eastAsia="Times New Roman" w:hAnsi="Arial" w:cs="Arial"/>
          <w:lang w:eastAsia="pl-PL"/>
        </w:rPr>
        <w:br/>
        <w:t>ul. Jana Brożka 3, 30-347 Kraków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Oferty powinny być złożone w zamkniętych kopertach opisanych dokładną nazwą</w:t>
      </w:r>
      <w:r w:rsidRPr="00AA1FAE">
        <w:rPr>
          <w:rFonts w:ascii="Arial" w:eastAsia="Times New Roman" w:hAnsi="Arial" w:cs="Arial"/>
          <w:lang w:eastAsia="pl-PL"/>
        </w:rPr>
        <w:br/>
        <w:t>i adresem podmiotu składającego ofertę oraz znakiem sprawy wraz z dopiskiem „nie</w:t>
      </w:r>
      <w:r w:rsidR="00A61CE1">
        <w:rPr>
          <w:rFonts w:ascii="Arial" w:eastAsia="Times New Roman" w:hAnsi="Arial" w:cs="Arial"/>
          <w:lang w:eastAsia="pl-PL"/>
        </w:rPr>
        <w:t xml:space="preserve"> otwierać do dnia 1</w:t>
      </w:r>
      <w:r w:rsidR="00D75FF9">
        <w:rPr>
          <w:rFonts w:ascii="Arial" w:eastAsia="Times New Roman" w:hAnsi="Arial" w:cs="Arial"/>
          <w:lang w:eastAsia="pl-PL"/>
        </w:rPr>
        <w:t>9</w:t>
      </w:r>
      <w:r w:rsidRPr="00AA1FAE">
        <w:rPr>
          <w:rFonts w:ascii="Arial" w:eastAsia="Times New Roman" w:hAnsi="Arial" w:cs="Arial"/>
          <w:lang w:eastAsia="pl-PL"/>
        </w:rPr>
        <w:t>.</w:t>
      </w:r>
      <w:r w:rsidR="00D75FF9">
        <w:rPr>
          <w:rFonts w:ascii="Arial" w:eastAsia="Times New Roman" w:hAnsi="Arial" w:cs="Arial"/>
          <w:lang w:eastAsia="pl-PL"/>
        </w:rPr>
        <w:t>10</w:t>
      </w:r>
      <w:r w:rsidRPr="00AA1FAE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>r. przed godz. 12.</w:t>
      </w:r>
      <w:r w:rsidR="00D75FF9">
        <w:rPr>
          <w:rFonts w:ascii="Arial" w:eastAsia="Times New Roman" w:hAnsi="Arial" w:cs="Arial"/>
          <w:lang w:eastAsia="pl-PL"/>
        </w:rPr>
        <w:t>00</w:t>
      </w:r>
      <w:r w:rsidRPr="00AA1FAE">
        <w:rPr>
          <w:rFonts w:ascii="Arial" w:eastAsia="Times New Roman" w:hAnsi="Arial" w:cs="Arial"/>
          <w:lang w:eastAsia="pl-PL"/>
        </w:rPr>
        <w:t>.</w:t>
      </w:r>
    </w:p>
    <w:p w:rsidR="0022362B" w:rsidRPr="00AA1FAE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</w:t>
      </w:r>
    </w:p>
    <w:p w:rsidR="0022362B" w:rsidRPr="00AA1FAE" w:rsidRDefault="0022362B" w:rsidP="0022362B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Publiczne otwarcie ofert nastąpi w dniu </w:t>
      </w:r>
      <w:r w:rsidR="00A61CE1">
        <w:rPr>
          <w:rFonts w:ascii="Arial" w:eastAsia="Times New Roman" w:hAnsi="Arial" w:cs="Arial"/>
          <w:b/>
          <w:bCs/>
          <w:lang w:eastAsia="pl-PL"/>
        </w:rPr>
        <w:t>1</w:t>
      </w:r>
      <w:r w:rsidR="00D75FF9">
        <w:rPr>
          <w:rFonts w:ascii="Arial" w:eastAsia="Times New Roman" w:hAnsi="Arial" w:cs="Arial"/>
          <w:b/>
          <w:bCs/>
          <w:lang w:eastAsia="pl-PL"/>
        </w:rPr>
        <w:t>9</w:t>
      </w:r>
      <w:r w:rsidRPr="00AA1FAE">
        <w:rPr>
          <w:rFonts w:ascii="Arial" w:eastAsia="Times New Roman" w:hAnsi="Arial" w:cs="Arial"/>
          <w:b/>
          <w:bCs/>
          <w:lang w:eastAsia="pl-PL"/>
        </w:rPr>
        <w:t>.</w:t>
      </w:r>
      <w:r w:rsidR="00D75FF9">
        <w:rPr>
          <w:rFonts w:ascii="Arial" w:eastAsia="Times New Roman" w:hAnsi="Arial" w:cs="Arial"/>
          <w:b/>
          <w:bCs/>
          <w:lang w:eastAsia="pl-PL"/>
        </w:rPr>
        <w:t>10</w:t>
      </w:r>
      <w:r w:rsidRPr="00AA1FAE">
        <w:rPr>
          <w:rFonts w:ascii="Arial" w:eastAsia="Times New Roman" w:hAnsi="Arial" w:cs="Arial"/>
          <w:b/>
          <w:bCs/>
          <w:lang w:eastAsia="pl-PL"/>
        </w:rPr>
        <w:t>.201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 xml:space="preserve"> r. godz. 12.</w:t>
      </w:r>
      <w:r w:rsidR="00D75FF9">
        <w:rPr>
          <w:rFonts w:ascii="Arial" w:eastAsia="Times New Roman" w:hAnsi="Arial" w:cs="Arial"/>
          <w:lang w:eastAsia="pl-PL"/>
        </w:rPr>
        <w:t>00</w:t>
      </w:r>
      <w:r w:rsidRPr="00AA1FAE">
        <w:rPr>
          <w:rFonts w:ascii="Arial" w:eastAsia="Times New Roman" w:hAnsi="Arial" w:cs="Arial"/>
          <w:lang w:eastAsia="pl-PL"/>
        </w:rPr>
        <w:t xml:space="preserve"> w siedzibie </w:t>
      </w:r>
      <w:r w:rsidRPr="00AA1FAE">
        <w:rPr>
          <w:rFonts w:ascii="Arial" w:eastAsia="Times New Roman" w:hAnsi="Arial" w:cs="Arial"/>
          <w:lang w:eastAsia="pl-PL"/>
        </w:rPr>
        <w:br/>
        <w:t xml:space="preserve">MPK S.A. przy ul. Jana Brożka 3 (Centrum Konferencyjne). O wynikach postępowania oferenci zostaną powiadomieni pisemnie. Sprzedający zastrzega sobie prawo unieważnienia postępowania bez podania przyczyny na każdym z etapów. </w:t>
      </w:r>
    </w:p>
    <w:p w:rsidR="00295616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 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AA1FAE">
        <w:rPr>
          <w:rFonts w:ascii="Arial" w:eastAsia="Times New Roman" w:hAnsi="Arial" w:cs="Arial"/>
          <w:lang w:eastAsia="pl-PL"/>
        </w:rPr>
        <w:t> Z poważaniem</w:t>
      </w:r>
    </w:p>
    <w:p w:rsidR="0022362B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72466" w:rsidRPr="00AA1FAE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lastRenderedPageBreak/>
        <w:t>Z</w:t>
      </w:r>
      <w:r w:rsidR="00872466" w:rsidRPr="00AA1FAE">
        <w:rPr>
          <w:rFonts w:ascii="Arial" w:eastAsia="Calibri" w:hAnsi="Arial" w:cs="Arial"/>
        </w:rPr>
        <w:t xml:space="preserve">ałącznik do </w:t>
      </w:r>
      <w:r w:rsidR="0022362B">
        <w:rPr>
          <w:rFonts w:ascii="Arial" w:eastAsia="Calibri" w:hAnsi="Arial" w:cs="Arial"/>
        </w:rPr>
        <w:t>zapytania ofertowego nr D</w:t>
      </w:r>
      <w:r w:rsidR="00872466" w:rsidRPr="00AA1FAE">
        <w:rPr>
          <w:rFonts w:ascii="Arial" w:eastAsia="Calibri" w:hAnsi="Arial" w:cs="Arial"/>
        </w:rPr>
        <w:t>R-2</w:t>
      </w:r>
      <w:r w:rsidR="008D3980">
        <w:rPr>
          <w:rFonts w:ascii="Arial" w:eastAsia="Calibri" w:hAnsi="Arial" w:cs="Arial"/>
        </w:rPr>
        <w:t>36</w:t>
      </w:r>
      <w:r w:rsidR="00872466" w:rsidRPr="00AA1FAE">
        <w:rPr>
          <w:rFonts w:ascii="Arial" w:eastAsia="Calibri" w:hAnsi="Arial" w:cs="Arial"/>
        </w:rPr>
        <w:t>-</w:t>
      </w:r>
      <w:r w:rsidR="00D75FF9">
        <w:rPr>
          <w:rFonts w:ascii="Arial" w:eastAsia="Calibri" w:hAnsi="Arial" w:cs="Arial"/>
        </w:rPr>
        <w:t>50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22362B" w:rsidRDefault="0022362B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4836CA" w:rsidRPr="00AA1FAE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AA1FAE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D3980" w:rsidP="00D75FF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6976DA" w:rsidRPr="00AA1FAE">
              <w:rPr>
                <w:rFonts w:ascii="Arial" w:eastAsia="Calibri" w:hAnsi="Arial" w:cs="Arial"/>
                <w:sz w:val="20"/>
                <w:szCs w:val="20"/>
              </w:rPr>
              <w:t xml:space="preserve">utobus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JELCZ</w:t>
            </w:r>
            <w:r w:rsidR="006976DA" w:rsidRPr="00AA1F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D75FF9">
              <w:rPr>
                <w:rFonts w:ascii="Arial" w:eastAsia="Calibri" w:hAnsi="Arial" w:cs="Arial"/>
                <w:sz w:val="20"/>
                <w:szCs w:val="20"/>
              </w:rPr>
              <w:t>08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72466" w:rsidRPr="00AA1FAE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D75FF9">
              <w:rPr>
                <w:rFonts w:ascii="Arial" w:eastAsia="Calibri" w:hAnsi="Arial" w:cs="Arial"/>
                <w:sz w:val="20"/>
                <w:szCs w:val="20"/>
              </w:rPr>
              <w:t>H358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D75FF9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75FF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08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H3</w:t>
            </w:r>
            <w:r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75FF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08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H3</w:t>
            </w:r>
            <w:r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08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</w:rPr>
              <w:t>373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08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</w:rPr>
              <w:t>378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75FF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J669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sz w:val="20"/>
                <w:szCs w:val="20"/>
              </w:rPr>
              <w:t>674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75FF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sz w:val="20"/>
                <w:szCs w:val="20"/>
              </w:rPr>
              <w:t>83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75FF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sz w:val="20"/>
                <w:szCs w:val="20"/>
              </w:rPr>
              <w:t>684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75FF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J6</w:t>
            </w:r>
            <w:r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75FF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D440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z w:val="20"/>
                <w:szCs w:val="20"/>
              </w:rPr>
              <w:t>441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z w:val="20"/>
                <w:szCs w:val="20"/>
              </w:rPr>
              <w:t>442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z w:val="20"/>
                <w:szCs w:val="20"/>
              </w:rPr>
              <w:t>443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458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459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462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463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863B10">
              <w:rPr>
                <w:rFonts w:ascii="Arial" w:eastAsia="Calibri" w:hAnsi="Arial" w:cs="Arial"/>
                <w:sz w:val="20"/>
                <w:szCs w:val="20"/>
              </w:rPr>
              <w:t>486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D2461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AA1FAE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872466" w:rsidRPr="00AA1FAE" w:rsidRDefault="00872466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863B10" w:rsidRDefault="00863B10" w:rsidP="00613392">
      <w:pPr>
        <w:ind w:left="5103"/>
        <w:rPr>
          <w:rFonts w:ascii="Arial" w:eastAsia="Calibri" w:hAnsi="Arial" w:cs="Arial"/>
        </w:rPr>
      </w:pPr>
    </w:p>
    <w:p w:rsidR="00863B10" w:rsidRDefault="00863B10" w:rsidP="00613392">
      <w:pPr>
        <w:ind w:left="5103"/>
        <w:rPr>
          <w:rFonts w:ascii="Arial" w:eastAsia="Calibri" w:hAnsi="Arial" w:cs="Arial"/>
        </w:rPr>
      </w:pPr>
    </w:p>
    <w:p w:rsidR="00863B10" w:rsidRDefault="00863B10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lastRenderedPageBreak/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Oświadczam, że w dniu ………………..…………………… dokonałem oględzin i zapoznałem się ze stanem faktycznym sprzedawanych odpadów w ramach postępowania o nr </w:t>
      </w:r>
      <w:r w:rsidR="0022362B">
        <w:rPr>
          <w:rFonts w:ascii="Arial" w:eastAsia="Calibri" w:hAnsi="Arial" w:cs="Arial"/>
        </w:rPr>
        <w:t>D</w:t>
      </w:r>
      <w:r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863B10">
        <w:rPr>
          <w:rFonts w:ascii="Arial" w:eastAsia="Calibri" w:hAnsi="Arial" w:cs="Arial"/>
        </w:rPr>
        <w:t>50</w:t>
      </w:r>
      <w:r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Pr="00AA1FAE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9B628350"/>
    <w:lvl w:ilvl="0" w:tplc="9C00129E">
      <w:start w:val="1"/>
      <w:numFmt w:val="decimal"/>
      <w:lvlText w:val="%1."/>
      <w:lvlJc w:val="left"/>
      <w:pPr>
        <w:ind w:left="284" w:firstLine="45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012DA"/>
    <w:rsid w:val="00023210"/>
    <w:rsid w:val="00023A31"/>
    <w:rsid w:val="00032229"/>
    <w:rsid w:val="001124C5"/>
    <w:rsid w:val="001A6A27"/>
    <w:rsid w:val="001A7164"/>
    <w:rsid w:val="001C2C5B"/>
    <w:rsid w:val="001C3621"/>
    <w:rsid w:val="001F0116"/>
    <w:rsid w:val="0022362B"/>
    <w:rsid w:val="00250645"/>
    <w:rsid w:val="00295616"/>
    <w:rsid w:val="003037DB"/>
    <w:rsid w:val="003241BC"/>
    <w:rsid w:val="00362259"/>
    <w:rsid w:val="00386830"/>
    <w:rsid w:val="003D6A02"/>
    <w:rsid w:val="003E0219"/>
    <w:rsid w:val="0040139D"/>
    <w:rsid w:val="004836CA"/>
    <w:rsid w:val="00484E7A"/>
    <w:rsid w:val="004B0428"/>
    <w:rsid w:val="004C69E8"/>
    <w:rsid w:val="004E148B"/>
    <w:rsid w:val="00505475"/>
    <w:rsid w:val="00542C98"/>
    <w:rsid w:val="00565718"/>
    <w:rsid w:val="00613392"/>
    <w:rsid w:val="00646FE4"/>
    <w:rsid w:val="006976DA"/>
    <w:rsid w:val="006A034E"/>
    <w:rsid w:val="007B123C"/>
    <w:rsid w:val="00837295"/>
    <w:rsid w:val="00863B10"/>
    <w:rsid w:val="00872466"/>
    <w:rsid w:val="008B6006"/>
    <w:rsid w:val="008C13ED"/>
    <w:rsid w:val="008D3980"/>
    <w:rsid w:val="009660BB"/>
    <w:rsid w:val="009D0F9E"/>
    <w:rsid w:val="009D216D"/>
    <w:rsid w:val="009E23B1"/>
    <w:rsid w:val="00A5122E"/>
    <w:rsid w:val="00A61CE1"/>
    <w:rsid w:val="00AA1FAE"/>
    <w:rsid w:val="00AA25D1"/>
    <w:rsid w:val="00AA27CE"/>
    <w:rsid w:val="00AD2D5C"/>
    <w:rsid w:val="00AD37E0"/>
    <w:rsid w:val="00B562F0"/>
    <w:rsid w:val="00C13678"/>
    <w:rsid w:val="00CB2604"/>
    <w:rsid w:val="00D50E94"/>
    <w:rsid w:val="00D67194"/>
    <w:rsid w:val="00D72587"/>
    <w:rsid w:val="00D75FF9"/>
    <w:rsid w:val="00D844FA"/>
    <w:rsid w:val="00DC080F"/>
    <w:rsid w:val="00DF019E"/>
    <w:rsid w:val="00ED6C11"/>
    <w:rsid w:val="00EF2F08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E384-08E5-46DB-9264-963CE90A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3</cp:revision>
  <cp:lastPrinted>2017-09-28T04:45:00Z</cp:lastPrinted>
  <dcterms:created xsi:type="dcterms:W3CDTF">2017-09-28T04:31:00Z</dcterms:created>
  <dcterms:modified xsi:type="dcterms:W3CDTF">2017-09-28T04:48:00Z</dcterms:modified>
</cp:coreProperties>
</file>