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AA1FAE" w:rsidRDefault="00EF2F08" w:rsidP="00613392">
      <w:pPr>
        <w:spacing w:line="240" w:lineRule="auto"/>
        <w:ind w:left="6372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Kraków, dnia</w:t>
      </w:r>
      <w:r w:rsidR="0040200D">
        <w:rPr>
          <w:rFonts w:ascii="Arial" w:eastAsia="Calibri" w:hAnsi="Arial" w:cs="Arial"/>
        </w:rPr>
        <w:t xml:space="preserve"> 2</w:t>
      </w:r>
      <w:r w:rsidR="008E0078">
        <w:rPr>
          <w:rFonts w:ascii="Arial" w:eastAsia="Calibri" w:hAnsi="Arial" w:cs="Arial"/>
        </w:rPr>
        <w:t>6</w:t>
      </w:r>
      <w:r w:rsidR="00872466" w:rsidRPr="00AA1FAE">
        <w:rPr>
          <w:rFonts w:ascii="Arial" w:eastAsia="Calibri" w:hAnsi="Arial" w:cs="Arial"/>
        </w:rPr>
        <w:t>.</w:t>
      </w:r>
      <w:r w:rsidR="00295616">
        <w:rPr>
          <w:rFonts w:ascii="Arial" w:eastAsia="Calibri" w:hAnsi="Arial" w:cs="Arial"/>
        </w:rPr>
        <w:t>0</w:t>
      </w:r>
      <w:r w:rsidR="008E0078">
        <w:rPr>
          <w:rFonts w:ascii="Arial" w:eastAsia="Calibri" w:hAnsi="Arial" w:cs="Arial"/>
        </w:rPr>
        <w:t>9</w:t>
      </w:r>
      <w:r w:rsidR="00872466" w:rsidRPr="00AA1FAE">
        <w:rPr>
          <w:rFonts w:ascii="Arial" w:eastAsia="Calibri" w:hAnsi="Arial" w:cs="Arial"/>
        </w:rPr>
        <w:t>.201</w:t>
      </w:r>
      <w:r w:rsidR="00295616">
        <w:rPr>
          <w:rFonts w:ascii="Arial" w:eastAsia="Calibri" w:hAnsi="Arial" w:cs="Arial"/>
        </w:rPr>
        <w:t>7</w:t>
      </w:r>
    </w:p>
    <w:p w:rsidR="00872466" w:rsidRPr="00AA1FAE" w:rsidRDefault="007762BC" w:rsidP="00613392">
      <w:pPr>
        <w:spacing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72466"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4</w:t>
      </w:r>
      <w:r w:rsidR="00046569">
        <w:rPr>
          <w:rFonts w:ascii="Arial" w:eastAsia="Calibri" w:hAnsi="Arial" w:cs="Arial"/>
        </w:rPr>
        <w:t>8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</w:p>
    <w:p w:rsidR="009D0F9E" w:rsidRPr="00AA1FAE" w:rsidRDefault="009D0F9E" w:rsidP="008D39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color w:val="000000"/>
          <w:lang w:eastAsia="pl-PL"/>
        </w:rPr>
        <w:t>Zapytanie ofertowe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</w:t>
      </w:r>
    </w:p>
    <w:p w:rsidR="009D0F9E" w:rsidRPr="00AA1FAE" w:rsidRDefault="009D0F9E" w:rsidP="00613392">
      <w:pPr>
        <w:spacing w:after="0" w:line="360" w:lineRule="auto"/>
        <w:ind w:firstLine="708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Miejskie Przedsiębiorstwo Komunikacyjne S.A. w Krakowie poszukuje nabywcy następujących odpadów:</w:t>
      </w:r>
    </w:p>
    <w:p w:rsidR="009D0F9E" w:rsidRPr="00AA1FAE" w:rsidRDefault="009D0F9E" w:rsidP="006133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Kod odpadu 16 01 06 – „Zużyte lub nienadające się do użytkowania pojazdy niezawierające cieczy i innych niebezpiecznych elementów”: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b/>
          <w:bCs/>
          <w:lang w:eastAsia="pl-PL"/>
        </w:rPr>
        <w:t>Przedmiot sprzedaży:</w:t>
      </w:r>
    </w:p>
    <w:p w:rsidR="00646FE4" w:rsidRPr="00AA1FAE" w:rsidRDefault="0040139D" w:rsidP="00646FE4">
      <w:pPr>
        <w:pStyle w:val="Akapitzlist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użyt</w:t>
      </w:r>
      <w:r w:rsidR="008E0078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>, niekompletn</w:t>
      </w:r>
      <w:r w:rsidR="008E0078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i nienadając</w:t>
      </w:r>
      <w:r w:rsidR="008E0078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 xml:space="preserve"> się do użytkowania autobus </w:t>
      </w:r>
      <w:r w:rsidR="00646FE4" w:rsidRPr="00AA1FAE">
        <w:rPr>
          <w:rFonts w:ascii="Arial" w:eastAsia="Times New Roman" w:hAnsi="Arial" w:cs="Arial"/>
          <w:lang w:eastAsia="pl-PL"/>
        </w:rPr>
        <w:t xml:space="preserve">marki </w:t>
      </w:r>
      <w:r w:rsidR="008E0078">
        <w:rPr>
          <w:rFonts w:ascii="Arial" w:eastAsia="Times New Roman" w:hAnsi="Arial" w:cs="Arial"/>
          <w:lang w:eastAsia="pl-PL"/>
        </w:rPr>
        <w:t>SOLARIS</w:t>
      </w:r>
      <w:r w:rsidR="0040200D">
        <w:rPr>
          <w:rFonts w:ascii="Arial" w:eastAsia="Times New Roman" w:hAnsi="Arial" w:cs="Arial"/>
          <w:lang w:eastAsia="pl-PL"/>
        </w:rPr>
        <w:t>:</w:t>
      </w:r>
    </w:p>
    <w:p w:rsidR="008D3980" w:rsidRDefault="008E0078" w:rsidP="008D3980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SOLARIS Urbino 18</w:t>
      </w:r>
      <w:r w:rsidR="0040200D" w:rsidRPr="0040200D">
        <w:rPr>
          <w:rFonts w:ascii="Arial" w:eastAsia="Times New Roman" w:hAnsi="Arial" w:cs="Arial"/>
          <w:lang w:eastAsia="pl-PL"/>
        </w:rPr>
        <w:t xml:space="preserve"> o nr B</w:t>
      </w:r>
      <w:r>
        <w:rPr>
          <w:rFonts w:ascii="Arial" w:eastAsia="Times New Roman" w:hAnsi="Arial" w:cs="Arial"/>
          <w:lang w:eastAsia="pl-PL"/>
        </w:rPr>
        <w:t>R</w:t>
      </w:r>
      <w:r w:rsidR="0040200D" w:rsidRPr="0040200D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16</w:t>
      </w:r>
      <w:r w:rsidR="0040200D" w:rsidRPr="0040200D">
        <w:rPr>
          <w:rFonts w:ascii="Arial" w:eastAsia="Times New Roman" w:hAnsi="Arial" w:cs="Arial"/>
          <w:lang w:eastAsia="pl-PL"/>
        </w:rPr>
        <w:t xml:space="preserve"> w ilości 1 szt. </w:t>
      </w:r>
      <w:r w:rsidR="008D3980" w:rsidRPr="0040200D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>niekompletny</w:t>
      </w:r>
      <w:r w:rsidR="008D3980" w:rsidRPr="0040200D">
        <w:rPr>
          <w:rFonts w:ascii="Arial" w:eastAsia="Times New Roman" w:hAnsi="Arial" w:cs="Arial"/>
          <w:lang w:eastAsia="pl-PL"/>
        </w:rPr>
        <w:t xml:space="preserve">) </w:t>
      </w:r>
    </w:p>
    <w:p w:rsidR="00295616" w:rsidRDefault="00295616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660BB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Warunki sprzedaży: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 xml:space="preserve">ojazd </w:t>
      </w:r>
      <w:r w:rsidR="008E0078">
        <w:rPr>
          <w:rFonts w:ascii="Arial" w:eastAsia="Times New Roman" w:hAnsi="Arial" w:cs="Arial"/>
          <w:lang w:eastAsia="pl-PL"/>
        </w:rPr>
        <w:t>jest</w:t>
      </w:r>
      <w:r w:rsidR="009D0F9E" w:rsidRPr="00AA1FAE">
        <w:rPr>
          <w:rFonts w:ascii="Arial" w:eastAsia="Times New Roman" w:hAnsi="Arial" w:cs="Arial"/>
          <w:lang w:eastAsia="pl-PL"/>
        </w:rPr>
        <w:t xml:space="preserve"> niekompletn</w:t>
      </w:r>
      <w:r w:rsidR="008E0078">
        <w:rPr>
          <w:rFonts w:ascii="Arial" w:eastAsia="Times New Roman" w:hAnsi="Arial" w:cs="Arial"/>
          <w:lang w:eastAsia="pl-PL"/>
        </w:rPr>
        <w:t>y</w:t>
      </w:r>
      <w:r w:rsidR="009D0F9E" w:rsidRPr="00AA1FAE">
        <w:rPr>
          <w:rFonts w:ascii="Arial" w:eastAsia="Times New Roman" w:hAnsi="Arial" w:cs="Arial"/>
          <w:lang w:eastAsia="pl-PL"/>
        </w:rPr>
        <w:t>, częściowo po demontażu niekt</w:t>
      </w:r>
      <w:r w:rsidR="009D216D" w:rsidRPr="00AA1FAE">
        <w:rPr>
          <w:rFonts w:ascii="Arial" w:eastAsia="Times New Roman" w:hAnsi="Arial" w:cs="Arial"/>
          <w:lang w:eastAsia="pl-PL"/>
        </w:rPr>
        <w:t xml:space="preserve">órych elementów </w:t>
      </w:r>
      <w:r w:rsidR="009D216D" w:rsidRPr="00AA1FAE">
        <w:rPr>
          <w:rFonts w:ascii="Arial" w:eastAsia="Times New Roman" w:hAnsi="Arial" w:cs="Arial"/>
          <w:lang w:eastAsia="pl-PL"/>
        </w:rPr>
        <w:br/>
        <w:t>i podzespołów;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 xml:space="preserve">ojazd nie </w:t>
      </w:r>
      <w:r w:rsidR="006E700B" w:rsidRPr="00AA1FAE">
        <w:rPr>
          <w:rFonts w:ascii="Arial" w:eastAsia="Times New Roman" w:hAnsi="Arial" w:cs="Arial"/>
          <w:lang w:eastAsia="pl-PL"/>
        </w:rPr>
        <w:t>zawiera</w:t>
      </w:r>
      <w:r w:rsidR="009D0F9E" w:rsidRPr="00AA1FAE">
        <w:rPr>
          <w:rFonts w:ascii="Arial" w:eastAsia="Times New Roman" w:hAnsi="Arial" w:cs="Arial"/>
          <w:lang w:eastAsia="pl-PL"/>
        </w:rPr>
        <w:t xml:space="preserve"> płynów i innych substancj</w:t>
      </w:r>
      <w:r w:rsidR="009D216D" w:rsidRPr="00AA1FAE">
        <w:rPr>
          <w:rFonts w:ascii="Arial" w:eastAsia="Times New Roman" w:hAnsi="Arial" w:cs="Arial"/>
          <w:lang w:eastAsia="pl-PL"/>
        </w:rPr>
        <w:t>i lub elementów niebezpiecznych;</w:t>
      </w:r>
    </w:p>
    <w:p w:rsidR="008B6006" w:rsidRPr="00AA1FAE" w:rsidRDefault="008B6006" w:rsidP="008B60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Wymagane przepisami prawa zaświadczenie o demontażu pojazd</w:t>
      </w:r>
      <w:r w:rsidR="008E0078">
        <w:rPr>
          <w:rFonts w:ascii="Arial" w:eastAsia="Times New Roman" w:hAnsi="Arial" w:cs="Arial"/>
          <w:lang w:eastAsia="pl-PL"/>
        </w:rPr>
        <w:t>u</w:t>
      </w:r>
      <w:r w:rsidRPr="00AA1FAE">
        <w:rPr>
          <w:rFonts w:ascii="Arial" w:eastAsia="Times New Roman" w:hAnsi="Arial" w:cs="Arial"/>
          <w:lang w:eastAsia="pl-PL"/>
        </w:rPr>
        <w:t xml:space="preserve"> jest wystawiane przez nabywcę i dostarczone wskazanemu pracownikowi sprzedającego </w:t>
      </w:r>
      <w:r w:rsidRPr="00AA1FAE">
        <w:rPr>
          <w:rFonts w:ascii="Arial" w:eastAsia="Times New Roman" w:hAnsi="Arial" w:cs="Arial"/>
          <w:lang w:eastAsia="pl-PL"/>
        </w:rPr>
        <w:br/>
        <w:t>w uzgodnionym dniu odbioru pojazdu pod rygorem odmowy wydania rzeczy przez sprzedającego;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tan techniczny </w:t>
      </w:r>
      <w:r w:rsidR="0040200D">
        <w:rPr>
          <w:rFonts w:ascii="Arial" w:eastAsia="Times New Roman" w:hAnsi="Arial" w:cs="Arial"/>
          <w:lang w:eastAsia="pl-PL"/>
        </w:rPr>
        <w:t>pojazd</w:t>
      </w:r>
      <w:r w:rsidR="008E0078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 xml:space="preserve"> wyklucza holowanie, przetaczanie lub przeprowadzanie</w:t>
      </w:r>
      <w:r w:rsidRPr="00AA1FAE">
        <w:rPr>
          <w:rFonts w:ascii="Arial" w:eastAsia="Times New Roman" w:hAnsi="Arial" w:cs="Arial"/>
          <w:lang w:eastAsia="pl-PL"/>
        </w:rPr>
        <w:t xml:space="preserve"> </w:t>
      </w:r>
      <w:r w:rsidR="009D216D" w:rsidRPr="00AA1FAE">
        <w:rPr>
          <w:rFonts w:ascii="Arial" w:eastAsia="Times New Roman" w:hAnsi="Arial" w:cs="Arial"/>
          <w:lang w:eastAsia="pl-PL"/>
        </w:rPr>
        <w:t>innych podobnych czynności;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9D0F9E" w:rsidRPr="00AA1FAE">
        <w:rPr>
          <w:rFonts w:ascii="Arial" w:eastAsia="Times New Roman" w:hAnsi="Arial" w:cs="Arial"/>
          <w:lang w:eastAsia="pl-PL"/>
        </w:rPr>
        <w:t>ransport pojazd</w:t>
      </w:r>
      <w:r w:rsidR="008E0078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 xml:space="preserve"> jest możliwy wyłącz</w:t>
      </w:r>
      <w:r w:rsidR="009D216D" w:rsidRPr="00AA1FAE">
        <w:rPr>
          <w:rFonts w:ascii="Arial" w:eastAsia="Times New Roman" w:hAnsi="Arial" w:cs="Arial"/>
          <w:lang w:eastAsia="pl-PL"/>
        </w:rPr>
        <w:t>nie na przyczepie transportowej;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możliwości rozbiórki pojazd</w:t>
      </w:r>
      <w:r w:rsidR="008E0078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 xml:space="preserve"> na terenie MPK S.A.</w:t>
      </w:r>
      <w:r w:rsidR="003E0219" w:rsidRPr="00AA1FAE">
        <w:rPr>
          <w:rFonts w:ascii="Arial" w:eastAsia="Times New Roman" w:hAnsi="Arial" w:cs="Arial"/>
          <w:lang w:eastAsia="pl-PL"/>
        </w:rPr>
        <w:t>;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5B04DF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9D0F9E" w:rsidRPr="00AA1FAE">
        <w:rPr>
          <w:rFonts w:ascii="Arial" w:eastAsia="Times New Roman" w:hAnsi="Arial" w:cs="Arial"/>
          <w:lang w:eastAsia="pl-PL"/>
        </w:rPr>
        <w:t>opuszcza się na terenie MPK S.A dzielenia pojazd</w:t>
      </w:r>
      <w:r w:rsidR="0040200D">
        <w:rPr>
          <w:rFonts w:ascii="Arial" w:eastAsia="Times New Roman" w:hAnsi="Arial" w:cs="Arial"/>
          <w:lang w:eastAsia="pl-PL"/>
        </w:rPr>
        <w:t>u</w:t>
      </w:r>
      <w:r w:rsidR="00542C98" w:rsidRPr="00AA1FAE">
        <w:rPr>
          <w:rFonts w:ascii="Arial" w:eastAsia="Times New Roman" w:hAnsi="Arial" w:cs="Arial"/>
          <w:lang w:eastAsia="pl-PL"/>
        </w:rPr>
        <w:t xml:space="preserve"> na części np. celem załadunku;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zmiany miejsca odbioru odpadu</w:t>
      </w:r>
      <w:r w:rsidR="00542C98" w:rsidRPr="00AA1FAE">
        <w:rPr>
          <w:rFonts w:ascii="Arial" w:eastAsia="Times New Roman" w:hAnsi="Arial" w:cs="Arial"/>
          <w:lang w:eastAsia="pl-PL"/>
        </w:rPr>
        <w:t xml:space="preserve"> na inne niż wskazane w zapytaniu ofertowym;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aładunku i transportu odpadu dokonuje nabywca z u</w:t>
      </w:r>
      <w:r w:rsidRPr="00AA1FAE">
        <w:rPr>
          <w:rFonts w:ascii="Arial" w:eastAsia="Times New Roman" w:hAnsi="Arial" w:cs="Arial"/>
          <w:lang w:eastAsia="pl-PL"/>
        </w:rPr>
        <w:t xml:space="preserve">względnieniem wszelkich wymagań </w:t>
      </w:r>
      <w:r w:rsidR="009D0F9E" w:rsidRPr="00AA1FAE">
        <w:rPr>
          <w:rFonts w:ascii="Arial" w:eastAsia="Times New Roman" w:hAnsi="Arial" w:cs="Arial"/>
          <w:lang w:eastAsia="pl-PL"/>
        </w:rPr>
        <w:t>prawnych oraz zgodnie z profesjonalnym charakterem czynności załadunku i tr</w:t>
      </w:r>
      <w:r w:rsidR="00542C98" w:rsidRPr="00AA1FAE">
        <w:rPr>
          <w:rFonts w:ascii="Arial" w:eastAsia="Times New Roman" w:hAnsi="Arial" w:cs="Arial"/>
          <w:lang w:eastAsia="pl-PL"/>
        </w:rPr>
        <w:t>ansportu przedmiotowych odpadów;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 xml:space="preserve">abywca ponosi wszelką odpowiedzialność za szkody wyrządzone w związku </w:t>
      </w:r>
      <w:r w:rsidR="009D0F9E" w:rsidRPr="00AA1FAE">
        <w:rPr>
          <w:rFonts w:ascii="Arial" w:eastAsia="Times New Roman" w:hAnsi="Arial" w:cs="Arial"/>
          <w:lang w:eastAsia="pl-PL"/>
        </w:rPr>
        <w:br/>
        <w:t>z załadunkiem i trans</w:t>
      </w:r>
      <w:r w:rsidR="00542C98" w:rsidRPr="00AA1FAE">
        <w:rPr>
          <w:rFonts w:ascii="Arial" w:eastAsia="Times New Roman" w:hAnsi="Arial" w:cs="Arial"/>
          <w:lang w:eastAsia="pl-PL"/>
        </w:rPr>
        <w:t>portem odpadu;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kładając ofertę nabywca oświadcza, że dysponuje potencjałem osobowym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i technicznych do profesjonalnego przeprowadzenia czynności załadunku </w:t>
      </w:r>
      <w:r w:rsidR="009D0F9E" w:rsidRPr="00AA1FAE">
        <w:rPr>
          <w:rFonts w:ascii="Arial" w:eastAsia="Times New Roman" w:hAnsi="Arial" w:cs="Arial"/>
          <w:lang w:eastAsia="pl-PL"/>
        </w:rPr>
        <w:br/>
      </w:r>
      <w:r w:rsidR="00542C98" w:rsidRPr="00AA1FAE">
        <w:rPr>
          <w:rFonts w:ascii="Arial" w:eastAsia="Times New Roman" w:hAnsi="Arial" w:cs="Arial"/>
          <w:lang w:eastAsia="pl-PL"/>
        </w:rPr>
        <w:lastRenderedPageBreak/>
        <w:t>i transportu nabytych rzeczy.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542C98" w:rsidRPr="00AA1FAE">
        <w:rPr>
          <w:rFonts w:ascii="Arial" w:eastAsia="Times New Roman" w:hAnsi="Arial" w:cs="Arial"/>
          <w:lang w:eastAsia="pl-PL"/>
        </w:rPr>
        <w:t>W zakresie dokonywania</w:t>
      </w:r>
      <w:r w:rsidR="009D0F9E" w:rsidRPr="00AA1FAE">
        <w:rPr>
          <w:rFonts w:ascii="Arial" w:eastAsia="Times New Roman" w:hAnsi="Arial" w:cs="Arial"/>
          <w:lang w:eastAsia="pl-PL"/>
        </w:rPr>
        <w:t xml:space="preserve"> niezbędnych czynności </w:t>
      </w:r>
      <w:r w:rsidR="009D0F9E" w:rsidRPr="00AA1FAE">
        <w:rPr>
          <w:rFonts w:ascii="Arial" w:eastAsia="Times New Roman" w:hAnsi="Arial" w:cs="Arial"/>
          <w:lang w:eastAsia="pl-PL"/>
        </w:rPr>
        <w:br/>
        <w:t>załadunku i transportu odp</w:t>
      </w:r>
      <w:r w:rsidR="008E0078">
        <w:rPr>
          <w:rFonts w:ascii="Arial" w:eastAsia="Times New Roman" w:hAnsi="Arial" w:cs="Arial"/>
          <w:lang w:eastAsia="pl-PL"/>
        </w:rPr>
        <w:t>adu</w:t>
      </w:r>
      <w:r w:rsidR="009D0F9E" w:rsidRPr="00AA1FAE">
        <w:rPr>
          <w:rFonts w:ascii="Arial" w:eastAsia="Times New Roman" w:hAnsi="Arial" w:cs="Arial"/>
          <w:lang w:eastAsia="pl-PL"/>
        </w:rPr>
        <w:t xml:space="preserve"> dopuszcza się możliwość posługiwanie s</w:t>
      </w:r>
      <w:r w:rsidR="00542C98" w:rsidRPr="00AA1FAE">
        <w:rPr>
          <w:rFonts w:ascii="Arial" w:eastAsia="Times New Roman" w:hAnsi="Arial" w:cs="Arial"/>
          <w:lang w:eastAsia="pl-PL"/>
        </w:rPr>
        <w:t>ię przez nabywcę podwykonawcami;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upujący przed złożeniem oferty zobowiązany jest do oględzin wystawionego przedmiotu. Nie dokonanie oględzin przez oferenta spowoduję odrzucenie jego oferty oraz wszel</w:t>
      </w:r>
      <w:r w:rsidR="00542C98" w:rsidRPr="00AA1FAE">
        <w:rPr>
          <w:rFonts w:ascii="Arial" w:eastAsia="Times New Roman" w:hAnsi="Arial" w:cs="Arial"/>
          <w:lang w:eastAsia="pl-PL"/>
        </w:rPr>
        <w:t>kich nieuzasadnionych roszczeń;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dbiorca odpadu zobowiązany jest okazać dokumenty potwierdzające nabycie odpadu lub co najmniej upoważnienie wystawione d</w:t>
      </w:r>
      <w:r w:rsidR="001A7164" w:rsidRPr="00AA1FAE">
        <w:rPr>
          <w:rFonts w:ascii="Arial" w:eastAsia="Times New Roman" w:hAnsi="Arial" w:cs="Arial"/>
          <w:lang w:eastAsia="pl-PL"/>
        </w:rPr>
        <w:t>o odbioru przez nabywcę odpadu;</w:t>
      </w:r>
    </w:p>
    <w:p w:rsidR="00AD2D5C" w:rsidRPr="00AA1FAE" w:rsidRDefault="00AD2D5C" w:rsidP="00AD2D5C">
      <w:pPr>
        <w:pStyle w:val="Zwykytekst"/>
        <w:numPr>
          <w:ilvl w:val="0"/>
          <w:numId w:val="3"/>
        </w:numPr>
        <w:tabs>
          <w:tab w:val="left" w:pos="11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t>W zakresie wymaganym przepisami prawa oraz niniejszym zapytaniem ofertowym warunki obowiązujące nabywcę dotyczą także podwykonawców w zakresie czynności przez nich wykonywanych;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Z</w:t>
      </w:r>
      <w:r w:rsidR="009D0F9E" w:rsidRPr="00AA1FAE">
        <w:rPr>
          <w:rFonts w:ascii="Arial" w:eastAsia="Times New Roman" w:hAnsi="Arial" w:cs="Arial"/>
          <w:lang w:eastAsia="pl-PL"/>
        </w:rPr>
        <w:t>e względu na stan i charakter sprzedawan</w:t>
      </w:r>
      <w:r w:rsidR="008E0078">
        <w:rPr>
          <w:rFonts w:ascii="Arial" w:eastAsia="Times New Roman" w:hAnsi="Arial" w:cs="Arial"/>
          <w:lang w:eastAsia="pl-PL"/>
        </w:rPr>
        <w:t>ego</w:t>
      </w:r>
      <w:r w:rsidR="009D0F9E" w:rsidRPr="00AA1FAE">
        <w:rPr>
          <w:rFonts w:ascii="Arial" w:eastAsia="Times New Roman" w:hAnsi="Arial" w:cs="Arial"/>
          <w:lang w:eastAsia="pl-PL"/>
        </w:rPr>
        <w:t xml:space="preserve"> odpad</w:t>
      </w:r>
      <w:r w:rsidR="008E0078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 xml:space="preserve"> oraz sposób </w:t>
      </w:r>
      <w:r w:rsidR="008E0078">
        <w:rPr>
          <w:rFonts w:ascii="Arial" w:eastAsia="Times New Roman" w:hAnsi="Arial" w:cs="Arial"/>
          <w:lang w:eastAsia="pl-PL"/>
        </w:rPr>
        <w:t>jego</w:t>
      </w:r>
      <w:r w:rsidR="009D0F9E" w:rsidRPr="00AA1FAE">
        <w:rPr>
          <w:rFonts w:ascii="Arial" w:eastAsia="Times New Roman" w:hAnsi="Arial" w:cs="Arial"/>
          <w:lang w:eastAsia="pl-PL"/>
        </w:rPr>
        <w:t xml:space="preserve"> składowania sprzedający uznaje, że oferta kupna dotyczy rzeczy wg stanu z chwili wydania rzeczy tj. nie będą sporządzane protokoły rozbieżności pomiędzy stanami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z dnia oględzin oraz z dnia przyjęcia oferty lub dnia wydania przedmiotu, jak również nie dopuszcza się negocjowania ceny lub odstąpienia </w:t>
      </w:r>
      <w:r w:rsidR="00DC080F" w:rsidRPr="00AA1FAE">
        <w:rPr>
          <w:rFonts w:ascii="Arial" w:eastAsia="Times New Roman" w:hAnsi="Arial" w:cs="Arial"/>
          <w:lang w:eastAsia="pl-PL"/>
        </w:rPr>
        <w:t>od zawarcia umowy z tego tytułu;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>przedający oświadcza, że od dnia opublikowania zapytania ofertowego nie będą prowadzone żadne czynności rozbiórki i demontażu przedmiotu sprzedaży, których celem by</w:t>
      </w:r>
      <w:r w:rsidR="00DC080F" w:rsidRPr="00AA1FAE">
        <w:rPr>
          <w:rFonts w:ascii="Arial" w:eastAsia="Times New Roman" w:hAnsi="Arial" w:cs="Arial"/>
          <w:lang w:eastAsia="pl-PL"/>
        </w:rPr>
        <w:t>łoby jego istotne pomniejszenie;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przedający nie prowadzi działań zabezpieczających przedmiotu sprzedaży </w:t>
      </w:r>
      <w:r w:rsidR="009D0F9E" w:rsidRPr="00AA1FAE">
        <w:rPr>
          <w:rFonts w:ascii="Arial" w:eastAsia="Times New Roman" w:hAnsi="Arial" w:cs="Arial"/>
          <w:lang w:eastAsia="pl-PL"/>
        </w:rPr>
        <w:br/>
        <w:t>np. przed wpł</w:t>
      </w:r>
      <w:r w:rsidR="00DC080F" w:rsidRPr="00AA1FAE">
        <w:rPr>
          <w:rFonts w:ascii="Arial" w:eastAsia="Times New Roman" w:hAnsi="Arial" w:cs="Arial"/>
          <w:lang w:eastAsia="pl-PL"/>
        </w:rPr>
        <w:t>ywem czynników atmosferycznych;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ferta kupna powinna zawierać cenę netto oraz brutto wg specyfikacji sprzedającego pod rygorem nierozpatrywania ofert zawierających inny sposób wskazania ceny ze w</w:t>
      </w:r>
      <w:r w:rsidR="003037DB" w:rsidRPr="00AA1FAE">
        <w:rPr>
          <w:rFonts w:ascii="Arial" w:eastAsia="Times New Roman" w:hAnsi="Arial" w:cs="Arial"/>
          <w:lang w:eastAsia="pl-PL"/>
        </w:rPr>
        <w:t>zględu na ich nieporównywalność;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ie dopuszcza się składania ofert wariantowych, warunkowych itp.  pod rygorem uznania oferty za nie</w:t>
      </w:r>
      <w:r w:rsidR="00505475" w:rsidRPr="00AA1FAE">
        <w:rPr>
          <w:rFonts w:ascii="Arial" w:eastAsia="Times New Roman" w:hAnsi="Arial" w:cs="Arial"/>
          <w:lang w:eastAsia="pl-PL"/>
        </w:rPr>
        <w:t>ważną;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</w:t>
      </w:r>
      <w:r w:rsidR="009D0F9E" w:rsidRPr="00AA1FAE">
        <w:rPr>
          <w:rFonts w:ascii="Arial" w:eastAsia="Times New Roman" w:hAnsi="Arial" w:cs="Arial"/>
          <w:lang w:eastAsia="pl-PL"/>
        </w:rPr>
        <w:t>abywca ponosi wszelkie koszty związane z załadunkiem, transportem, ro</w:t>
      </w:r>
      <w:r w:rsidR="001124C5" w:rsidRPr="00AA1FAE">
        <w:rPr>
          <w:rFonts w:ascii="Arial" w:eastAsia="Times New Roman" w:hAnsi="Arial" w:cs="Arial"/>
          <w:lang w:eastAsia="pl-PL"/>
        </w:rPr>
        <w:t>zładunkiem itp. nabytego odpadu;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>aga nabyt</w:t>
      </w:r>
      <w:r w:rsidR="008E0078">
        <w:rPr>
          <w:rFonts w:ascii="Arial" w:eastAsia="Times New Roman" w:hAnsi="Arial" w:cs="Arial"/>
          <w:lang w:eastAsia="pl-PL"/>
        </w:rPr>
        <w:t>ego</w:t>
      </w:r>
      <w:r w:rsidR="009D0F9E" w:rsidRPr="00AA1FAE">
        <w:rPr>
          <w:rFonts w:ascii="Arial" w:eastAsia="Times New Roman" w:hAnsi="Arial" w:cs="Arial"/>
          <w:lang w:eastAsia="pl-PL"/>
        </w:rPr>
        <w:t xml:space="preserve"> odpad</w:t>
      </w:r>
      <w:r w:rsidR="008E0078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 xml:space="preserve"> zostanie ustalona poprzez </w:t>
      </w:r>
      <w:r w:rsidR="008E0078">
        <w:rPr>
          <w:rFonts w:ascii="Arial" w:eastAsia="Times New Roman" w:hAnsi="Arial" w:cs="Arial"/>
          <w:lang w:eastAsia="pl-PL"/>
        </w:rPr>
        <w:t>jego</w:t>
      </w:r>
      <w:r w:rsidR="009D0F9E" w:rsidRPr="00AA1FAE">
        <w:rPr>
          <w:rFonts w:ascii="Arial" w:eastAsia="Times New Roman" w:hAnsi="Arial" w:cs="Arial"/>
          <w:lang w:eastAsia="pl-PL"/>
        </w:rPr>
        <w:t xml:space="preserve"> zważenie w dniu odbioru przez nabywcę, w Krakowie ul. Nowohucka 1 (teren MPO Sp. z o.o.)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w obecności przedstawiciela MPK S.A. Nie dopuszcza się innych miejsc </w:t>
      </w:r>
      <w:r w:rsidR="009D0F9E" w:rsidRPr="00AA1FAE">
        <w:rPr>
          <w:rFonts w:ascii="Arial" w:eastAsia="Times New Roman" w:hAnsi="Arial" w:cs="Arial"/>
          <w:lang w:eastAsia="pl-PL"/>
        </w:rPr>
        <w:br/>
        <w:t xml:space="preserve">lub terminów dokonywania ważenia. Waga odpadu jest różnicą między wagą pojazdu z załadowanym odpadem, a wagą pojazdu przed załadunkiem. </w:t>
      </w:r>
      <w:r w:rsidR="009D0F9E" w:rsidRPr="00AA1FAE">
        <w:rPr>
          <w:rFonts w:ascii="Arial" w:eastAsia="Times New Roman" w:hAnsi="Arial" w:cs="Arial"/>
          <w:lang w:eastAsia="pl-PL"/>
        </w:rPr>
        <w:br/>
        <w:t>Ewentualne kos</w:t>
      </w:r>
      <w:r w:rsidR="004C69E8" w:rsidRPr="00AA1FAE">
        <w:rPr>
          <w:rFonts w:ascii="Arial" w:eastAsia="Times New Roman" w:hAnsi="Arial" w:cs="Arial"/>
          <w:lang w:eastAsia="pl-PL"/>
        </w:rPr>
        <w:t>zty ważenia ponosi kupujący;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lastRenderedPageBreak/>
        <w:t>O</w:t>
      </w:r>
      <w:r w:rsidR="009D0F9E" w:rsidRPr="00AA1FAE">
        <w:rPr>
          <w:rFonts w:ascii="Arial" w:eastAsia="Times New Roman" w:hAnsi="Arial" w:cs="Arial"/>
          <w:lang w:eastAsia="pl-PL"/>
        </w:rPr>
        <w:t>ferta kupna odpadu powinna być złożona (podpisana) zgodnie z zasadami reprezentac</w:t>
      </w:r>
      <w:r w:rsidR="004C69E8" w:rsidRPr="00AA1FAE">
        <w:rPr>
          <w:rFonts w:ascii="Arial" w:eastAsia="Times New Roman" w:hAnsi="Arial" w:cs="Arial"/>
          <w:lang w:eastAsia="pl-PL"/>
        </w:rPr>
        <w:t>ji podmiotu składającego ofertę;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</w:p>
    <w:p w:rsidR="009D0F9E" w:rsidRPr="00AA1FAE" w:rsidRDefault="0040139D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S</w:t>
      </w:r>
      <w:r w:rsidR="009D0F9E" w:rsidRPr="00AA1FAE">
        <w:rPr>
          <w:rFonts w:ascii="Arial" w:eastAsia="Times New Roman" w:hAnsi="Arial" w:cs="Arial"/>
          <w:lang w:eastAsia="pl-PL"/>
        </w:rPr>
        <w:t xml:space="preserve">posób przygotowania oferty: </w:t>
      </w:r>
    </w:p>
    <w:p w:rsidR="009D0F9E" w:rsidRPr="00AA1FAE" w:rsidRDefault="00F56392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>ypełniony i podpisany formularz ofertowy – za</w:t>
      </w:r>
      <w:r w:rsidRPr="00AA1FAE">
        <w:rPr>
          <w:rFonts w:ascii="Arial" w:eastAsia="Times New Roman" w:hAnsi="Arial" w:cs="Arial"/>
          <w:lang w:eastAsia="pl-PL"/>
        </w:rPr>
        <w:t>łącznik do zapytania ofertowego;</w:t>
      </w:r>
    </w:p>
    <w:p w:rsidR="009D0F9E" w:rsidRPr="00AA1FAE" w:rsidRDefault="009D0F9E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Wypełnione oświadczenie o zapoznaniu się z przedmiotem sprzedaży</w:t>
      </w:r>
      <w:r w:rsidR="00F56392" w:rsidRPr="00AA1FAE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serokopie decyzji administracyjnych w zakresie udzielenia niezbędnego zezwolenia na transport oraz zbieranie bądź odzysku lub unieszkodliwiania zakupionych odpadów, a</w:t>
      </w:r>
      <w:r w:rsidR="0040200D">
        <w:rPr>
          <w:rFonts w:ascii="Arial" w:eastAsia="Times New Roman" w:hAnsi="Arial" w:cs="Arial"/>
          <w:lang w:eastAsia="pl-PL"/>
        </w:rPr>
        <w:t> </w:t>
      </w:r>
      <w:r w:rsidR="009D0F9E" w:rsidRPr="00AA1FAE">
        <w:rPr>
          <w:rFonts w:ascii="Arial" w:eastAsia="Times New Roman" w:hAnsi="Arial" w:cs="Arial"/>
          <w:lang w:eastAsia="pl-PL"/>
        </w:rPr>
        <w:t>także kserokopie innych niezbędnych aktów administracyjnych jeżeli są wymagane powszechnie obowiązującymi przepisami prawa</w:t>
      </w:r>
      <w:r w:rsidR="00F56392"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F56392" w:rsidRPr="00AA1FAE">
        <w:rPr>
          <w:rFonts w:ascii="Arial" w:eastAsia="Times New Roman" w:hAnsi="Arial" w:cs="Arial"/>
          <w:lang w:eastAsia="pl-PL"/>
        </w:rPr>
        <w:t>W</w:t>
      </w:r>
      <w:r w:rsidR="009D0F9E" w:rsidRPr="00AA1FAE">
        <w:rPr>
          <w:rFonts w:ascii="Arial" w:eastAsia="Times New Roman" w:hAnsi="Arial" w:cs="Arial"/>
          <w:lang w:eastAsia="pl-PL"/>
        </w:rPr>
        <w:t>ymaga się uwierzytelnienia kserokopii dokumentów poprzez potwierd</w:t>
      </w:r>
      <w:r w:rsidR="00F56392" w:rsidRPr="00AA1FAE">
        <w:rPr>
          <w:rFonts w:ascii="Arial" w:eastAsia="Times New Roman" w:hAnsi="Arial" w:cs="Arial"/>
          <w:lang w:eastAsia="pl-PL"/>
        </w:rPr>
        <w:t>zenie za zgodność z oryginałem;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P</w:t>
      </w:r>
      <w:r w:rsidR="009D0F9E" w:rsidRPr="00AA1FAE">
        <w:rPr>
          <w:rFonts w:ascii="Arial" w:eastAsia="Times New Roman" w:hAnsi="Arial" w:cs="Arial"/>
          <w:lang w:eastAsia="pl-PL"/>
        </w:rPr>
        <w:t>isemne oświadczenie nabywcy, że przedłożone decyzje administracyjne oraz ewentualnie inne wymagane d</w:t>
      </w:r>
      <w:r w:rsidR="00F56392" w:rsidRPr="00AA1FAE">
        <w:rPr>
          <w:rFonts w:ascii="Arial" w:eastAsia="Times New Roman" w:hAnsi="Arial" w:cs="Arial"/>
          <w:lang w:eastAsia="pl-PL"/>
        </w:rPr>
        <w:t>okumenty nie utraciły ważności;</w:t>
      </w:r>
    </w:p>
    <w:p w:rsidR="009D0F9E" w:rsidRPr="00AA1FAE" w:rsidRDefault="0040139D" w:rsidP="006133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U</w:t>
      </w:r>
      <w:r w:rsidR="009D0F9E" w:rsidRPr="00AA1FAE">
        <w:rPr>
          <w:rFonts w:ascii="Arial" w:eastAsia="Times New Roman" w:hAnsi="Arial" w:cs="Arial"/>
          <w:lang w:eastAsia="pl-PL"/>
        </w:rPr>
        <w:t>wierzytelnione (za zgodność z oryginałem) dokumenty, z których wynika prawo do złożenia (podpisania) oferty tj. wypis z KRS, pełnomocnictwa, umowa spółki cywilnej, wypis z ewidencji działaln</w:t>
      </w:r>
      <w:r w:rsidR="00F56392" w:rsidRPr="00AA1FAE">
        <w:rPr>
          <w:rFonts w:ascii="Arial" w:eastAsia="Times New Roman" w:hAnsi="Arial" w:cs="Arial"/>
          <w:lang w:eastAsia="pl-PL"/>
        </w:rPr>
        <w:t>ości gospodarczej (odpowiednio);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B</w:t>
      </w:r>
      <w:r w:rsidR="009D0F9E" w:rsidRPr="00AA1FAE">
        <w:rPr>
          <w:rFonts w:ascii="Arial" w:eastAsia="Times New Roman" w:hAnsi="Arial" w:cs="Arial"/>
          <w:lang w:eastAsia="pl-PL"/>
        </w:rPr>
        <w:t>raki w dokumentach określonych w pkt</w:t>
      </w:r>
      <w:r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2</w:t>
      </w:r>
      <w:r w:rsidR="0040200D">
        <w:rPr>
          <w:rFonts w:ascii="Arial" w:eastAsia="Times New Roman" w:hAnsi="Arial" w:cs="Arial"/>
          <w:lang w:eastAsia="pl-PL"/>
        </w:rPr>
        <w:t>3</w:t>
      </w:r>
      <w:r w:rsidR="009D0F9E" w:rsidRPr="00AA1FAE">
        <w:rPr>
          <w:rFonts w:ascii="Arial" w:eastAsia="Times New Roman" w:hAnsi="Arial" w:cs="Arial"/>
          <w:lang w:eastAsia="pl-PL"/>
        </w:rPr>
        <w:t xml:space="preserve"> c</w:t>
      </w:r>
      <w:r w:rsidR="00C13678" w:rsidRPr="00AA1FAE">
        <w:rPr>
          <w:rFonts w:ascii="Arial" w:eastAsia="Times New Roman" w:hAnsi="Arial" w:cs="Arial"/>
          <w:lang w:eastAsia="pl-PL"/>
        </w:rPr>
        <w:t xml:space="preserve"> </w:t>
      </w:r>
      <w:r w:rsidR="009D0F9E" w:rsidRPr="00AA1FAE">
        <w:rPr>
          <w:rFonts w:ascii="Arial" w:eastAsia="Times New Roman" w:hAnsi="Arial" w:cs="Arial"/>
          <w:lang w:eastAsia="pl-PL"/>
        </w:rPr>
        <w:t>-</w:t>
      </w:r>
      <w:r w:rsidR="00C13678" w:rsidRPr="00AA1FAE">
        <w:rPr>
          <w:rFonts w:ascii="Arial" w:eastAsia="Times New Roman" w:hAnsi="Arial" w:cs="Arial"/>
          <w:lang w:eastAsia="pl-PL"/>
        </w:rPr>
        <w:t xml:space="preserve"> </w:t>
      </w:r>
      <w:r w:rsidR="009D0F9E" w:rsidRPr="00AA1FAE">
        <w:rPr>
          <w:rFonts w:ascii="Arial" w:eastAsia="Times New Roman" w:hAnsi="Arial" w:cs="Arial"/>
          <w:lang w:eastAsia="pl-PL"/>
        </w:rPr>
        <w:t xml:space="preserve">e skutkują wezwaniem </w:t>
      </w:r>
      <w:r w:rsidR="009D0F9E" w:rsidRPr="00AA1FAE">
        <w:rPr>
          <w:rFonts w:ascii="Arial" w:eastAsia="Times New Roman" w:hAnsi="Arial" w:cs="Arial"/>
          <w:lang w:eastAsia="pl-PL"/>
        </w:rPr>
        <w:br/>
        <w:t>do uzupełnienia w terminie wyznaczonym na wezwaniu, bezskuteczny upływ wyznaczonego term</w:t>
      </w:r>
      <w:r w:rsidR="00C13678" w:rsidRPr="00AA1FAE">
        <w:rPr>
          <w:rFonts w:ascii="Arial" w:eastAsia="Times New Roman" w:hAnsi="Arial" w:cs="Arial"/>
          <w:lang w:eastAsia="pl-PL"/>
        </w:rPr>
        <w:t>inu skutkuje odrzuceniem oferty;</w:t>
      </w:r>
    </w:p>
    <w:p w:rsidR="009D0F9E" w:rsidRPr="00AA1FAE" w:rsidRDefault="009D0F9E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Nabywca, który brał udział w przeciągu ostatni trzech miesięcy w innym postępowaniu prowadzonym przez Miejskie Przedsiębiorstwo Komunikacyjne S.A. w</w:t>
      </w:r>
      <w:r w:rsidR="0040200D">
        <w:rPr>
          <w:rFonts w:ascii="Arial" w:eastAsia="Times New Roman" w:hAnsi="Arial" w:cs="Arial"/>
          <w:lang w:eastAsia="pl-PL"/>
        </w:rPr>
        <w:t> </w:t>
      </w:r>
      <w:r w:rsidRPr="00AA1FAE">
        <w:rPr>
          <w:rFonts w:ascii="Arial" w:eastAsia="Times New Roman" w:hAnsi="Arial" w:cs="Arial"/>
          <w:lang w:eastAsia="pl-PL"/>
        </w:rPr>
        <w:t>Krakowie i złożył wszystkie wymagane i ważne dokumenty wyszczególnione w pkt. 2</w:t>
      </w:r>
      <w:r w:rsidR="0040200D">
        <w:rPr>
          <w:rFonts w:ascii="Arial" w:eastAsia="Times New Roman" w:hAnsi="Arial" w:cs="Arial"/>
          <w:lang w:eastAsia="pl-PL"/>
        </w:rPr>
        <w:t>3</w:t>
      </w:r>
      <w:r w:rsidRPr="00AA1FAE">
        <w:rPr>
          <w:rFonts w:ascii="Arial" w:eastAsia="Times New Roman" w:hAnsi="Arial" w:cs="Arial"/>
          <w:lang w:eastAsia="pl-PL"/>
        </w:rPr>
        <w:t xml:space="preserve">, nie jest zobligowany do ponownego ich </w:t>
      </w:r>
      <w:r w:rsidR="00C13678" w:rsidRPr="00AA1FAE">
        <w:rPr>
          <w:rFonts w:ascii="Arial" w:eastAsia="Times New Roman" w:hAnsi="Arial" w:cs="Arial"/>
          <w:lang w:eastAsia="pl-PL"/>
        </w:rPr>
        <w:t>składania</w:t>
      </w:r>
      <w:r w:rsidRPr="00AA1FAE">
        <w:rPr>
          <w:rFonts w:ascii="Arial" w:eastAsia="Times New Roman" w:hAnsi="Arial" w:cs="Arial"/>
          <w:lang w:eastAsia="pl-PL"/>
        </w:rPr>
        <w:t xml:space="preserve"> w ninie</w:t>
      </w:r>
      <w:r w:rsidR="00C13678" w:rsidRPr="00AA1FAE">
        <w:rPr>
          <w:rFonts w:ascii="Arial" w:eastAsia="Times New Roman" w:hAnsi="Arial" w:cs="Arial"/>
          <w:lang w:eastAsia="pl-PL"/>
        </w:rPr>
        <w:t>jszym postępowaniu, w</w:t>
      </w:r>
      <w:r w:rsidR="0040200D">
        <w:rPr>
          <w:rFonts w:ascii="Arial" w:eastAsia="Times New Roman" w:hAnsi="Arial" w:cs="Arial"/>
          <w:lang w:eastAsia="pl-PL"/>
        </w:rPr>
        <w:t> </w:t>
      </w:r>
      <w:r w:rsidR="00C13678" w:rsidRPr="00AA1FAE">
        <w:rPr>
          <w:rFonts w:ascii="Arial" w:eastAsia="Times New Roman" w:hAnsi="Arial" w:cs="Arial"/>
          <w:lang w:eastAsia="pl-PL"/>
        </w:rPr>
        <w:t xml:space="preserve">zakresie </w:t>
      </w:r>
      <w:r w:rsidRPr="00AA1FAE">
        <w:rPr>
          <w:rFonts w:ascii="Arial" w:eastAsia="Times New Roman" w:hAnsi="Arial" w:cs="Arial"/>
          <w:lang w:eastAsia="pl-PL"/>
        </w:rPr>
        <w:t>dokumentów wyszcze</w:t>
      </w:r>
      <w:r w:rsidR="00CB2604" w:rsidRPr="00AA1FAE">
        <w:rPr>
          <w:rFonts w:ascii="Arial" w:eastAsia="Times New Roman" w:hAnsi="Arial" w:cs="Arial"/>
          <w:lang w:eastAsia="pl-PL"/>
        </w:rPr>
        <w:t>gólnionych w ppkt. c i e;</w:t>
      </w:r>
    </w:p>
    <w:p w:rsidR="005B04DF" w:rsidRPr="004601E5" w:rsidRDefault="005B04DF" w:rsidP="005B04DF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601E5">
        <w:rPr>
          <w:rFonts w:ascii="Arial" w:hAnsi="Arial" w:cs="Arial"/>
          <w:sz w:val="22"/>
          <w:szCs w:val="22"/>
        </w:rPr>
        <w:t xml:space="preserve">Odbiór odpadów możliwy jedynie po uregulowaniu należności na podstawie wystawionej faktury oraz dokładnym uzgodnieniu go pomiędzy stronami. Nieuregulowanie </w:t>
      </w:r>
      <w:r>
        <w:rPr>
          <w:rFonts w:ascii="Arial" w:hAnsi="Arial" w:cs="Arial"/>
          <w:sz w:val="22"/>
          <w:szCs w:val="22"/>
        </w:rPr>
        <w:t xml:space="preserve">w terminie </w:t>
      </w:r>
      <w:r w:rsidRPr="004601E5">
        <w:rPr>
          <w:rFonts w:ascii="Arial" w:hAnsi="Arial" w:cs="Arial"/>
          <w:sz w:val="22"/>
          <w:szCs w:val="22"/>
        </w:rPr>
        <w:t xml:space="preserve">płatności </w:t>
      </w:r>
      <w:r>
        <w:rPr>
          <w:rFonts w:ascii="Arial" w:hAnsi="Arial" w:cs="Arial"/>
          <w:sz w:val="22"/>
          <w:szCs w:val="22"/>
        </w:rPr>
        <w:t xml:space="preserve">wynikającej z wystawionej faktury może spowodować  </w:t>
      </w:r>
      <w:r w:rsidRPr="004601E5">
        <w:rPr>
          <w:rFonts w:ascii="Arial" w:hAnsi="Arial" w:cs="Arial"/>
          <w:sz w:val="22"/>
          <w:szCs w:val="22"/>
        </w:rPr>
        <w:t>unieważnienie transakcji przez Sprzedającego, oraz wykluczenie firmy z innych postępowań prowadzonych przez Miejskie Przedsiębiorstwo Komunikacyjne</w:t>
      </w:r>
      <w:r w:rsidR="006F17D2">
        <w:rPr>
          <w:rFonts w:ascii="Arial" w:hAnsi="Arial" w:cs="Arial"/>
          <w:sz w:val="22"/>
          <w:szCs w:val="22"/>
        </w:rPr>
        <w:t> S</w:t>
      </w:r>
      <w:r w:rsidRPr="004601E5">
        <w:rPr>
          <w:rFonts w:ascii="Arial" w:hAnsi="Arial" w:cs="Arial"/>
          <w:sz w:val="22"/>
          <w:szCs w:val="22"/>
        </w:rPr>
        <w:t>.A. w Krakowie.</w:t>
      </w:r>
    </w:p>
    <w:p w:rsidR="00D67194" w:rsidRPr="00AA1FAE" w:rsidRDefault="00D67194" w:rsidP="00AA1FAE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A1FAE">
        <w:rPr>
          <w:rFonts w:ascii="Arial" w:hAnsi="Arial" w:cs="Arial"/>
          <w:sz w:val="22"/>
          <w:szCs w:val="22"/>
        </w:rPr>
        <w:t xml:space="preserve">Faktura </w:t>
      </w:r>
      <w:r w:rsidR="00AA1FAE" w:rsidRPr="00AA1FAE">
        <w:rPr>
          <w:rFonts w:ascii="Arial" w:hAnsi="Arial" w:cs="Arial"/>
          <w:sz w:val="22"/>
          <w:szCs w:val="22"/>
        </w:rPr>
        <w:t xml:space="preserve">pro forma </w:t>
      </w:r>
      <w:r w:rsidRPr="00AA1FAE">
        <w:rPr>
          <w:rFonts w:ascii="Arial" w:hAnsi="Arial" w:cs="Arial"/>
          <w:sz w:val="22"/>
          <w:szCs w:val="22"/>
        </w:rPr>
        <w:t>zostanie wystawiona na podstawie szacunkowej wagi naby</w:t>
      </w:r>
      <w:r w:rsidR="00AA1FAE" w:rsidRPr="00AA1FAE">
        <w:rPr>
          <w:rFonts w:ascii="Arial" w:hAnsi="Arial" w:cs="Arial"/>
          <w:sz w:val="22"/>
          <w:szCs w:val="22"/>
        </w:rPr>
        <w:t xml:space="preserve">tego pojazdu </w:t>
      </w:r>
      <w:r w:rsidR="00A5122E">
        <w:rPr>
          <w:rFonts w:ascii="Arial" w:hAnsi="Arial" w:cs="Arial"/>
          <w:sz w:val="22"/>
          <w:szCs w:val="22"/>
        </w:rPr>
        <w:t xml:space="preserve">podanej w załączniku do zapytania ofertowego </w:t>
      </w:r>
      <w:r w:rsidR="00AA1FAE" w:rsidRPr="00AA1FAE">
        <w:rPr>
          <w:rFonts w:ascii="Arial" w:hAnsi="Arial" w:cs="Arial"/>
          <w:sz w:val="22"/>
          <w:szCs w:val="22"/>
        </w:rPr>
        <w:t xml:space="preserve">oraz zaoferowanej ceny </w:t>
      </w:r>
      <w:r w:rsidR="00A5122E">
        <w:rPr>
          <w:rFonts w:ascii="Arial" w:hAnsi="Arial" w:cs="Arial"/>
          <w:sz w:val="22"/>
          <w:szCs w:val="22"/>
        </w:rPr>
        <w:t xml:space="preserve">jednostkowej za jeden kilogram </w:t>
      </w:r>
      <w:r w:rsidR="00AA1FAE" w:rsidRPr="00AA1FAE">
        <w:rPr>
          <w:rFonts w:ascii="Arial" w:hAnsi="Arial" w:cs="Arial"/>
          <w:sz w:val="22"/>
          <w:szCs w:val="22"/>
        </w:rPr>
        <w:t>przez nabywcę. Po uregulowaniu należności pojazd zostanie zważony zgodnie z punktem 2</w:t>
      </w:r>
      <w:r w:rsidR="0040200D">
        <w:rPr>
          <w:rFonts w:ascii="Arial" w:hAnsi="Arial" w:cs="Arial"/>
          <w:sz w:val="22"/>
          <w:szCs w:val="22"/>
        </w:rPr>
        <w:t>1</w:t>
      </w:r>
      <w:r w:rsidR="00AA1FAE" w:rsidRPr="00AA1FAE">
        <w:rPr>
          <w:rFonts w:ascii="Arial" w:hAnsi="Arial" w:cs="Arial"/>
          <w:sz w:val="22"/>
          <w:szCs w:val="22"/>
        </w:rPr>
        <w:t xml:space="preserve"> i na tej podstawie zostanie wystawiona zasadnicza faktura będąca rozliczeniem na podstawie </w:t>
      </w:r>
      <w:r w:rsidR="00A5122E">
        <w:rPr>
          <w:rFonts w:ascii="Arial" w:hAnsi="Arial" w:cs="Arial"/>
          <w:sz w:val="22"/>
          <w:szCs w:val="22"/>
        </w:rPr>
        <w:t xml:space="preserve">rzeczywistej </w:t>
      </w:r>
      <w:r w:rsidR="00AA1FAE" w:rsidRPr="00AA1FAE">
        <w:rPr>
          <w:rFonts w:ascii="Arial" w:hAnsi="Arial" w:cs="Arial"/>
          <w:sz w:val="22"/>
          <w:szCs w:val="22"/>
        </w:rPr>
        <w:t xml:space="preserve">wagi nabytego pojazdu.    </w:t>
      </w:r>
      <w:r w:rsidRPr="00AA1FAE">
        <w:rPr>
          <w:rFonts w:ascii="Arial" w:hAnsi="Arial" w:cs="Arial"/>
          <w:sz w:val="22"/>
          <w:szCs w:val="22"/>
        </w:rPr>
        <w:t xml:space="preserve"> </w:t>
      </w:r>
    </w:p>
    <w:p w:rsidR="00AA27CE" w:rsidRPr="00AA1FAE" w:rsidRDefault="00AA27CE" w:rsidP="00AA27CE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FAE">
        <w:rPr>
          <w:rFonts w:ascii="Arial" w:hAnsi="Arial" w:cs="Arial"/>
          <w:sz w:val="22"/>
          <w:szCs w:val="22"/>
        </w:rPr>
        <w:lastRenderedPageBreak/>
        <w:t>Oferent, który w okresie ostatnich sześciu  miesięcy od daty ukazania się niniejszego postępowania złożył w MPK S.A. w Krakowie najkorzystniejszą ofertę z której warunków nie wywiązał się, zostanie wykluczony z w/w postępowania.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9D0F9E" w:rsidRPr="00AA1FAE">
        <w:rPr>
          <w:rFonts w:ascii="Arial" w:eastAsia="Times New Roman" w:hAnsi="Arial" w:cs="Arial"/>
          <w:lang w:eastAsia="pl-PL"/>
        </w:rPr>
        <w:t xml:space="preserve">ermin związania ofertą wynosi 30 dni i będzie liczony od daty </w:t>
      </w:r>
      <w:r w:rsidR="00CB2604" w:rsidRPr="00AA1FAE">
        <w:rPr>
          <w:rFonts w:ascii="Arial" w:eastAsia="Times New Roman" w:hAnsi="Arial" w:cs="Arial"/>
          <w:lang w:eastAsia="pl-PL"/>
        </w:rPr>
        <w:t>wyznaczonej do składania ofert;</w:t>
      </w:r>
    </w:p>
    <w:p w:rsidR="009D0F9E" w:rsidRPr="0040200D" w:rsidRDefault="009660BB" w:rsidP="004020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</w:t>
      </w:r>
      <w:r w:rsidR="009D0F9E" w:rsidRPr="00AA1FAE">
        <w:rPr>
          <w:rFonts w:ascii="Arial" w:eastAsia="Times New Roman" w:hAnsi="Arial" w:cs="Arial"/>
          <w:lang w:eastAsia="pl-PL"/>
        </w:rPr>
        <w:t xml:space="preserve">iejsce oględzin i odbioru odpadów: Stacja Obsługi Autobusów </w:t>
      </w:r>
      <w:r w:rsidR="0040200D">
        <w:rPr>
          <w:rFonts w:ascii="Arial" w:eastAsia="Times New Roman" w:hAnsi="Arial" w:cs="Arial"/>
          <w:lang w:eastAsia="pl-PL"/>
        </w:rPr>
        <w:t>Bieńcz</w:t>
      </w:r>
      <w:r w:rsidR="0040200D" w:rsidRPr="0040200D">
        <w:rPr>
          <w:rFonts w:ascii="Arial" w:eastAsia="Times New Roman" w:hAnsi="Arial" w:cs="Arial"/>
          <w:lang w:eastAsia="pl-PL"/>
        </w:rPr>
        <w:t>yce</w:t>
      </w:r>
      <w:r w:rsidR="009D0F9E" w:rsidRPr="0040200D">
        <w:rPr>
          <w:rFonts w:ascii="Arial" w:eastAsia="Times New Roman" w:hAnsi="Arial" w:cs="Arial"/>
          <w:lang w:eastAsia="pl-PL"/>
        </w:rPr>
        <w:t xml:space="preserve"> w</w:t>
      </w:r>
      <w:r w:rsidR="0040200D">
        <w:rPr>
          <w:rFonts w:ascii="Arial" w:eastAsia="Times New Roman" w:hAnsi="Arial" w:cs="Arial"/>
          <w:lang w:eastAsia="pl-PL"/>
        </w:rPr>
        <w:t> </w:t>
      </w:r>
      <w:r w:rsidR="009D0F9E" w:rsidRPr="0040200D">
        <w:rPr>
          <w:rFonts w:ascii="Arial" w:eastAsia="Times New Roman" w:hAnsi="Arial" w:cs="Arial"/>
          <w:lang w:eastAsia="pl-PL"/>
        </w:rPr>
        <w:t xml:space="preserve">Krakowie przy ul. </w:t>
      </w:r>
      <w:r w:rsidR="0040200D">
        <w:rPr>
          <w:rFonts w:ascii="Arial" w:eastAsia="Times New Roman" w:hAnsi="Arial" w:cs="Arial"/>
          <w:lang w:eastAsia="pl-PL"/>
        </w:rPr>
        <w:t>Makuszyńskiego 34</w:t>
      </w:r>
      <w:r w:rsidR="009D0F9E" w:rsidRPr="0040200D">
        <w:rPr>
          <w:rFonts w:ascii="Arial" w:eastAsia="Times New Roman" w:hAnsi="Arial" w:cs="Arial"/>
          <w:lang w:eastAsia="pl-PL"/>
        </w:rPr>
        <w:t xml:space="preserve">, </w:t>
      </w:r>
      <w:r w:rsidR="00CB2604" w:rsidRPr="0040200D">
        <w:rPr>
          <w:rFonts w:ascii="Arial" w:eastAsia="Times New Roman" w:hAnsi="Arial" w:cs="Arial"/>
          <w:lang w:eastAsia="pl-PL"/>
        </w:rPr>
        <w:t xml:space="preserve">po wcześniejszym zgłoszeniu do Pana </w:t>
      </w:r>
      <w:r w:rsidR="007762BC">
        <w:rPr>
          <w:rFonts w:ascii="Arial" w:eastAsia="Times New Roman" w:hAnsi="Arial" w:cs="Arial"/>
          <w:lang w:eastAsia="pl-PL"/>
        </w:rPr>
        <w:t>Władysław Żmuda</w:t>
      </w:r>
      <w:r w:rsidR="009D0F9E" w:rsidRPr="0040200D">
        <w:rPr>
          <w:rFonts w:ascii="Arial" w:eastAsia="Times New Roman" w:hAnsi="Arial" w:cs="Arial"/>
          <w:lang w:eastAsia="pl-PL"/>
        </w:rPr>
        <w:t xml:space="preserve"> (tel. kontaktowy 12/254-</w:t>
      </w:r>
      <w:r w:rsidR="001A6A27" w:rsidRPr="0040200D">
        <w:rPr>
          <w:rFonts w:ascii="Arial" w:eastAsia="Times New Roman" w:hAnsi="Arial" w:cs="Arial"/>
          <w:lang w:eastAsia="pl-PL"/>
        </w:rPr>
        <w:t>1</w:t>
      </w:r>
      <w:r w:rsidR="0040200D">
        <w:rPr>
          <w:rFonts w:ascii="Arial" w:eastAsia="Times New Roman" w:hAnsi="Arial" w:cs="Arial"/>
          <w:lang w:eastAsia="pl-PL"/>
        </w:rPr>
        <w:t>7-</w:t>
      </w:r>
      <w:r w:rsidR="007762BC">
        <w:rPr>
          <w:rFonts w:ascii="Arial" w:eastAsia="Times New Roman" w:hAnsi="Arial" w:cs="Arial"/>
          <w:lang w:eastAsia="pl-PL"/>
        </w:rPr>
        <w:t>03</w:t>
      </w:r>
      <w:r w:rsidR="000012DA" w:rsidRPr="0040200D">
        <w:rPr>
          <w:rFonts w:ascii="Arial" w:eastAsia="Times New Roman" w:hAnsi="Arial" w:cs="Arial"/>
          <w:lang w:eastAsia="pl-PL"/>
        </w:rPr>
        <w:t xml:space="preserve">, </w:t>
      </w:r>
      <w:r w:rsidR="007762BC">
        <w:rPr>
          <w:rFonts w:ascii="Arial" w:eastAsia="Times New Roman" w:hAnsi="Arial" w:cs="Arial"/>
          <w:lang w:eastAsia="pl-PL"/>
        </w:rPr>
        <w:t>608</w:t>
      </w:r>
      <w:r w:rsidR="0040200D">
        <w:rPr>
          <w:rFonts w:ascii="Arial" w:eastAsia="Times New Roman" w:hAnsi="Arial" w:cs="Arial"/>
          <w:lang w:eastAsia="pl-PL"/>
        </w:rPr>
        <w:t> </w:t>
      </w:r>
      <w:r w:rsidR="007762BC">
        <w:rPr>
          <w:rFonts w:ascii="Arial" w:eastAsia="Times New Roman" w:hAnsi="Arial" w:cs="Arial"/>
          <w:lang w:eastAsia="pl-PL"/>
        </w:rPr>
        <w:t>428</w:t>
      </w:r>
      <w:r w:rsidR="0040200D">
        <w:rPr>
          <w:rFonts w:ascii="Arial" w:eastAsia="Times New Roman" w:hAnsi="Arial" w:cs="Arial"/>
          <w:lang w:eastAsia="pl-PL"/>
        </w:rPr>
        <w:t xml:space="preserve"> </w:t>
      </w:r>
      <w:r w:rsidR="007762BC">
        <w:rPr>
          <w:rFonts w:ascii="Arial" w:eastAsia="Times New Roman" w:hAnsi="Arial" w:cs="Arial"/>
          <w:lang w:eastAsia="pl-PL"/>
        </w:rPr>
        <w:t>626</w:t>
      </w:r>
      <w:r w:rsidR="009D0F9E" w:rsidRPr="0040200D">
        <w:rPr>
          <w:rFonts w:ascii="Arial" w:eastAsia="Times New Roman" w:hAnsi="Arial" w:cs="Arial"/>
          <w:lang w:eastAsia="pl-PL"/>
        </w:rPr>
        <w:t>)</w:t>
      </w:r>
      <w:r w:rsidR="00CB2604" w:rsidRPr="0040200D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K</w:t>
      </w:r>
      <w:r w:rsidR="009D0F9E" w:rsidRPr="00AA1FAE">
        <w:rPr>
          <w:rFonts w:ascii="Arial" w:eastAsia="Times New Roman" w:hAnsi="Arial" w:cs="Arial"/>
          <w:lang w:eastAsia="pl-PL"/>
        </w:rPr>
        <w:t>ryterium wyboru najkorzystniejszej oferty: najwyższa cena jednostkowa netto/</w:t>
      </w:r>
      <w:r w:rsidR="001A6A27" w:rsidRPr="00AA1FAE">
        <w:rPr>
          <w:rFonts w:ascii="Arial" w:eastAsia="Times New Roman" w:hAnsi="Arial" w:cs="Arial"/>
          <w:lang w:eastAsia="pl-PL"/>
        </w:rPr>
        <w:t>kg</w:t>
      </w:r>
      <w:r w:rsidR="009D0F9E" w:rsidRPr="00AA1FAE">
        <w:rPr>
          <w:rFonts w:ascii="Arial" w:eastAsia="Times New Roman" w:hAnsi="Arial" w:cs="Arial"/>
          <w:lang w:eastAsia="pl-PL"/>
        </w:rPr>
        <w:t>.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T</w:t>
      </w:r>
      <w:r w:rsidR="008B6006">
        <w:rPr>
          <w:rFonts w:ascii="Arial" w:eastAsia="Times New Roman" w:hAnsi="Arial" w:cs="Arial"/>
          <w:lang w:eastAsia="pl-PL"/>
        </w:rPr>
        <w:t xml:space="preserve">ermin składania ofert: </w:t>
      </w:r>
      <w:r w:rsidR="008E0078">
        <w:rPr>
          <w:rFonts w:ascii="Arial" w:eastAsia="Times New Roman" w:hAnsi="Arial" w:cs="Arial"/>
          <w:lang w:eastAsia="pl-PL"/>
        </w:rPr>
        <w:t>18</w:t>
      </w:r>
      <w:r w:rsidR="009D0F9E" w:rsidRPr="00AA1FAE">
        <w:rPr>
          <w:rFonts w:ascii="Arial" w:eastAsia="Times New Roman" w:hAnsi="Arial" w:cs="Arial"/>
          <w:lang w:eastAsia="pl-PL"/>
        </w:rPr>
        <w:t>.</w:t>
      </w:r>
      <w:r w:rsidR="008E0078">
        <w:rPr>
          <w:rFonts w:ascii="Arial" w:eastAsia="Times New Roman" w:hAnsi="Arial" w:cs="Arial"/>
          <w:lang w:eastAsia="pl-PL"/>
        </w:rPr>
        <w:t>10</w:t>
      </w:r>
      <w:r w:rsidR="009D0F9E" w:rsidRPr="00AA1FAE">
        <w:rPr>
          <w:rFonts w:ascii="Arial" w:eastAsia="Times New Roman" w:hAnsi="Arial" w:cs="Arial"/>
          <w:lang w:eastAsia="pl-PL"/>
        </w:rPr>
        <w:t>.201</w:t>
      </w:r>
      <w:r w:rsidR="00295616">
        <w:rPr>
          <w:rFonts w:ascii="Arial" w:eastAsia="Times New Roman" w:hAnsi="Arial" w:cs="Arial"/>
          <w:lang w:eastAsia="pl-PL"/>
        </w:rPr>
        <w:t>7</w:t>
      </w:r>
      <w:r w:rsidR="009D0F9E" w:rsidRPr="00AA1FAE">
        <w:rPr>
          <w:rFonts w:ascii="Arial" w:eastAsia="Times New Roman" w:hAnsi="Arial" w:cs="Arial"/>
          <w:lang w:eastAsia="pl-PL"/>
        </w:rPr>
        <w:t>r. do godz. 11.</w:t>
      </w:r>
      <w:r w:rsidR="008E0078">
        <w:rPr>
          <w:rFonts w:ascii="Arial" w:eastAsia="Times New Roman" w:hAnsi="Arial" w:cs="Arial"/>
          <w:lang w:eastAsia="pl-PL"/>
        </w:rPr>
        <w:t>45</w:t>
      </w:r>
      <w:r w:rsidR="00CB2604" w:rsidRPr="00AA1FAE">
        <w:rPr>
          <w:rFonts w:ascii="Arial" w:eastAsia="Times New Roman" w:hAnsi="Arial" w:cs="Arial"/>
          <w:lang w:eastAsia="pl-PL"/>
        </w:rPr>
        <w:t>.</w:t>
      </w:r>
      <w:r w:rsidR="009D0F9E" w:rsidRPr="00AA1FAE">
        <w:rPr>
          <w:rFonts w:ascii="Arial" w:eastAsia="Times New Roman" w:hAnsi="Arial" w:cs="Arial"/>
          <w:lang w:eastAsia="pl-PL"/>
        </w:rPr>
        <w:t xml:space="preserve"> </w:t>
      </w:r>
      <w:r w:rsidR="00CB2604"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ferty złożone po upływie wyznaczonego terminu nie będą rozpatrywane</w:t>
      </w:r>
      <w:r w:rsidR="00CB2604" w:rsidRPr="00AA1FAE">
        <w:rPr>
          <w:rFonts w:ascii="Arial" w:eastAsia="Times New Roman" w:hAnsi="Arial" w:cs="Arial"/>
          <w:lang w:eastAsia="pl-PL"/>
        </w:rPr>
        <w:t>;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M</w:t>
      </w:r>
      <w:r w:rsidR="009D0F9E" w:rsidRPr="00AA1FAE">
        <w:rPr>
          <w:rFonts w:ascii="Arial" w:eastAsia="Times New Roman" w:hAnsi="Arial" w:cs="Arial"/>
          <w:lang w:eastAsia="pl-PL"/>
        </w:rPr>
        <w:t xml:space="preserve">iejsce składania ofert: Biuro Obsługi Klienta MPK S.A. w Krakowie </w:t>
      </w:r>
      <w:r w:rsidR="009D0F9E" w:rsidRPr="00AA1FAE">
        <w:rPr>
          <w:rFonts w:ascii="Arial" w:eastAsia="Times New Roman" w:hAnsi="Arial" w:cs="Arial"/>
          <w:lang w:eastAsia="pl-PL"/>
        </w:rPr>
        <w:br/>
        <w:t>ul. Jana Brożka 3, 30-347 Kraków</w:t>
      </w:r>
    </w:p>
    <w:p w:rsidR="009D0F9E" w:rsidRPr="00AA1FAE" w:rsidRDefault="009660BB" w:rsidP="006133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O</w:t>
      </w:r>
      <w:r w:rsidR="009D0F9E" w:rsidRPr="00AA1FAE">
        <w:rPr>
          <w:rFonts w:ascii="Arial" w:eastAsia="Times New Roman" w:hAnsi="Arial" w:cs="Arial"/>
          <w:lang w:eastAsia="pl-PL"/>
        </w:rPr>
        <w:t>ferty powinny być złożone w zamkniętych kopertach opisanych dokładną nazwą</w:t>
      </w:r>
      <w:r w:rsidR="009D0F9E" w:rsidRPr="00AA1FAE">
        <w:rPr>
          <w:rFonts w:ascii="Arial" w:eastAsia="Times New Roman" w:hAnsi="Arial" w:cs="Arial"/>
          <w:lang w:eastAsia="pl-PL"/>
        </w:rPr>
        <w:br/>
        <w:t>i adresem podmiotu składającego ofertę oraz znakiem sprawy wraz z d</w:t>
      </w:r>
      <w:r w:rsidR="00AD37E0" w:rsidRPr="00AA1FAE">
        <w:rPr>
          <w:rFonts w:ascii="Arial" w:eastAsia="Times New Roman" w:hAnsi="Arial" w:cs="Arial"/>
          <w:lang w:eastAsia="pl-PL"/>
        </w:rPr>
        <w:t>opiskiem „nie</w:t>
      </w:r>
      <w:r w:rsidR="00295616">
        <w:rPr>
          <w:rFonts w:ascii="Arial" w:eastAsia="Times New Roman" w:hAnsi="Arial" w:cs="Arial"/>
          <w:lang w:eastAsia="pl-PL"/>
        </w:rPr>
        <w:t xml:space="preserve"> otwierać do dnia </w:t>
      </w:r>
      <w:r w:rsidR="007762BC">
        <w:rPr>
          <w:rFonts w:ascii="Arial" w:eastAsia="Times New Roman" w:hAnsi="Arial" w:cs="Arial"/>
          <w:lang w:eastAsia="pl-PL"/>
        </w:rPr>
        <w:t>1</w:t>
      </w:r>
      <w:r w:rsidR="008E0078">
        <w:rPr>
          <w:rFonts w:ascii="Arial" w:eastAsia="Times New Roman" w:hAnsi="Arial" w:cs="Arial"/>
          <w:lang w:eastAsia="pl-PL"/>
        </w:rPr>
        <w:t>8</w:t>
      </w:r>
      <w:r w:rsidR="009D0F9E" w:rsidRPr="00AA1FAE">
        <w:rPr>
          <w:rFonts w:ascii="Arial" w:eastAsia="Times New Roman" w:hAnsi="Arial" w:cs="Arial"/>
          <w:lang w:eastAsia="pl-PL"/>
        </w:rPr>
        <w:t>.</w:t>
      </w:r>
      <w:r w:rsidR="008E0078">
        <w:rPr>
          <w:rFonts w:ascii="Arial" w:eastAsia="Times New Roman" w:hAnsi="Arial" w:cs="Arial"/>
          <w:lang w:eastAsia="pl-PL"/>
        </w:rPr>
        <w:t>10</w:t>
      </w:r>
      <w:r w:rsidR="009D0F9E" w:rsidRPr="00AA1FAE">
        <w:rPr>
          <w:rFonts w:ascii="Arial" w:eastAsia="Times New Roman" w:hAnsi="Arial" w:cs="Arial"/>
          <w:lang w:eastAsia="pl-PL"/>
        </w:rPr>
        <w:t>.201</w:t>
      </w:r>
      <w:r w:rsidR="00295616">
        <w:rPr>
          <w:rFonts w:ascii="Arial" w:eastAsia="Times New Roman" w:hAnsi="Arial" w:cs="Arial"/>
          <w:lang w:eastAsia="pl-PL"/>
        </w:rPr>
        <w:t>7</w:t>
      </w:r>
      <w:r w:rsidR="009D0F9E" w:rsidRPr="00AA1FAE">
        <w:rPr>
          <w:rFonts w:ascii="Arial" w:eastAsia="Times New Roman" w:hAnsi="Arial" w:cs="Arial"/>
          <w:lang w:eastAsia="pl-PL"/>
        </w:rPr>
        <w:t>r. przed godz. 12.</w:t>
      </w:r>
      <w:r w:rsidR="008E0078">
        <w:rPr>
          <w:rFonts w:ascii="Arial" w:eastAsia="Times New Roman" w:hAnsi="Arial" w:cs="Arial"/>
          <w:lang w:eastAsia="pl-PL"/>
        </w:rPr>
        <w:t>15</w:t>
      </w:r>
      <w:r w:rsidR="009D0F9E" w:rsidRPr="00AA1FAE">
        <w:rPr>
          <w:rFonts w:ascii="Arial" w:eastAsia="Times New Roman" w:hAnsi="Arial" w:cs="Arial"/>
          <w:lang w:eastAsia="pl-PL"/>
        </w:rPr>
        <w:t>.</w:t>
      </w:r>
    </w:p>
    <w:p w:rsidR="009D0F9E" w:rsidRPr="00AA1FAE" w:rsidRDefault="009D0F9E" w:rsidP="0061339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</w:t>
      </w:r>
    </w:p>
    <w:p w:rsidR="009D0F9E" w:rsidRPr="00AA1FAE" w:rsidRDefault="009D0F9E" w:rsidP="00613392">
      <w:pPr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 xml:space="preserve">Publiczne otwarcie ofert nastąpi w dniu </w:t>
      </w:r>
      <w:r w:rsidR="007762BC">
        <w:rPr>
          <w:rFonts w:ascii="Arial" w:eastAsia="Times New Roman" w:hAnsi="Arial" w:cs="Arial"/>
          <w:b/>
          <w:bCs/>
          <w:lang w:eastAsia="pl-PL"/>
        </w:rPr>
        <w:t>1</w:t>
      </w:r>
      <w:r w:rsidR="008E0078">
        <w:rPr>
          <w:rFonts w:ascii="Arial" w:eastAsia="Times New Roman" w:hAnsi="Arial" w:cs="Arial"/>
          <w:b/>
          <w:bCs/>
          <w:lang w:eastAsia="pl-PL"/>
        </w:rPr>
        <w:t>8</w:t>
      </w:r>
      <w:r w:rsidRPr="00AA1FAE">
        <w:rPr>
          <w:rFonts w:ascii="Arial" w:eastAsia="Times New Roman" w:hAnsi="Arial" w:cs="Arial"/>
          <w:b/>
          <w:bCs/>
          <w:lang w:eastAsia="pl-PL"/>
        </w:rPr>
        <w:t>.</w:t>
      </w:r>
      <w:r w:rsidR="008E0078">
        <w:rPr>
          <w:rFonts w:ascii="Arial" w:eastAsia="Times New Roman" w:hAnsi="Arial" w:cs="Arial"/>
          <w:b/>
          <w:bCs/>
          <w:lang w:eastAsia="pl-PL"/>
        </w:rPr>
        <w:t>10</w:t>
      </w:r>
      <w:r w:rsidRPr="00AA1FAE">
        <w:rPr>
          <w:rFonts w:ascii="Arial" w:eastAsia="Times New Roman" w:hAnsi="Arial" w:cs="Arial"/>
          <w:b/>
          <w:bCs/>
          <w:lang w:eastAsia="pl-PL"/>
        </w:rPr>
        <w:t>.201</w:t>
      </w:r>
      <w:r w:rsidR="00295616">
        <w:rPr>
          <w:rFonts w:ascii="Arial" w:eastAsia="Times New Roman" w:hAnsi="Arial" w:cs="Arial"/>
          <w:b/>
          <w:bCs/>
          <w:lang w:eastAsia="pl-PL"/>
        </w:rPr>
        <w:t>7</w:t>
      </w:r>
      <w:r w:rsidRPr="00AA1FAE">
        <w:rPr>
          <w:rFonts w:ascii="Arial" w:eastAsia="Times New Roman" w:hAnsi="Arial" w:cs="Arial"/>
          <w:lang w:eastAsia="pl-PL"/>
        </w:rPr>
        <w:t xml:space="preserve"> r. godz. 12.</w:t>
      </w:r>
      <w:r w:rsidR="008E0078">
        <w:rPr>
          <w:rFonts w:ascii="Arial" w:eastAsia="Times New Roman" w:hAnsi="Arial" w:cs="Arial"/>
          <w:lang w:eastAsia="pl-PL"/>
        </w:rPr>
        <w:t>15</w:t>
      </w:r>
      <w:r w:rsidRPr="00AA1FAE">
        <w:rPr>
          <w:rFonts w:ascii="Arial" w:eastAsia="Times New Roman" w:hAnsi="Arial" w:cs="Arial"/>
          <w:lang w:eastAsia="pl-PL"/>
        </w:rPr>
        <w:t xml:space="preserve"> w siedzibie </w:t>
      </w:r>
      <w:r w:rsidRPr="00AA1FAE">
        <w:rPr>
          <w:rFonts w:ascii="Arial" w:eastAsia="Times New Roman" w:hAnsi="Arial" w:cs="Arial"/>
          <w:lang w:eastAsia="pl-PL"/>
        </w:rPr>
        <w:br/>
        <w:t xml:space="preserve">MPK S.A. przy ul. Jana Brożka 3 (Centrum Konferencyjne). O wynikach postępowania oferenci zostaną powiadomieni pisemnie. Sprzedający zastrzega sobie prawo unieważnienia postępowania bez podania przyczyny na każdym z etapów. </w:t>
      </w:r>
    </w:p>
    <w:p w:rsidR="00872466" w:rsidRPr="00AA1FAE" w:rsidRDefault="009D0F9E" w:rsidP="00A5122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AA1FAE">
        <w:rPr>
          <w:rFonts w:ascii="Arial" w:eastAsia="Times New Roman" w:hAnsi="Arial" w:cs="Arial"/>
          <w:lang w:eastAsia="pl-PL"/>
        </w:rPr>
        <w:t>    Z poważaniem</w:t>
      </w:r>
    </w:p>
    <w:p w:rsidR="00295616" w:rsidRDefault="00295616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40200D" w:rsidRDefault="0040200D" w:rsidP="004836CA">
      <w:pPr>
        <w:spacing w:after="0" w:line="360" w:lineRule="auto"/>
        <w:rPr>
          <w:rFonts w:ascii="Arial" w:eastAsia="Calibri" w:hAnsi="Arial" w:cs="Arial"/>
        </w:rPr>
      </w:pPr>
    </w:p>
    <w:p w:rsidR="00872466" w:rsidRPr="00AA1FAE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lastRenderedPageBreak/>
        <w:t>Z</w:t>
      </w:r>
      <w:r w:rsidR="00872466" w:rsidRPr="00AA1FAE">
        <w:rPr>
          <w:rFonts w:ascii="Arial" w:eastAsia="Calibri" w:hAnsi="Arial" w:cs="Arial"/>
        </w:rPr>
        <w:t>ałącz</w:t>
      </w:r>
      <w:r w:rsidR="007762BC">
        <w:rPr>
          <w:rFonts w:ascii="Arial" w:eastAsia="Calibri" w:hAnsi="Arial" w:cs="Arial"/>
        </w:rPr>
        <w:t>nik do zapytania ofertowego nr D</w:t>
      </w:r>
      <w:r w:rsidR="00872466" w:rsidRPr="00AA1FAE">
        <w:rPr>
          <w:rFonts w:ascii="Arial" w:eastAsia="Calibri" w:hAnsi="Arial" w:cs="Arial"/>
        </w:rPr>
        <w:t>R-2</w:t>
      </w:r>
      <w:r w:rsidR="008D3980">
        <w:rPr>
          <w:rFonts w:ascii="Arial" w:eastAsia="Calibri" w:hAnsi="Arial" w:cs="Arial"/>
        </w:rPr>
        <w:t>36</w:t>
      </w:r>
      <w:r w:rsidR="00872466" w:rsidRPr="00AA1FAE">
        <w:rPr>
          <w:rFonts w:ascii="Arial" w:eastAsia="Calibri" w:hAnsi="Arial" w:cs="Arial"/>
        </w:rPr>
        <w:t>-</w:t>
      </w:r>
      <w:r w:rsidR="008E0078">
        <w:rPr>
          <w:rFonts w:ascii="Arial" w:eastAsia="Calibri" w:hAnsi="Arial" w:cs="Arial"/>
        </w:rPr>
        <w:t>48</w:t>
      </w:r>
      <w:r w:rsidR="00872466"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="00872466" w:rsidRPr="00AA1FAE">
        <w:rPr>
          <w:rFonts w:ascii="Arial" w:eastAsia="Calibri" w:hAnsi="Arial" w:cs="Arial"/>
        </w:rPr>
        <w:tab/>
        <w:t>....................., dnia ………………</w:t>
      </w:r>
    </w:p>
    <w:p w:rsidR="00872466" w:rsidRPr="00AA1FAE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AA1FAE">
        <w:rPr>
          <w:rFonts w:ascii="Arial" w:hAnsi="Arial" w:cs="Arial"/>
          <w:b/>
          <w:sz w:val="22"/>
          <w:szCs w:val="22"/>
        </w:rPr>
        <w:t>OFERTA</w:t>
      </w:r>
      <w:r w:rsidRPr="00AA1FAE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872466" w:rsidRPr="00AA1FAE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872466" w:rsidRPr="00AA1FAE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AA1F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NIP:  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REGON: 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Nr rejestrowy: 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tel.:  …………..............................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faks: .............................................</w:t>
      </w:r>
    </w:p>
    <w:p w:rsidR="004836CA" w:rsidRPr="00AA1FAE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AA1FAE">
        <w:rPr>
          <w:rFonts w:ascii="Arial" w:hAnsi="Arial" w:cs="Arial"/>
          <w:szCs w:val="22"/>
        </w:rPr>
        <w:t>e – mail: …………………...…….</w:t>
      </w:r>
    </w:p>
    <w:p w:rsidR="004836CA" w:rsidRPr="00AA1FAE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AA1FAE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AA1FAE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AA1FAE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AA1FAE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AA1FAE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E0078" w:rsidP="005B04D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Autobus Solaris Urbino 18 o nr BR716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A1FAE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E0078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AA1FAE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3253D" w:rsidRPr="00AA1FAE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3D" w:rsidRPr="00AA1FAE" w:rsidRDefault="0063253D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3D" w:rsidRPr="00AA1FAE" w:rsidRDefault="0063253D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3D" w:rsidRPr="00AA1FAE" w:rsidRDefault="0063253D" w:rsidP="00613392">
            <w:pPr>
              <w:rPr>
                <w:rFonts w:ascii="Arial" w:eastAsia="Calibri" w:hAnsi="Arial" w:cs="Arial"/>
                <w:color w:val="000000"/>
              </w:rPr>
            </w:pPr>
            <w:r w:rsidRPr="00AA1FA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53D" w:rsidRPr="00AA1FAE" w:rsidRDefault="0063253D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AA1FAE" w:rsidRDefault="004836CA" w:rsidP="00613392">
      <w:pPr>
        <w:jc w:val="right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872466" w:rsidRPr="00AA1FAE" w:rsidRDefault="00872466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AA1FAE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295616" w:rsidRDefault="00295616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40200D" w:rsidRDefault="0040200D" w:rsidP="00613392">
      <w:pPr>
        <w:ind w:left="5103"/>
        <w:rPr>
          <w:rFonts w:ascii="Arial" w:eastAsia="Calibri" w:hAnsi="Arial" w:cs="Arial"/>
        </w:rPr>
      </w:pPr>
    </w:p>
    <w:p w:rsidR="008E0078" w:rsidRDefault="008E0078" w:rsidP="00613392">
      <w:pPr>
        <w:ind w:left="5103"/>
        <w:rPr>
          <w:rFonts w:ascii="Arial" w:eastAsia="Calibri" w:hAnsi="Arial" w:cs="Arial"/>
        </w:rPr>
      </w:pPr>
    </w:p>
    <w:p w:rsidR="008E0078" w:rsidRDefault="008E0078" w:rsidP="00613392">
      <w:pPr>
        <w:ind w:left="5103"/>
        <w:rPr>
          <w:rFonts w:ascii="Arial" w:eastAsia="Calibri" w:hAnsi="Arial" w:cs="Arial"/>
        </w:rPr>
      </w:pPr>
    </w:p>
    <w:p w:rsidR="00872466" w:rsidRPr="00AA1FAE" w:rsidRDefault="00872466" w:rsidP="00613392">
      <w:pPr>
        <w:jc w:val="center"/>
        <w:rPr>
          <w:rFonts w:ascii="Arial" w:eastAsia="Calibri" w:hAnsi="Arial" w:cs="Arial"/>
          <w:b/>
        </w:rPr>
      </w:pPr>
      <w:r w:rsidRPr="00AA1FAE">
        <w:rPr>
          <w:rFonts w:ascii="Arial" w:eastAsia="Calibri" w:hAnsi="Arial" w:cs="Arial"/>
          <w:b/>
        </w:rPr>
        <w:lastRenderedPageBreak/>
        <w:t>OŚWIADCZENIE</w:t>
      </w: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rPr>
          <w:rFonts w:ascii="Arial" w:eastAsia="Calibri" w:hAnsi="Arial" w:cs="Arial"/>
        </w:rPr>
      </w:pP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AA1FAE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</w:t>
      </w:r>
      <w:r w:rsidR="007762BC">
        <w:rPr>
          <w:rFonts w:ascii="Arial" w:eastAsia="Calibri" w:hAnsi="Arial" w:cs="Arial"/>
        </w:rPr>
        <w:t>dów w ramach postępowania o nr D</w:t>
      </w:r>
      <w:r w:rsidRPr="00AA1FAE">
        <w:rPr>
          <w:rFonts w:ascii="Arial" w:eastAsia="Calibri" w:hAnsi="Arial" w:cs="Arial"/>
        </w:rPr>
        <w:t>R 2</w:t>
      </w:r>
      <w:r w:rsidR="008D3980">
        <w:rPr>
          <w:rFonts w:ascii="Arial" w:eastAsia="Calibri" w:hAnsi="Arial" w:cs="Arial"/>
        </w:rPr>
        <w:t>36</w:t>
      </w:r>
      <w:r w:rsidR="00295616">
        <w:rPr>
          <w:rFonts w:ascii="Arial" w:eastAsia="Calibri" w:hAnsi="Arial" w:cs="Arial"/>
        </w:rPr>
        <w:t>-</w:t>
      </w:r>
      <w:r w:rsidR="007762BC">
        <w:rPr>
          <w:rFonts w:ascii="Arial" w:eastAsia="Calibri" w:hAnsi="Arial" w:cs="Arial"/>
        </w:rPr>
        <w:t>4</w:t>
      </w:r>
      <w:r w:rsidR="008E0078">
        <w:rPr>
          <w:rFonts w:ascii="Arial" w:eastAsia="Calibri" w:hAnsi="Arial" w:cs="Arial"/>
        </w:rPr>
        <w:t>8</w:t>
      </w:r>
      <w:r w:rsidRPr="00AA1FAE">
        <w:rPr>
          <w:rFonts w:ascii="Arial" w:eastAsia="Calibri" w:hAnsi="Arial" w:cs="Arial"/>
        </w:rPr>
        <w:t>-2/1</w:t>
      </w:r>
      <w:r w:rsidR="00295616">
        <w:rPr>
          <w:rFonts w:ascii="Arial" w:eastAsia="Calibri" w:hAnsi="Arial" w:cs="Arial"/>
        </w:rPr>
        <w:t>7</w:t>
      </w:r>
      <w:r w:rsidRPr="00AA1FAE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AA1FAE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AA1FAE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AA1FAE" w:rsidRDefault="006976DA" w:rsidP="00613392">
      <w:pPr>
        <w:jc w:val="right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AA1FAE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012DA"/>
    <w:rsid w:val="00023A31"/>
    <w:rsid w:val="00032229"/>
    <w:rsid w:val="00046569"/>
    <w:rsid w:val="001124C5"/>
    <w:rsid w:val="00124227"/>
    <w:rsid w:val="001A6A27"/>
    <w:rsid w:val="001A7164"/>
    <w:rsid w:val="001C2C5B"/>
    <w:rsid w:val="001C3621"/>
    <w:rsid w:val="001F0116"/>
    <w:rsid w:val="00240DBC"/>
    <w:rsid w:val="00295616"/>
    <w:rsid w:val="003037DB"/>
    <w:rsid w:val="003241BC"/>
    <w:rsid w:val="00362259"/>
    <w:rsid w:val="003B7837"/>
    <w:rsid w:val="003D6A02"/>
    <w:rsid w:val="003E0219"/>
    <w:rsid w:val="0040139D"/>
    <w:rsid w:val="0040200D"/>
    <w:rsid w:val="00411768"/>
    <w:rsid w:val="004836CA"/>
    <w:rsid w:val="00484E7A"/>
    <w:rsid w:val="004B0428"/>
    <w:rsid w:val="004C69E8"/>
    <w:rsid w:val="004E148B"/>
    <w:rsid w:val="00505475"/>
    <w:rsid w:val="00542C98"/>
    <w:rsid w:val="00565718"/>
    <w:rsid w:val="005B04DF"/>
    <w:rsid w:val="00613392"/>
    <w:rsid w:val="0063253D"/>
    <w:rsid w:val="00646FE4"/>
    <w:rsid w:val="006976DA"/>
    <w:rsid w:val="006A034E"/>
    <w:rsid w:val="006E700B"/>
    <w:rsid w:val="006F17D2"/>
    <w:rsid w:val="007079B8"/>
    <w:rsid w:val="007762BC"/>
    <w:rsid w:val="007B10E1"/>
    <w:rsid w:val="007B123C"/>
    <w:rsid w:val="008009CC"/>
    <w:rsid w:val="00872466"/>
    <w:rsid w:val="008B6006"/>
    <w:rsid w:val="008C13ED"/>
    <w:rsid w:val="008D3980"/>
    <w:rsid w:val="008E0078"/>
    <w:rsid w:val="009660BB"/>
    <w:rsid w:val="009940B5"/>
    <w:rsid w:val="009D0F9E"/>
    <w:rsid w:val="009D216D"/>
    <w:rsid w:val="009E23B1"/>
    <w:rsid w:val="00A5122E"/>
    <w:rsid w:val="00AA1FAE"/>
    <w:rsid w:val="00AA25D1"/>
    <w:rsid w:val="00AA27CE"/>
    <w:rsid w:val="00AB4FFC"/>
    <w:rsid w:val="00AD2D5C"/>
    <w:rsid w:val="00AD37E0"/>
    <w:rsid w:val="00B562F0"/>
    <w:rsid w:val="00C06056"/>
    <w:rsid w:val="00C13678"/>
    <w:rsid w:val="00CA1353"/>
    <w:rsid w:val="00CB2604"/>
    <w:rsid w:val="00D50E94"/>
    <w:rsid w:val="00D67194"/>
    <w:rsid w:val="00D72587"/>
    <w:rsid w:val="00DC080F"/>
    <w:rsid w:val="00DF019E"/>
    <w:rsid w:val="00ED6C11"/>
    <w:rsid w:val="00EF2F08"/>
    <w:rsid w:val="00F06781"/>
    <w:rsid w:val="00F56392"/>
    <w:rsid w:val="00F63431"/>
    <w:rsid w:val="00FA4C2C"/>
    <w:rsid w:val="00F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mkraszew</dc:creator>
  <cp:lastModifiedBy>mkraszew</cp:lastModifiedBy>
  <cp:revision>5</cp:revision>
  <cp:lastPrinted>2017-09-26T05:50:00Z</cp:lastPrinted>
  <dcterms:created xsi:type="dcterms:W3CDTF">2017-09-26T05:40:00Z</dcterms:created>
  <dcterms:modified xsi:type="dcterms:W3CDTF">2017-09-26T05:50:00Z</dcterms:modified>
</cp:coreProperties>
</file>